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AF5" w:rsidRPr="00DD3664" w:rsidRDefault="007A7AF5">
      <w:pPr>
        <w:pStyle w:val="ConsPlusNormal"/>
        <w:outlineLvl w:val="0"/>
      </w:pPr>
      <w:bookmarkStart w:id="0" w:name="_GoBack"/>
      <w:bookmarkEnd w:id="0"/>
    </w:p>
    <w:p w:rsidR="007A7AF5" w:rsidRPr="00DD3664" w:rsidRDefault="007A7AF5">
      <w:pPr>
        <w:pStyle w:val="ConsPlusTitle"/>
        <w:jc w:val="center"/>
        <w:outlineLvl w:val="0"/>
      </w:pPr>
      <w:r w:rsidRPr="00DD3664">
        <w:t>ПРАВИТЕЛЬСТВО РЕСПУБЛИКИ КОМИ</w:t>
      </w:r>
    </w:p>
    <w:p w:rsidR="007A7AF5" w:rsidRPr="00DD3664" w:rsidRDefault="007A7AF5">
      <w:pPr>
        <w:pStyle w:val="ConsPlusTitle"/>
        <w:jc w:val="center"/>
      </w:pPr>
    </w:p>
    <w:p w:rsidR="007A7AF5" w:rsidRPr="00DD3664" w:rsidRDefault="007A7AF5">
      <w:pPr>
        <w:pStyle w:val="ConsPlusTitle"/>
        <w:jc w:val="center"/>
      </w:pPr>
      <w:r w:rsidRPr="00DD3664">
        <w:t>ПОСТАНОВЛЕНИЕ</w:t>
      </w:r>
    </w:p>
    <w:p w:rsidR="007A7AF5" w:rsidRPr="00DD3664" w:rsidRDefault="007A7AF5">
      <w:pPr>
        <w:pStyle w:val="ConsPlusTitle"/>
        <w:jc w:val="center"/>
      </w:pPr>
      <w:r w:rsidRPr="00DD3664">
        <w:t>от 31 декабря 2010 г. N 522</w:t>
      </w:r>
    </w:p>
    <w:p w:rsidR="007A7AF5" w:rsidRPr="00DD3664" w:rsidRDefault="007A7AF5">
      <w:pPr>
        <w:pStyle w:val="ConsPlusTitle"/>
        <w:jc w:val="center"/>
      </w:pPr>
    </w:p>
    <w:p w:rsidR="007A7AF5" w:rsidRPr="00DD3664" w:rsidRDefault="007A7AF5">
      <w:pPr>
        <w:pStyle w:val="ConsPlusTitle"/>
        <w:jc w:val="center"/>
      </w:pPr>
      <w:r w:rsidRPr="00DD3664">
        <w:t>О МЕРАХ ПО РЕАЛИЗАЦИИ ЗАКОНА РЕСПУБЛИКИ КОМИ</w:t>
      </w:r>
    </w:p>
    <w:p w:rsidR="007A7AF5" w:rsidRPr="00DD3664" w:rsidRDefault="007A7AF5">
      <w:pPr>
        <w:pStyle w:val="ConsPlusTitle"/>
        <w:jc w:val="center"/>
      </w:pPr>
      <w:r w:rsidRPr="00DD3664">
        <w:t>"ОБ ИНВЕСТИЦИОННОЙ ДЕЯТЕЛЬНОСТИ НА ТЕРРИТОРИИ</w:t>
      </w:r>
    </w:p>
    <w:p w:rsidR="007A7AF5" w:rsidRPr="00DD3664" w:rsidRDefault="007A7AF5">
      <w:pPr>
        <w:pStyle w:val="ConsPlusTitle"/>
        <w:jc w:val="center"/>
      </w:pPr>
      <w:r w:rsidRPr="00DD3664">
        <w:t>РЕСПУБЛИКИ КОМИ" И О ПРИЗНАНИИ УТРАТИВШИМИ СИЛУ НЕКОТОРЫХ</w:t>
      </w:r>
    </w:p>
    <w:p w:rsidR="007A7AF5" w:rsidRPr="00DD3664" w:rsidRDefault="007A7AF5">
      <w:pPr>
        <w:pStyle w:val="ConsPlusTitle"/>
        <w:jc w:val="center"/>
      </w:pPr>
      <w:r w:rsidRPr="00DD3664">
        <w:t>ПОСТАНОВЛЕНИЙ ПРАВИТЕЛЬСТВА РЕСПУБЛИКИ КОМИ</w:t>
      </w:r>
    </w:p>
    <w:p w:rsidR="007A7AF5" w:rsidRPr="00DD3664" w:rsidRDefault="007A7AF5">
      <w:pPr>
        <w:pStyle w:val="ConsPlusNormal"/>
        <w:jc w:val="center"/>
      </w:pPr>
    </w:p>
    <w:p w:rsidR="007A7AF5" w:rsidRPr="00DD3664" w:rsidRDefault="007A7AF5">
      <w:pPr>
        <w:pStyle w:val="ConsPlusNormal"/>
        <w:jc w:val="center"/>
      </w:pPr>
      <w:r w:rsidRPr="00DD3664">
        <w:t>Список изменяющих документов</w:t>
      </w:r>
    </w:p>
    <w:p w:rsidR="007A7AF5" w:rsidRPr="00DD3664" w:rsidRDefault="007A7AF5">
      <w:pPr>
        <w:pStyle w:val="ConsPlusNormal"/>
        <w:jc w:val="center"/>
      </w:pPr>
      <w:r w:rsidRPr="00DD3664">
        <w:t>(в ред. Постановлений Правительства РК от 23.05.2011 N 205,</w:t>
      </w:r>
    </w:p>
    <w:p w:rsidR="007A7AF5" w:rsidRPr="00DD3664" w:rsidRDefault="007A7AF5">
      <w:pPr>
        <w:pStyle w:val="ConsPlusNormal"/>
        <w:jc w:val="center"/>
      </w:pPr>
      <w:r w:rsidRPr="00DD3664">
        <w:t>от 19.09.2011 N 391, от 23.03.2012 N 97, от 23.04.2012 N 154,</w:t>
      </w:r>
    </w:p>
    <w:p w:rsidR="007A7AF5" w:rsidRPr="00DD3664" w:rsidRDefault="007A7AF5">
      <w:pPr>
        <w:pStyle w:val="ConsPlusNormal"/>
        <w:jc w:val="center"/>
      </w:pPr>
      <w:r w:rsidRPr="00DD3664">
        <w:t>от 04.03.2013 N 55, от 28.11.2013 N 443, от 26.01.2015 N 11,</w:t>
      </w:r>
    </w:p>
    <w:p w:rsidR="007A7AF5" w:rsidRPr="00DD3664" w:rsidRDefault="007A7AF5">
      <w:pPr>
        <w:pStyle w:val="ConsPlusNormal"/>
        <w:jc w:val="center"/>
      </w:pPr>
      <w:r w:rsidRPr="00DD3664">
        <w:t>от 17.08.2015 N 361, от 10.03.2016 N 121, от 17.10.2016 N 481,</w:t>
      </w:r>
    </w:p>
    <w:p w:rsidR="007A7AF5" w:rsidRPr="00DD3664" w:rsidRDefault="007A7AF5">
      <w:pPr>
        <w:pStyle w:val="ConsPlusNormal"/>
        <w:jc w:val="center"/>
      </w:pPr>
      <w:r w:rsidRPr="00DD3664">
        <w:t>от 26.10.2016 N 492, от 28.12.2016 N 616, от 22.03.2017 N 184,</w:t>
      </w:r>
    </w:p>
    <w:p w:rsidR="007A7AF5" w:rsidRPr="00DD3664" w:rsidRDefault="007A7AF5">
      <w:pPr>
        <w:pStyle w:val="ConsPlusNormal"/>
        <w:jc w:val="center"/>
      </w:pPr>
      <w:r w:rsidRPr="00DD3664">
        <w:t>от 23.03.2017 N 187)</w:t>
      </w:r>
    </w:p>
    <w:p w:rsidR="007A7AF5" w:rsidRPr="00DD3664" w:rsidRDefault="007A7AF5">
      <w:pPr>
        <w:pStyle w:val="ConsPlusNormal"/>
      </w:pPr>
    </w:p>
    <w:p w:rsidR="007A7AF5" w:rsidRPr="00DD3664" w:rsidRDefault="007A7AF5">
      <w:pPr>
        <w:pStyle w:val="ConsPlusNormal"/>
        <w:ind w:firstLine="540"/>
        <w:jc w:val="both"/>
      </w:pPr>
      <w:r w:rsidRPr="00DD3664">
        <w:t>В соответствии с Законом Республики Коми "Об инвестиционной деятельности на территории Республики Коми" Правительство Республики Коми постановляет:</w:t>
      </w:r>
    </w:p>
    <w:p w:rsidR="007A7AF5" w:rsidRPr="00DD3664" w:rsidRDefault="007A7AF5">
      <w:pPr>
        <w:pStyle w:val="ConsPlusNormal"/>
        <w:spacing w:before="220"/>
        <w:ind w:firstLine="540"/>
        <w:jc w:val="both"/>
      </w:pPr>
      <w:r w:rsidRPr="00DD3664">
        <w:t>1. Утвердить:</w:t>
      </w:r>
    </w:p>
    <w:p w:rsidR="007A7AF5" w:rsidRPr="00DD3664" w:rsidRDefault="007A7AF5">
      <w:pPr>
        <w:pStyle w:val="ConsPlusNormal"/>
        <w:spacing w:before="220"/>
        <w:ind w:firstLine="540"/>
        <w:jc w:val="both"/>
      </w:pPr>
      <w:r w:rsidRPr="00DD3664">
        <w:t>1) Исключен с 26 января 2015 года. - Постановление Правительства РК от 26.01.2015 N 11;</w:t>
      </w:r>
    </w:p>
    <w:p w:rsidR="007A7AF5" w:rsidRPr="00DD3664" w:rsidRDefault="007A7AF5">
      <w:pPr>
        <w:pStyle w:val="ConsPlusNormal"/>
        <w:spacing w:before="220"/>
        <w:ind w:firstLine="540"/>
        <w:jc w:val="both"/>
      </w:pPr>
      <w:r w:rsidRPr="00DD3664">
        <w:t>2) Порядок организации работы органов исполнительной власти Республики Коми по разработке проектов нормативных правовых актов по вовлечению в инвестиционный процесс временно приостановленных и законсервированных строек и объектов, находящихся в государственной собственности Республики Коми, согласно приложению N 2;</w:t>
      </w:r>
    </w:p>
    <w:p w:rsidR="007A7AF5" w:rsidRPr="00DD3664" w:rsidRDefault="007A7AF5">
      <w:pPr>
        <w:pStyle w:val="ConsPlusNormal"/>
        <w:spacing w:before="220"/>
        <w:ind w:firstLine="540"/>
        <w:jc w:val="both"/>
      </w:pPr>
      <w:r w:rsidRPr="00DD3664">
        <w:t>3) Порядок организации работы органов исполнительной власти Республики Коми по предоставлению бюджетных инвестиций юридическим лицам - субъектам инвестиционной деятельности, не являющимся государственными или муниципальными учреждениями и государственными или муниципальными унитарными предприятиями, согласно приложению N 3;</w:t>
      </w:r>
    </w:p>
    <w:p w:rsidR="007A7AF5" w:rsidRPr="00DD3664" w:rsidRDefault="007A7AF5">
      <w:pPr>
        <w:pStyle w:val="ConsPlusNormal"/>
        <w:jc w:val="both"/>
      </w:pPr>
      <w:r w:rsidRPr="00DD3664">
        <w:t>(в ред. Постановления Правительства РК от 26.01.2015 N 11)</w:t>
      </w:r>
    </w:p>
    <w:p w:rsidR="007A7AF5" w:rsidRPr="00DD3664" w:rsidRDefault="007A7AF5">
      <w:pPr>
        <w:pStyle w:val="ConsPlusNormal"/>
        <w:spacing w:before="220"/>
        <w:ind w:firstLine="540"/>
        <w:jc w:val="both"/>
      </w:pPr>
      <w:r w:rsidRPr="00DD3664">
        <w:t>4) Порядок проверки инвестиционных проектов, финансирование которых планируется осуществлять полностью или частично за счет средств республиканского бюджета Республики Коми, направляемых на капитальные вложения, на предмет эффективности использования средств республиканского бюджета Республики Коми согласно приложению N 4;</w:t>
      </w:r>
    </w:p>
    <w:p w:rsidR="007A7AF5" w:rsidRPr="00DD3664" w:rsidRDefault="007A7AF5">
      <w:pPr>
        <w:pStyle w:val="ConsPlusNormal"/>
        <w:spacing w:before="220"/>
        <w:ind w:firstLine="540"/>
        <w:jc w:val="both"/>
      </w:pPr>
      <w:r w:rsidRPr="00DD3664">
        <w:t>5) Порядок оценки эффективности инвестиционных проектов, по которым осуществляется и (или) планируется осуществлять государственное регулирование инвестиционной деятельности в формах и методах, не предусматривающих использование средств республиканского бюджета Республики Коми, направляемых на капитальные вложения, согласно приложению N 5;</w:t>
      </w:r>
    </w:p>
    <w:p w:rsidR="007A7AF5" w:rsidRPr="00DD3664" w:rsidRDefault="007A7AF5">
      <w:pPr>
        <w:pStyle w:val="ConsPlusNormal"/>
        <w:spacing w:before="220"/>
        <w:ind w:firstLine="540"/>
        <w:jc w:val="both"/>
      </w:pPr>
      <w:r w:rsidRPr="00DD3664">
        <w:t>6) Исключен с 1 января 2017 года. - Постановление Правительства РК от 17.10.2016 N 481;</w:t>
      </w:r>
    </w:p>
    <w:p w:rsidR="007A7AF5" w:rsidRPr="00DD3664" w:rsidRDefault="007A7AF5">
      <w:pPr>
        <w:pStyle w:val="ConsPlusNormal"/>
        <w:spacing w:before="220"/>
        <w:ind w:firstLine="540"/>
        <w:jc w:val="both"/>
      </w:pPr>
      <w:r w:rsidRPr="00DD3664">
        <w:t>7) Порядок организации работы органов исполнительной власти Республики Коми по предоставлению государственных гарантий Республики Коми по инвестиционным проектам согласно приложению N 7;</w:t>
      </w:r>
    </w:p>
    <w:p w:rsidR="007A7AF5" w:rsidRPr="00DD3664" w:rsidRDefault="007A7AF5">
      <w:pPr>
        <w:pStyle w:val="ConsPlusNormal"/>
        <w:spacing w:before="220"/>
        <w:ind w:firstLine="540"/>
        <w:jc w:val="both"/>
      </w:pPr>
      <w:r w:rsidRPr="00DD3664">
        <w:t xml:space="preserve">8) Порядок субсидирования из республиканского бюджета Республики Коми части затрат на уплату процентов по кредитам, привлеченным субъектами инвестиционной деятельности в </w:t>
      </w:r>
      <w:r w:rsidRPr="00DD3664">
        <w:lastRenderedPageBreak/>
        <w:t>кредитных организациях для реализации инвестиционных проектов на территории Республики Коми, согласно приложению N 8;</w:t>
      </w:r>
    </w:p>
    <w:p w:rsidR="007A7AF5" w:rsidRPr="00DD3664" w:rsidRDefault="007A7AF5">
      <w:pPr>
        <w:pStyle w:val="ConsPlusNormal"/>
        <w:spacing w:before="220"/>
        <w:ind w:firstLine="540"/>
        <w:jc w:val="both"/>
      </w:pPr>
      <w:r w:rsidRPr="00DD3664">
        <w:t>9) Порядок субсидирования из республиканского бюджета Республики Коми части затрат, связанных с выплатой процентного (купонного) дохода по облигациям, размещенным субъектами инвестиционной деятельности для реализации инвестиционных проектов на территории Республики Коми, согласно приложению N 9;</w:t>
      </w:r>
    </w:p>
    <w:p w:rsidR="007A7AF5" w:rsidRPr="00DD3664" w:rsidRDefault="007A7AF5">
      <w:pPr>
        <w:pStyle w:val="ConsPlusNormal"/>
        <w:spacing w:before="220"/>
        <w:ind w:firstLine="540"/>
        <w:jc w:val="both"/>
      </w:pPr>
      <w:r w:rsidRPr="00DD3664">
        <w:t>10) Порядок организации работы органов исполнительной власти Республики Коми при осуществлении государственного регулирования инвестиционной деятельности в форме предоставления права владения и пользования имуществом, находящимся в государственной собственности Республики Коми, на условиях концессионных соглашений согласно приложению N 10;</w:t>
      </w:r>
    </w:p>
    <w:p w:rsidR="007A7AF5" w:rsidRPr="00DD3664" w:rsidRDefault="007A7AF5">
      <w:pPr>
        <w:pStyle w:val="ConsPlusNormal"/>
        <w:jc w:val="both"/>
      </w:pPr>
      <w:r w:rsidRPr="00DD3664">
        <w:t>(в ред. Постановления Правительства РК от 28.11.2013 N 443)</w:t>
      </w:r>
    </w:p>
    <w:p w:rsidR="007A7AF5" w:rsidRPr="00DD3664" w:rsidRDefault="007A7AF5">
      <w:pPr>
        <w:pStyle w:val="ConsPlusNormal"/>
        <w:spacing w:before="220"/>
        <w:ind w:firstLine="540"/>
        <w:jc w:val="both"/>
      </w:pPr>
      <w:r w:rsidRPr="00DD3664">
        <w:t>11) Порядок формирования и реализации адресной инвестиционной программы Республики Коми согласно приложению N 10-1.</w:t>
      </w:r>
    </w:p>
    <w:p w:rsidR="007A7AF5" w:rsidRPr="00DD3664" w:rsidRDefault="007A7AF5">
      <w:pPr>
        <w:pStyle w:val="ConsPlusNormal"/>
        <w:jc w:val="both"/>
      </w:pPr>
      <w:r w:rsidRPr="00DD3664">
        <w:t>(пп. 11 введен Постановлением Правительства РК от 28.11.2013 N 443)</w:t>
      </w:r>
    </w:p>
    <w:p w:rsidR="007A7AF5" w:rsidRPr="00DD3664" w:rsidRDefault="007A7AF5">
      <w:pPr>
        <w:pStyle w:val="ConsPlusNormal"/>
        <w:spacing w:before="220"/>
        <w:ind w:firstLine="540"/>
        <w:jc w:val="both"/>
      </w:pPr>
      <w:r w:rsidRPr="00DD3664">
        <w:t>2. Признать утратившими силу некоторые постановления Правительства Республики Коми по перечню согласно приложению N 11.</w:t>
      </w:r>
    </w:p>
    <w:p w:rsidR="007A7AF5" w:rsidRPr="00DD3664" w:rsidRDefault="007A7AF5">
      <w:pPr>
        <w:pStyle w:val="ConsPlusNormal"/>
        <w:spacing w:before="220"/>
        <w:ind w:firstLine="540"/>
        <w:jc w:val="both"/>
      </w:pPr>
      <w:r w:rsidRPr="00DD3664">
        <w:t>2.1. Определить Министерство финансов Республики Коми уполномоченным органом исполнительной власти Республики Коми на принятие решений об изменении сроков уплаты по налогу на прибыль организаций по налоговой ставке, установленной для зачисления указанного налога в республиканский бюджет Республики Коми, и региональным налогам в части решений об изменении сроков уплаты указанных налогов в форме инвестиционного налогового кредита.</w:t>
      </w:r>
    </w:p>
    <w:p w:rsidR="007A7AF5" w:rsidRPr="00DD3664" w:rsidRDefault="007A7AF5">
      <w:pPr>
        <w:pStyle w:val="ConsPlusNormal"/>
        <w:jc w:val="both"/>
      </w:pPr>
      <w:r w:rsidRPr="00DD3664">
        <w:t>(п. 2.1 введен Постановлением Правительства РК от 26.01.2015 N 11; в ред. Постановлений Правительства РК от 10.03.2016 N 121, от 22.03.2017 N 184)</w:t>
      </w:r>
    </w:p>
    <w:p w:rsidR="007A7AF5" w:rsidRPr="00DD3664" w:rsidRDefault="007A7AF5">
      <w:pPr>
        <w:pStyle w:val="ConsPlusNormal"/>
        <w:spacing w:before="220"/>
        <w:ind w:firstLine="540"/>
        <w:jc w:val="both"/>
      </w:pPr>
      <w:r w:rsidRPr="00DD3664">
        <w:t>3. Настоящее постановление вступает в силу с 1 января 2011 года.</w:t>
      </w:r>
    </w:p>
    <w:p w:rsidR="007A7AF5" w:rsidRPr="00DD3664" w:rsidRDefault="007A7AF5">
      <w:pPr>
        <w:pStyle w:val="ConsPlusNormal"/>
        <w:spacing w:before="220"/>
        <w:ind w:firstLine="540"/>
        <w:jc w:val="both"/>
      </w:pPr>
      <w:r w:rsidRPr="00DD3664">
        <w:t>4. Контроль за исполнением настоящего постановления возложить на заместителя Председателя Правительства Республики Коми, осуществляющего в соответствии с распределением обязанностей координацию работы органов исполнительной власти Республики Коми в сфере формирования инвестиционной политики.</w:t>
      </w:r>
    </w:p>
    <w:p w:rsidR="007A7AF5" w:rsidRPr="00DD3664" w:rsidRDefault="007A7AF5">
      <w:pPr>
        <w:pStyle w:val="ConsPlusNormal"/>
        <w:jc w:val="both"/>
      </w:pPr>
      <w:r w:rsidRPr="00DD3664">
        <w:t>(п. 4 в ред. Постановления Правительства РК от 28.12.2016 N 616)</w:t>
      </w:r>
    </w:p>
    <w:p w:rsidR="007A7AF5" w:rsidRPr="00DD3664" w:rsidRDefault="007A7AF5">
      <w:pPr>
        <w:pStyle w:val="ConsPlusNormal"/>
      </w:pPr>
    </w:p>
    <w:p w:rsidR="007A7AF5" w:rsidRPr="00DD3664" w:rsidRDefault="007A7AF5">
      <w:pPr>
        <w:pStyle w:val="ConsPlusNormal"/>
        <w:jc w:val="right"/>
      </w:pPr>
      <w:r w:rsidRPr="00DD3664">
        <w:t>Глава Республики Коми</w:t>
      </w:r>
    </w:p>
    <w:p w:rsidR="007A7AF5" w:rsidRPr="00DD3664" w:rsidRDefault="007A7AF5">
      <w:pPr>
        <w:pStyle w:val="ConsPlusNormal"/>
        <w:jc w:val="right"/>
      </w:pPr>
      <w:r w:rsidRPr="00DD3664">
        <w:t>В.ГАЙЗЕР</w:t>
      </w:r>
    </w:p>
    <w:p w:rsidR="007A7AF5" w:rsidRPr="00DD3664" w:rsidRDefault="007A7AF5">
      <w:pPr>
        <w:pStyle w:val="ConsPlusNormal"/>
      </w:pPr>
    </w:p>
    <w:p w:rsidR="007A7AF5" w:rsidRPr="00DD3664" w:rsidRDefault="007A7AF5">
      <w:pPr>
        <w:pStyle w:val="ConsPlusNormal"/>
      </w:pPr>
    </w:p>
    <w:p w:rsidR="007A7AF5" w:rsidRPr="00DD3664" w:rsidRDefault="007A7AF5">
      <w:pPr>
        <w:pStyle w:val="ConsPlusNormal"/>
      </w:pPr>
    </w:p>
    <w:p w:rsidR="007A7AF5" w:rsidRPr="00DD3664" w:rsidRDefault="007A7AF5">
      <w:pPr>
        <w:pStyle w:val="ConsPlusNormal"/>
      </w:pPr>
    </w:p>
    <w:p w:rsidR="007A7AF5" w:rsidRPr="00DD3664" w:rsidRDefault="007A7AF5">
      <w:pPr>
        <w:pStyle w:val="ConsPlusNormal"/>
      </w:pPr>
    </w:p>
    <w:p w:rsidR="007A7AF5" w:rsidRPr="00DD3664" w:rsidRDefault="007A7AF5">
      <w:pPr>
        <w:pStyle w:val="ConsPlusNormal"/>
        <w:jc w:val="right"/>
        <w:outlineLvl w:val="0"/>
      </w:pPr>
      <w:r w:rsidRPr="00DD3664">
        <w:t>Утвержден</w:t>
      </w:r>
    </w:p>
    <w:p w:rsidR="007A7AF5" w:rsidRPr="00DD3664" w:rsidRDefault="007A7AF5">
      <w:pPr>
        <w:pStyle w:val="ConsPlusNormal"/>
        <w:jc w:val="right"/>
      </w:pPr>
      <w:r w:rsidRPr="00DD3664">
        <w:t>Постановлением</w:t>
      </w:r>
    </w:p>
    <w:p w:rsidR="007A7AF5" w:rsidRPr="00DD3664" w:rsidRDefault="007A7AF5">
      <w:pPr>
        <w:pStyle w:val="ConsPlusNormal"/>
        <w:jc w:val="right"/>
      </w:pPr>
      <w:r w:rsidRPr="00DD3664">
        <w:t>Правительства Республики Коми</w:t>
      </w:r>
    </w:p>
    <w:p w:rsidR="007A7AF5" w:rsidRPr="00DD3664" w:rsidRDefault="007A7AF5">
      <w:pPr>
        <w:pStyle w:val="ConsPlusNormal"/>
        <w:jc w:val="right"/>
      </w:pPr>
      <w:r w:rsidRPr="00DD3664">
        <w:t>от 31 декабря 2010 г. N 522</w:t>
      </w:r>
    </w:p>
    <w:p w:rsidR="007A7AF5" w:rsidRPr="00DD3664" w:rsidRDefault="007A7AF5">
      <w:pPr>
        <w:pStyle w:val="ConsPlusNormal"/>
        <w:jc w:val="right"/>
      </w:pPr>
      <w:r w:rsidRPr="00DD3664">
        <w:t>(приложение N 1)</w:t>
      </w:r>
    </w:p>
    <w:p w:rsidR="007A7AF5" w:rsidRPr="00DD3664" w:rsidRDefault="007A7AF5">
      <w:pPr>
        <w:pStyle w:val="ConsPlusNormal"/>
      </w:pPr>
    </w:p>
    <w:p w:rsidR="007A7AF5" w:rsidRPr="00DD3664" w:rsidRDefault="007A7AF5">
      <w:pPr>
        <w:pStyle w:val="ConsPlusTitle"/>
        <w:jc w:val="center"/>
      </w:pPr>
      <w:r w:rsidRPr="00DD3664">
        <w:t>ПОРЯДОК</w:t>
      </w:r>
    </w:p>
    <w:p w:rsidR="007A7AF5" w:rsidRPr="00DD3664" w:rsidRDefault="007A7AF5">
      <w:pPr>
        <w:pStyle w:val="ConsPlusTitle"/>
        <w:jc w:val="center"/>
      </w:pPr>
      <w:r w:rsidRPr="00DD3664">
        <w:t>РАЗРАБОТКИ, УТВЕРЖДЕНИЯ И ОСУЩЕСТВЛЕНИЯ МЕЖМУНИЦИПАЛЬНЫХ</w:t>
      </w:r>
    </w:p>
    <w:p w:rsidR="007A7AF5" w:rsidRPr="00DD3664" w:rsidRDefault="007A7AF5">
      <w:pPr>
        <w:pStyle w:val="ConsPlusTitle"/>
        <w:jc w:val="center"/>
      </w:pPr>
      <w:r w:rsidRPr="00DD3664">
        <w:t>ИНВЕСТИЦИОННЫХ ПРОЕКТОВ И ИНВЕСТИЦИОННЫХ ПРОЕКТОВ</w:t>
      </w:r>
    </w:p>
    <w:p w:rsidR="007A7AF5" w:rsidRPr="00DD3664" w:rsidRDefault="007A7AF5">
      <w:pPr>
        <w:pStyle w:val="ConsPlusTitle"/>
        <w:jc w:val="center"/>
      </w:pPr>
      <w:r w:rsidRPr="00DD3664">
        <w:t>НА ОБЪЕКТЫ ГОСУДАРСТВЕННОЙ СОБСТВЕННОСТИ РЕСПУБЛИКИ КОМИ</w:t>
      </w:r>
    </w:p>
    <w:p w:rsidR="007A7AF5" w:rsidRPr="00DD3664" w:rsidRDefault="007A7AF5">
      <w:pPr>
        <w:pStyle w:val="ConsPlusTitle"/>
        <w:jc w:val="center"/>
      </w:pPr>
      <w:r w:rsidRPr="00DD3664">
        <w:lastRenderedPageBreak/>
        <w:t>И ИХ ФИНАНСИРОВАНИЯ ЗА СЧЕТ СРЕДСТВ РЕСПУБЛИКАНСКОГО</w:t>
      </w:r>
    </w:p>
    <w:p w:rsidR="007A7AF5" w:rsidRPr="00DD3664" w:rsidRDefault="007A7AF5">
      <w:pPr>
        <w:pStyle w:val="ConsPlusTitle"/>
        <w:jc w:val="center"/>
      </w:pPr>
      <w:r w:rsidRPr="00DD3664">
        <w:t>БЮДЖЕТА РЕСПУБЛИКИ КОМИ</w:t>
      </w:r>
    </w:p>
    <w:p w:rsidR="007A7AF5" w:rsidRPr="00DD3664" w:rsidRDefault="007A7AF5">
      <w:pPr>
        <w:pStyle w:val="ConsPlusNormal"/>
      </w:pPr>
    </w:p>
    <w:p w:rsidR="007A7AF5" w:rsidRPr="00DD3664" w:rsidRDefault="007A7AF5">
      <w:pPr>
        <w:pStyle w:val="ConsPlusNormal"/>
        <w:ind w:firstLine="540"/>
        <w:jc w:val="both"/>
      </w:pPr>
      <w:r w:rsidRPr="00DD3664">
        <w:t>Исключен с 26 января 2015 года. - Постановление Правительства РК от 26.01.2015 N 11.</w:t>
      </w:r>
    </w:p>
    <w:p w:rsidR="007A7AF5" w:rsidRPr="00DD3664" w:rsidRDefault="007A7AF5">
      <w:pPr>
        <w:pStyle w:val="ConsPlusNormal"/>
      </w:pPr>
    </w:p>
    <w:p w:rsidR="007A7AF5" w:rsidRPr="00DD3664" w:rsidRDefault="007A7AF5">
      <w:pPr>
        <w:pStyle w:val="ConsPlusNormal"/>
      </w:pPr>
    </w:p>
    <w:p w:rsidR="007A7AF5" w:rsidRPr="00DD3664" w:rsidRDefault="007A7AF5">
      <w:pPr>
        <w:pStyle w:val="ConsPlusNormal"/>
      </w:pPr>
    </w:p>
    <w:p w:rsidR="007A7AF5" w:rsidRPr="00DD3664" w:rsidRDefault="007A7AF5">
      <w:pPr>
        <w:pStyle w:val="ConsPlusNormal"/>
      </w:pPr>
    </w:p>
    <w:p w:rsidR="007A7AF5" w:rsidRPr="00DD3664" w:rsidRDefault="007A7AF5">
      <w:pPr>
        <w:pStyle w:val="ConsPlusNormal"/>
      </w:pPr>
    </w:p>
    <w:p w:rsidR="007A7AF5" w:rsidRPr="00DD3664" w:rsidRDefault="007A7AF5">
      <w:pPr>
        <w:pStyle w:val="ConsPlusNormal"/>
        <w:jc w:val="right"/>
        <w:outlineLvl w:val="0"/>
      </w:pPr>
      <w:r w:rsidRPr="00DD3664">
        <w:t>Утвержден</w:t>
      </w:r>
    </w:p>
    <w:p w:rsidR="007A7AF5" w:rsidRPr="00DD3664" w:rsidRDefault="007A7AF5">
      <w:pPr>
        <w:pStyle w:val="ConsPlusNormal"/>
        <w:jc w:val="right"/>
      </w:pPr>
      <w:r w:rsidRPr="00DD3664">
        <w:t>Постановлением</w:t>
      </w:r>
    </w:p>
    <w:p w:rsidR="007A7AF5" w:rsidRPr="00DD3664" w:rsidRDefault="007A7AF5">
      <w:pPr>
        <w:pStyle w:val="ConsPlusNormal"/>
        <w:jc w:val="right"/>
      </w:pPr>
      <w:r w:rsidRPr="00DD3664">
        <w:t>Правительства Республики Коми</w:t>
      </w:r>
    </w:p>
    <w:p w:rsidR="007A7AF5" w:rsidRPr="00DD3664" w:rsidRDefault="007A7AF5">
      <w:pPr>
        <w:pStyle w:val="ConsPlusNormal"/>
        <w:jc w:val="right"/>
      </w:pPr>
      <w:r w:rsidRPr="00DD3664">
        <w:t>от 31 декабря 2010 г. N 522</w:t>
      </w:r>
    </w:p>
    <w:p w:rsidR="007A7AF5" w:rsidRPr="00DD3664" w:rsidRDefault="007A7AF5">
      <w:pPr>
        <w:pStyle w:val="ConsPlusNormal"/>
        <w:jc w:val="right"/>
      </w:pPr>
      <w:r w:rsidRPr="00DD3664">
        <w:t>(приложение N 2)</w:t>
      </w:r>
    </w:p>
    <w:p w:rsidR="007A7AF5" w:rsidRPr="00DD3664" w:rsidRDefault="007A7AF5">
      <w:pPr>
        <w:pStyle w:val="ConsPlusNormal"/>
      </w:pPr>
    </w:p>
    <w:p w:rsidR="007A7AF5" w:rsidRPr="00DD3664" w:rsidRDefault="007A7AF5">
      <w:pPr>
        <w:pStyle w:val="ConsPlusTitle"/>
        <w:jc w:val="center"/>
      </w:pPr>
      <w:bookmarkStart w:id="1" w:name="P74"/>
      <w:bookmarkEnd w:id="1"/>
      <w:r w:rsidRPr="00DD3664">
        <w:t>ПОРЯДОК</w:t>
      </w:r>
    </w:p>
    <w:p w:rsidR="007A7AF5" w:rsidRPr="00DD3664" w:rsidRDefault="007A7AF5">
      <w:pPr>
        <w:pStyle w:val="ConsPlusTitle"/>
        <w:jc w:val="center"/>
      </w:pPr>
      <w:r w:rsidRPr="00DD3664">
        <w:t>ОРГАНИЗАЦИИ РАБОТЫ ОРГАНОВ ИСПОЛНИТЕЛЬНОЙ ВЛАСТИ</w:t>
      </w:r>
    </w:p>
    <w:p w:rsidR="007A7AF5" w:rsidRPr="00DD3664" w:rsidRDefault="007A7AF5">
      <w:pPr>
        <w:pStyle w:val="ConsPlusTitle"/>
        <w:jc w:val="center"/>
      </w:pPr>
      <w:r w:rsidRPr="00DD3664">
        <w:t>РЕСПУБЛИКИ КОМИ ПО РАЗРАБОТКЕ ПРОЕКТОВ НОРМАТИВНЫХ ПРАВОВЫХ</w:t>
      </w:r>
    </w:p>
    <w:p w:rsidR="007A7AF5" w:rsidRPr="00DD3664" w:rsidRDefault="007A7AF5">
      <w:pPr>
        <w:pStyle w:val="ConsPlusTitle"/>
        <w:jc w:val="center"/>
      </w:pPr>
      <w:r w:rsidRPr="00DD3664">
        <w:t>АКТОВ ПО ВОВЛЕЧЕНИЮ В ИНВЕСТИЦИОННЫЙ ПРОЦЕСС ВРЕМЕННО</w:t>
      </w:r>
    </w:p>
    <w:p w:rsidR="007A7AF5" w:rsidRPr="00DD3664" w:rsidRDefault="007A7AF5">
      <w:pPr>
        <w:pStyle w:val="ConsPlusTitle"/>
        <w:jc w:val="center"/>
      </w:pPr>
      <w:r w:rsidRPr="00DD3664">
        <w:t>ПРИОСТАНОВЛЕННЫХ И ЗАКОНСЕРВИРОВАННЫХ СТРОЕК И ОБЪЕКТОВ,</w:t>
      </w:r>
    </w:p>
    <w:p w:rsidR="007A7AF5" w:rsidRPr="00DD3664" w:rsidRDefault="007A7AF5">
      <w:pPr>
        <w:pStyle w:val="ConsPlusTitle"/>
        <w:jc w:val="center"/>
      </w:pPr>
      <w:r w:rsidRPr="00DD3664">
        <w:t>НАХОДЯЩИХСЯ В ГОСУДАРСТВЕННОЙ СОБСТВЕННОСТИ</w:t>
      </w:r>
    </w:p>
    <w:p w:rsidR="007A7AF5" w:rsidRPr="00DD3664" w:rsidRDefault="007A7AF5">
      <w:pPr>
        <w:pStyle w:val="ConsPlusTitle"/>
        <w:jc w:val="center"/>
      </w:pPr>
      <w:r w:rsidRPr="00DD3664">
        <w:t>РЕСПУБЛИКИ КОМИ</w:t>
      </w:r>
    </w:p>
    <w:p w:rsidR="007A7AF5" w:rsidRPr="00DD3664" w:rsidRDefault="007A7AF5">
      <w:pPr>
        <w:pStyle w:val="ConsPlusNormal"/>
        <w:jc w:val="center"/>
      </w:pPr>
    </w:p>
    <w:p w:rsidR="007A7AF5" w:rsidRPr="00DD3664" w:rsidRDefault="007A7AF5">
      <w:pPr>
        <w:pStyle w:val="ConsPlusNormal"/>
        <w:jc w:val="center"/>
      </w:pPr>
      <w:r w:rsidRPr="00DD3664">
        <w:t>Список изменяющих документов</w:t>
      </w:r>
    </w:p>
    <w:p w:rsidR="007A7AF5" w:rsidRPr="00DD3664" w:rsidRDefault="007A7AF5">
      <w:pPr>
        <w:pStyle w:val="ConsPlusNormal"/>
        <w:jc w:val="center"/>
      </w:pPr>
      <w:r w:rsidRPr="00DD3664">
        <w:t>(в ред. Постановлений Правительства РК от 23.04.2012 N 154,</w:t>
      </w:r>
    </w:p>
    <w:p w:rsidR="007A7AF5" w:rsidRPr="00DD3664" w:rsidRDefault="007A7AF5">
      <w:pPr>
        <w:pStyle w:val="ConsPlusNormal"/>
        <w:jc w:val="center"/>
      </w:pPr>
      <w:r w:rsidRPr="00DD3664">
        <w:t>от 10.03.2016 N 121)</w:t>
      </w:r>
    </w:p>
    <w:p w:rsidR="007A7AF5" w:rsidRPr="00DD3664" w:rsidRDefault="007A7AF5">
      <w:pPr>
        <w:pStyle w:val="ConsPlusNormal"/>
      </w:pPr>
    </w:p>
    <w:p w:rsidR="007A7AF5" w:rsidRPr="00DD3664" w:rsidRDefault="007A7AF5">
      <w:pPr>
        <w:pStyle w:val="ConsPlusNormal"/>
        <w:ind w:firstLine="540"/>
        <w:jc w:val="both"/>
      </w:pPr>
      <w:r w:rsidRPr="00DD3664">
        <w:t>1. Настоящий Порядок подлежит применению органами исполнительной власти Республики Коми, на которые возложены координация и регулирование деятельности в соответствующей отрасли (сфере управления) (далее - органы исполнительной власти), при разработке проектов нормативных правовых актов по вовлечению в инвестиционный процесс временно приостановленных и законсервированных строек и объектов, находящихся в государственной собственности Республики Коми (далее - приостановленные и законсервированные стройки и объекты).</w:t>
      </w:r>
    </w:p>
    <w:p w:rsidR="007A7AF5" w:rsidRPr="00DD3664" w:rsidRDefault="007A7AF5">
      <w:pPr>
        <w:pStyle w:val="ConsPlusNormal"/>
        <w:spacing w:before="220"/>
        <w:ind w:firstLine="540"/>
        <w:jc w:val="both"/>
      </w:pPr>
      <w:bookmarkStart w:id="2" w:name="P87"/>
      <w:bookmarkEnd w:id="2"/>
      <w:r w:rsidRPr="00DD3664">
        <w:t>2. Органы исполнительной власти до 1 мая текущего года представляют в Министерство Республики Коми имущественных и земельных отношений предложения о вовлечении в инвестиционный процесс и продолжении строительства приостановленной и законсервированной стройки и объекта.</w:t>
      </w:r>
    </w:p>
    <w:p w:rsidR="007A7AF5" w:rsidRPr="00DD3664" w:rsidRDefault="007A7AF5">
      <w:pPr>
        <w:pStyle w:val="ConsPlusNormal"/>
        <w:jc w:val="both"/>
      </w:pPr>
      <w:r w:rsidRPr="00DD3664">
        <w:t>(в ред. Постановления Правительства РК от 10.03.2016 N 121)</w:t>
      </w:r>
    </w:p>
    <w:p w:rsidR="007A7AF5" w:rsidRPr="00DD3664" w:rsidRDefault="007A7AF5">
      <w:pPr>
        <w:pStyle w:val="ConsPlusNormal"/>
        <w:spacing w:before="220"/>
        <w:ind w:firstLine="540"/>
        <w:jc w:val="both"/>
      </w:pPr>
      <w:r w:rsidRPr="00DD3664">
        <w:t>3. Предложение должно содержать следующую информацию:</w:t>
      </w:r>
    </w:p>
    <w:p w:rsidR="007A7AF5" w:rsidRPr="00DD3664" w:rsidRDefault="007A7AF5">
      <w:pPr>
        <w:pStyle w:val="ConsPlusNormal"/>
        <w:spacing w:before="220"/>
        <w:ind w:firstLine="540"/>
        <w:jc w:val="both"/>
      </w:pPr>
      <w:r w:rsidRPr="00DD3664">
        <w:t>1) наименование, адрес приостановленной и законсервированной стройки и объекта, ее технико-экономические показатели, краткое описание;</w:t>
      </w:r>
    </w:p>
    <w:p w:rsidR="007A7AF5" w:rsidRPr="00DD3664" w:rsidRDefault="007A7AF5">
      <w:pPr>
        <w:pStyle w:val="ConsPlusNormal"/>
        <w:spacing w:before="220"/>
        <w:ind w:firstLine="540"/>
        <w:jc w:val="both"/>
      </w:pPr>
      <w:r w:rsidRPr="00DD3664">
        <w:t>2) обоснование необходимости продолжения строительства;</w:t>
      </w:r>
    </w:p>
    <w:p w:rsidR="007A7AF5" w:rsidRPr="00DD3664" w:rsidRDefault="007A7AF5">
      <w:pPr>
        <w:pStyle w:val="ConsPlusNormal"/>
        <w:spacing w:before="220"/>
        <w:ind w:firstLine="540"/>
        <w:jc w:val="both"/>
      </w:pPr>
      <w:r w:rsidRPr="00DD3664">
        <w:t>3) срок реализации инвестиционного проекта, предусматривающего вовлечение в инвестиционный процесс приостановленной и законсервированной стройки и объекта;</w:t>
      </w:r>
    </w:p>
    <w:p w:rsidR="007A7AF5" w:rsidRPr="00DD3664" w:rsidRDefault="007A7AF5">
      <w:pPr>
        <w:pStyle w:val="ConsPlusNormal"/>
        <w:spacing w:before="220"/>
        <w:ind w:firstLine="540"/>
        <w:jc w:val="both"/>
      </w:pPr>
      <w:r w:rsidRPr="00DD3664">
        <w:t>4) сведения о застройщике или заказчике (заказчике-застройщике);</w:t>
      </w:r>
    </w:p>
    <w:p w:rsidR="007A7AF5" w:rsidRPr="00DD3664" w:rsidRDefault="007A7AF5">
      <w:pPr>
        <w:pStyle w:val="ConsPlusNormal"/>
        <w:spacing w:before="220"/>
        <w:ind w:firstLine="540"/>
        <w:jc w:val="both"/>
      </w:pPr>
      <w:r w:rsidRPr="00DD3664">
        <w:t>5) информация заказчика-застройщика, которая содержит следующие сведения:</w:t>
      </w:r>
    </w:p>
    <w:p w:rsidR="007A7AF5" w:rsidRPr="00DD3664" w:rsidRDefault="007A7AF5">
      <w:pPr>
        <w:pStyle w:val="ConsPlusNormal"/>
        <w:spacing w:before="220"/>
        <w:ind w:firstLine="540"/>
        <w:jc w:val="both"/>
      </w:pPr>
      <w:r w:rsidRPr="00DD3664">
        <w:lastRenderedPageBreak/>
        <w:t>наличие проектной документации;</w:t>
      </w:r>
    </w:p>
    <w:p w:rsidR="007A7AF5" w:rsidRPr="00DD3664" w:rsidRDefault="007A7AF5">
      <w:pPr>
        <w:pStyle w:val="ConsPlusNormal"/>
        <w:spacing w:before="220"/>
        <w:ind w:firstLine="540"/>
        <w:jc w:val="both"/>
      </w:pPr>
      <w:r w:rsidRPr="00DD3664">
        <w:t>наличие заключения экспертизы проектной документации и результатов инженерных изысканий;</w:t>
      </w:r>
    </w:p>
    <w:p w:rsidR="007A7AF5" w:rsidRPr="00DD3664" w:rsidRDefault="007A7AF5">
      <w:pPr>
        <w:pStyle w:val="ConsPlusNormal"/>
        <w:jc w:val="both"/>
      </w:pPr>
      <w:r w:rsidRPr="00DD3664">
        <w:t>(в ред. Постановления Правительства РК от 23.04.2012 N 154)</w:t>
      </w:r>
    </w:p>
    <w:p w:rsidR="007A7AF5" w:rsidRPr="00DD3664" w:rsidRDefault="007A7AF5">
      <w:pPr>
        <w:pStyle w:val="ConsPlusNormal"/>
        <w:spacing w:before="220"/>
        <w:ind w:firstLine="540"/>
        <w:jc w:val="both"/>
      </w:pPr>
      <w:r w:rsidRPr="00DD3664">
        <w:t>полная сметная стоимость;</w:t>
      </w:r>
    </w:p>
    <w:p w:rsidR="007A7AF5" w:rsidRPr="00DD3664" w:rsidRDefault="007A7AF5">
      <w:pPr>
        <w:pStyle w:val="ConsPlusNormal"/>
        <w:spacing w:before="220"/>
        <w:ind w:firstLine="540"/>
        <w:jc w:val="both"/>
      </w:pPr>
      <w:r w:rsidRPr="00DD3664">
        <w:t>сметная стоимость выполненных работ на дату приостановления, выявленная на основании данных раздельного учета затрат по соответствующей стройке (объекту);</w:t>
      </w:r>
    </w:p>
    <w:p w:rsidR="007A7AF5" w:rsidRPr="00DD3664" w:rsidRDefault="007A7AF5">
      <w:pPr>
        <w:pStyle w:val="ConsPlusNormal"/>
        <w:spacing w:before="220"/>
        <w:ind w:firstLine="540"/>
        <w:jc w:val="both"/>
      </w:pPr>
      <w:r w:rsidRPr="00DD3664">
        <w:t>виды и стоимость работ и затрат, необходимых на вовлечение стройки или объекта в инвестиционный процесс;</w:t>
      </w:r>
    </w:p>
    <w:p w:rsidR="007A7AF5" w:rsidRPr="00DD3664" w:rsidRDefault="007A7AF5">
      <w:pPr>
        <w:pStyle w:val="ConsPlusNormal"/>
        <w:spacing w:before="220"/>
        <w:ind w:firstLine="540"/>
        <w:jc w:val="both"/>
      </w:pPr>
      <w:r w:rsidRPr="00DD3664">
        <w:t>6) экспертное заключение о результатах проверки инвестиционного проекта на предмет эффективности использования средств республиканского бюджета Республики Коми, направляемых на капитальные вложения, по соответствующей приостановленной или законсервированной стройке или объекту, подготовленное в соответствии с Порядком, утвержденным постановлением Правительства Республики Коми от 31 декабря 2010 г. N 522 (приложение N 4).</w:t>
      </w:r>
    </w:p>
    <w:p w:rsidR="007A7AF5" w:rsidRPr="00DD3664" w:rsidRDefault="007A7AF5">
      <w:pPr>
        <w:pStyle w:val="ConsPlusNormal"/>
        <w:spacing w:before="220"/>
        <w:ind w:firstLine="540"/>
        <w:jc w:val="both"/>
      </w:pPr>
      <w:r w:rsidRPr="00DD3664">
        <w:t>4. По результатам рассмотрения представленных документов Министерство Республики Коми имущественных и земельных отношений до 1 июля текущего года готовит заключение, согласованное с Министерством экономики Республики Коми и Министерством финансов Республики Коми и подписанное руководителем Министерства Республики Коми имущественных и земельных отношений, о целесообразности (нецелесообразности) вовлечения в инвестиционный процесс приостановленной и законсервированной стройки и объекта (далее - заключение о целесообразности (нецелесообразности) вовлечения стройки и объекта) и направляет указанное заключение в орган исполнительной власти, инициирующий вовлечение стройки и объекта в инвестиционный процесс, в течение 3 рабочих дней со дня его подписания.</w:t>
      </w:r>
    </w:p>
    <w:p w:rsidR="007A7AF5" w:rsidRPr="00DD3664" w:rsidRDefault="007A7AF5">
      <w:pPr>
        <w:pStyle w:val="ConsPlusNormal"/>
        <w:jc w:val="both"/>
      </w:pPr>
      <w:r w:rsidRPr="00DD3664">
        <w:t>(в ред. Постановления Правительства РК от 10.03.2016 N 121)</w:t>
      </w:r>
    </w:p>
    <w:p w:rsidR="007A7AF5" w:rsidRPr="00DD3664" w:rsidRDefault="007A7AF5">
      <w:pPr>
        <w:pStyle w:val="ConsPlusNormal"/>
        <w:spacing w:before="220"/>
        <w:ind w:firstLine="540"/>
        <w:jc w:val="both"/>
      </w:pPr>
      <w:r w:rsidRPr="00DD3664">
        <w:t>Заключение о целесообразности (нецелесообразности) готовится на основании критериев, утвержденных Министерством Республики Коми имущественных и земельных отношений и размещенных на его официальном сайте в информационно-телекоммуникационной сети "Интернет" в течение 10 рабочих дней со дня их утверждения.</w:t>
      </w:r>
    </w:p>
    <w:p w:rsidR="007A7AF5" w:rsidRPr="00DD3664" w:rsidRDefault="007A7AF5">
      <w:pPr>
        <w:pStyle w:val="ConsPlusNormal"/>
        <w:jc w:val="both"/>
      </w:pPr>
      <w:r w:rsidRPr="00DD3664">
        <w:t>(в ред. Постановления Правительства РК от 10.03.2016 N 121)</w:t>
      </w:r>
    </w:p>
    <w:p w:rsidR="007A7AF5" w:rsidRPr="00DD3664" w:rsidRDefault="007A7AF5">
      <w:pPr>
        <w:pStyle w:val="ConsPlusNormal"/>
        <w:jc w:val="both"/>
      </w:pPr>
      <w:r w:rsidRPr="00DD3664">
        <w:t>(п. 4 в ред. Постановления Правительства РК от 23.04.2012 N 154)</w:t>
      </w:r>
    </w:p>
    <w:p w:rsidR="007A7AF5" w:rsidRPr="00DD3664" w:rsidRDefault="007A7AF5">
      <w:pPr>
        <w:pStyle w:val="ConsPlusNormal"/>
        <w:spacing w:before="220"/>
        <w:ind w:firstLine="540"/>
        <w:jc w:val="both"/>
      </w:pPr>
      <w:r w:rsidRPr="00DD3664">
        <w:t>5. На основании заключения о целесообразности вовлечения стройки и объекта орган исполнительной власти, инициирующий вовлечение стройки или объекта в инвестиционный процесс, до 1 августа текущего года разрабатывает и вносит в установленном порядке в Правительство Республики Коми проект решения Правительства Республики Коми о вовлечении в инвестиционный процесс приостановленной и законсервированной стройки и объекта, содержащий следующую информацию:</w:t>
      </w:r>
    </w:p>
    <w:p w:rsidR="007A7AF5" w:rsidRPr="00DD3664" w:rsidRDefault="007A7AF5">
      <w:pPr>
        <w:pStyle w:val="ConsPlusNormal"/>
        <w:jc w:val="both"/>
      </w:pPr>
      <w:r w:rsidRPr="00DD3664">
        <w:t>(в ред. Постановления Правительства РК от 23.04.2012 N 154)</w:t>
      </w:r>
    </w:p>
    <w:p w:rsidR="007A7AF5" w:rsidRPr="00DD3664" w:rsidRDefault="007A7AF5">
      <w:pPr>
        <w:pStyle w:val="ConsPlusNormal"/>
        <w:spacing w:before="220"/>
        <w:ind w:firstLine="540"/>
        <w:jc w:val="both"/>
      </w:pPr>
      <w:r w:rsidRPr="00DD3664">
        <w:t>1) наименование стройки или объекта;</w:t>
      </w:r>
    </w:p>
    <w:p w:rsidR="007A7AF5" w:rsidRPr="00DD3664" w:rsidRDefault="007A7AF5">
      <w:pPr>
        <w:pStyle w:val="ConsPlusNormal"/>
        <w:spacing w:before="220"/>
        <w:ind w:firstLine="540"/>
        <w:jc w:val="both"/>
      </w:pPr>
      <w:r w:rsidRPr="00DD3664">
        <w:t>2) проектная мощность стройки или объекта;</w:t>
      </w:r>
    </w:p>
    <w:p w:rsidR="007A7AF5" w:rsidRPr="00DD3664" w:rsidRDefault="007A7AF5">
      <w:pPr>
        <w:pStyle w:val="ConsPlusNormal"/>
        <w:spacing w:before="220"/>
        <w:ind w:firstLine="540"/>
        <w:jc w:val="both"/>
      </w:pPr>
      <w:r w:rsidRPr="00DD3664">
        <w:t>3) лимит бюджетных инвестиций.</w:t>
      </w:r>
    </w:p>
    <w:p w:rsidR="007A7AF5" w:rsidRPr="00DD3664" w:rsidRDefault="007A7AF5">
      <w:pPr>
        <w:pStyle w:val="ConsPlusNormal"/>
        <w:spacing w:before="220"/>
        <w:ind w:firstLine="540"/>
        <w:jc w:val="both"/>
      </w:pPr>
      <w:r w:rsidRPr="00DD3664">
        <w:t>Пояснительная записка к указанному проекту решения Правительства Республики Коми должна содержать виды работ по вовлечению в инвестиционный процесс приостановленной или законсервированной стройки или объекта, сроки их проведения.</w:t>
      </w:r>
    </w:p>
    <w:p w:rsidR="007A7AF5" w:rsidRPr="00DD3664" w:rsidRDefault="007A7AF5">
      <w:pPr>
        <w:pStyle w:val="ConsPlusNormal"/>
        <w:spacing w:before="220"/>
        <w:ind w:firstLine="540"/>
        <w:jc w:val="both"/>
      </w:pPr>
      <w:r w:rsidRPr="00DD3664">
        <w:lastRenderedPageBreak/>
        <w:t>6. Решение о вовлечении в инвестиционный процесс приостановленной и законсервированной стройки и объекта принимается Правительством Республики Коми в установленном порядке.</w:t>
      </w:r>
    </w:p>
    <w:p w:rsidR="007A7AF5" w:rsidRPr="00DD3664" w:rsidRDefault="007A7AF5">
      <w:pPr>
        <w:pStyle w:val="ConsPlusNormal"/>
        <w:spacing w:before="220"/>
        <w:ind w:firstLine="540"/>
        <w:jc w:val="both"/>
      </w:pPr>
      <w:r w:rsidRPr="00DD3664">
        <w:t>7. В случае представления Министерством Республики Коми имущественных и земельных отношений заключения о нецелесообразности вовлечения стройки и объекта орган исполнительной власти, инициирующий вовлечение стройки и объекта в инвестиционный процесс, при устранении недостатков вправе обратиться повторно в сроки, установленные пунктом 2 настоящего Порядка.</w:t>
      </w:r>
    </w:p>
    <w:p w:rsidR="007A7AF5" w:rsidRPr="00DD3664" w:rsidRDefault="007A7AF5">
      <w:pPr>
        <w:pStyle w:val="ConsPlusNormal"/>
        <w:jc w:val="both"/>
      </w:pPr>
      <w:r w:rsidRPr="00DD3664">
        <w:t>(п. 7 введен Постановлением Правительства РК от 23.04.2012 N 154; в ред. Постановления Правительства РК от 10.03.2016 N 121)</w:t>
      </w:r>
    </w:p>
    <w:p w:rsidR="007A7AF5" w:rsidRPr="00DD3664" w:rsidRDefault="007A7AF5">
      <w:pPr>
        <w:pStyle w:val="ConsPlusNormal"/>
      </w:pPr>
    </w:p>
    <w:p w:rsidR="007A7AF5" w:rsidRPr="00DD3664" w:rsidRDefault="007A7AF5">
      <w:pPr>
        <w:pStyle w:val="ConsPlusNormal"/>
      </w:pPr>
    </w:p>
    <w:p w:rsidR="007A7AF5" w:rsidRPr="00DD3664" w:rsidRDefault="007A7AF5">
      <w:pPr>
        <w:pStyle w:val="ConsPlusNormal"/>
      </w:pPr>
    </w:p>
    <w:p w:rsidR="007A7AF5" w:rsidRPr="00DD3664" w:rsidRDefault="007A7AF5">
      <w:pPr>
        <w:pStyle w:val="ConsPlusNormal"/>
      </w:pPr>
    </w:p>
    <w:p w:rsidR="007A7AF5" w:rsidRPr="00DD3664" w:rsidRDefault="007A7AF5">
      <w:pPr>
        <w:pStyle w:val="ConsPlusNormal"/>
      </w:pPr>
    </w:p>
    <w:p w:rsidR="007A7AF5" w:rsidRPr="00DD3664" w:rsidRDefault="007A7AF5">
      <w:pPr>
        <w:pStyle w:val="ConsPlusNormal"/>
        <w:jc w:val="right"/>
        <w:outlineLvl w:val="0"/>
      </w:pPr>
      <w:r w:rsidRPr="00DD3664">
        <w:t>Утвержден</w:t>
      </w:r>
    </w:p>
    <w:p w:rsidR="007A7AF5" w:rsidRPr="00DD3664" w:rsidRDefault="007A7AF5">
      <w:pPr>
        <w:pStyle w:val="ConsPlusNormal"/>
        <w:jc w:val="right"/>
      </w:pPr>
      <w:r w:rsidRPr="00DD3664">
        <w:t>Постановлением</w:t>
      </w:r>
    </w:p>
    <w:p w:rsidR="007A7AF5" w:rsidRPr="00DD3664" w:rsidRDefault="007A7AF5">
      <w:pPr>
        <w:pStyle w:val="ConsPlusNormal"/>
        <w:jc w:val="right"/>
      </w:pPr>
      <w:r w:rsidRPr="00DD3664">
        <w:t>Правительства Республики Коми</w:t>
      </w:r>
    </w:p>
    <w:p w:rsidR="007A7AF5" w:rsidRPr="00DD3664" w:rsidRDefault="007A7AF5">
      <w:pPr>
        <w:pStyle w:val="ConsPlusNormal"/>
        <w:jc w:val="right"/>
      </w:pPr>
      <w:r w:rsidRPr="00DD3664">
        <w:t>от 31 декабря 2010 г. N 522</w:t>
      </w:r>
    </w:p>
    <w:p w:rsidR="007A7AF5" w:rsidRPr="00DD3664" w:rsidRDefault="007A7AF5">
      <w:pPr>
        <w:pStyle w:val="ConsPlusNormal"/>
        <w:jc w:val="right"/>
      </w:pPr>
      <w:r w:rsidRPr="00DD3664">
        <w:t>(приложение N 3)</w:t>
      </w:r>
    </w:p>
    <w:p w:rsidR="007A7AF5" w:rsidRPr="00DD3664" w:rsidRDefault="007A7AF5">
      <w:pPr>
        <w:pStyle w:val="ConsPlusNormal"/>
      </w:pPr>
    </w:p>
    <w:p w:rsidR="007A7AF5" w:rsidRPr="00DD3664" w:rsidRDefault="007A7AF5">
      <w:pPr>
        <w:pStyle w:val="ConsPlusTitle"/>
        <w:jc w:val="center"/>
      </w:pPr>
      <w:bookmarkStart w:id="3" w:name="P127"/>
      <w:bookmarkEnd w:id="3"/>
      <w:r w:rsidRPr="00DD3664">
        <w:t>ПОРЯДОК</w:t>
      </w:r>
    </w:p>
    <w:p w:rsidR="007A7AF5" w:rsidRPr="00DD3664" w:rsidRDefault="007A7AF5">
      <w:pPr>
        <w:pStyle w:val="ConsPlusTitle"/>
        <w:jc w:val="center"/>
      </w:pPr>
      <w:r w:rsidRPr="00DD3664">
        <w:t>ОРГАНИЗАЦИИ РАБОТЫ ОРГАНОВ ИСПОЛНИТЕЛЬНОЙ ВЛАСТИ</w:t>
      </w:r>
    </w:p>
    <w:p w:rsidR="007A7AF5" w:rsidRPr="00DD3664" w:rsidRDefault="007A7AF5">
      <w:pPr>
        <w:pStyle w:val="ConsPlusTitle"/>
        <w:jc w:val="center"/>
      </w:pPr>
      <w:r w:rsidRPr="00DD3664">
        <w:t>РЕСПУБЛИКИ КОМИ ПО ПРЕДОСТАВЛЕНИЮ БЮДЖЕТНЫХ ИНВЕСТИЦИЙ</w:t>
      </w:r>
    </w:p>
    <w:p w:rsidR="007A7AF5" w:rsidRPr="00DD3664" w:rsidRDefault="007A7AF5">
      <w:pPr>
        <w:pStyle w:val="ConsPlusTitle"/>
        <w:jc w:val="center"/>
      </w:pPr>
      <w:r w:rsidRPr="00DD3664">
        <w:t>ЮРИДИЧЕСКИМ ЛИЦАМ - СУБЪЕКТАМ ИНВЕСТИЦИОННОЙ ДЕЯТЕЛЬНОСТИ,</w:t>
      </w:r>
    </w:p>
    <w:p w:rsidR="007A7AF5" w:rsidRPr="00DD3664" w:rsidRDefault="007A7AF5">
      <w:pPr>
        <w:pStyle w:val="ConsPlusTitle"/>
        <w:jc w:val="center"/>
      </w:pPr>
      <w:r w:rsidRPr="00DD3664">
        <w:t>НЕ ЯВЛЯЮЩИМСЯ ГОСУДАРСТВЕННЫМИ ИЛИ МУНИЦИПАЛЬНЫМИ</w:t>
      </w:r>
    </w:p>
    <w:p w:rsidR="007A7AF5" w:rsidRPr="00DD3664" w:rsidRDefault="007A7AF5">
      <w:pPr>
        <w:pStyle w:val="ConsPlusTitle"/>
        <w:jc w:val="center"/>
      </w:pPr>
      <w:r w:rsidRPr="00DD3664">
        <w:t>УЧРЕЖДЕНИЯМИ И ГОСУДАРСТВЕННЫМИ ИЛИ МУНИЦИПАЛЬНЫМИ</w:t>
      </w:r>
    </w:p>
    <w:p w:rsidR="007A7AF5" w:rsidRPr="00DD3664" w:rsidRDefault="007A7AF5">
      <w:pPr>
        <w:pStyle w:val="ConsPlusTitle"/>
        <w:jc w:val="center"/>
      </w:pPr>
      <w:r w:rsidRPr="00DD3664">
        <w:t>УНИТАРНЫМИ ПРЕДПРИЯТИЯМИ</w:t>
      </w:r>
    </w:p>
    <w:p w:rsidR="007A7AF5" w:rsidRPr="00DD3664" w:rsidRDefault="007A7AF5">
      <w:pPr>
        <w:pStyle w:val="ConsPlusNormal"/>
        <w:jc w:val="center"/>
      </w:pPr>
    </w:p>
    <w:p w:rsidR="007A7AF5" w:rsidRPr="00DD3664" w:rsidRDefault="007A7AF5">
      <w:pPr>
        <w:pStyle w:val="ConsPlusNormal"/>
        <w:jc w:val="center"/>
      </w:pPr>
      <w:r w:rsidRPr="00DD3664">
        <w:t>Список изменяющих документов</w:t>
      </w:r>
    </w:p>
    <w:p w:rsidR="007A7AF5" w:rsidRPr="00DD3664" w:rsidRDefault="007A7AF5">
      <w:pPr>
        <w:pStyle w:val="ConsPlusNormal"/>
        <w:jc w:val="center"/>
      </w:pPr>
      <w:r w:rsidRPr="00DD3664">
        <w:t>(в ред. Постановлений Правительства РК от 23.04.2012 N 154,</w:t>
      </w:r>
    </w:p>
    <w:p w:rsidR="007A7AF5" w:rsidRPr="00DD3664" w:rsidRDefault="007A7AF5">
      <w:pPr>
        <w:pStyle w:val="ConsPlusNormal"/>
        <w:jc w:val="center"/>
      </w:pPr>
      <w:r w:rsidRPr="00DD3664">
        <w:t>от 26.01.2015 N 11, от 10.03.2016 N 121, от 17.10.2016 N 481,</w:t>
      </w:r>
    </w:p>
    <w:p w:rsidR="007A7AF5" w:rsidRPr="00DD3664" w:rsidRDefault="007A7AF5">
      <w:pPr>
        <w:pStyle w:val="ConsPlusNormal"/>
        <w:jc w:val="center"/>
      </w:pPr>
      <w:r w:rsidRPr="00DD3664">
        <w:t>от 26.10.2016 N 492, от 28.12.2016 N 616, от 22.03.2017 N 184)</w:t>
      </w:r>
    </w:p>
    <w:p w:rsidR="007A7AF5" w:rsidRPr="00DD3664" w:rsidRDefault="007A7AF5">
      <w:pPr>
        <w:pStyle w:val="ConsPlusNormal"/>
      </w:pPr>
    </w:p>
    <w:p w:rsidR="007A7AF5" w:rsidRPr="00DD3664" w:rsidRDefault="007A7AF5">
      <w:pPr>
        <w:pStyle w:val="ConsPlusNormal"/>
        <w:ind w:firstLine="540"/>
        <w:jc w:val="both"/>
      </w:pPr>
      <w:r w:rsidRPr="00DD3664">
        <w:t>1. Настоящий Порядок устанавливает организацию работы органов исполнительной власти Республики Коми по предоставлению бюджетных инвестиций за счет средств республиканского бюджета Республики Коми на очередной финансовый год (далее - бюджетные инвестиции) юридическим лицам - субъектам инвестиционной деятельности, не являющимся государственными и муниципальными учреждениями и государственными или муниципальными унитарными предприятиями (далее - Организации), на условиях оформления участия Республики Коми в уставных (складочных) капиталах таких юридических лиц (далее - Порядок).</w:t>
      </w:r>
    </w:p>
    <w:p w:rsidR="007A7AF5" w:rsidRPr="00DD3664" w:rsidRDefault="007A7AF5">
      <w:pPr>
        <w:pStyle w:val="ConsPlusNormal"/>
        <w:spacing w:before="220"/>
        <w:ind w:firstLine="540"/>
        <w:jc w:val="both"/>
      </w:pPr>
      <w:r w:rsidRPr="00DD3664">
        <w:t>Действие Порядка не распространяется на бюджетные инвестиции, осуществляемые в рамках инвестиционных проектов, включенных в Перечень проектов государственно-частного партнерства в Республике Коми, утверждаемый Правительством Республики Коми.</w:t>
      </w:r>
    </w:p>
    <w:p w:rsidR="007A7AF5" w:rsidRPr="00DD3664" w:rsidRDefault="007A7AF5">
      <w:pPr>
        <w:pStyle w:val="ConsPlusNormal"/>
        <w:jc w:val="both"/>
      </w:pPr>
      <w:r w:rsidRPr="00DD3664">
        <w:t>(абзац введен Постановлением Правительства РК от 26.01.2015 N 11)</w:t>
      </w:r>
    </w:p>
    <w:p w:rsidR="007A7AF5" w:rsidRPr="00DD3664" w:rsidRDefault="007A7AF5">
      <w:pPr>
        <w:pStyle w:val="ConsPlusNormal"/>
        <w:spacing w:before="220"/>
        <w:ind w:firstLine="540"/>
        <w:jc w:val="both"/>
      </w:pPr>
      <w:r w:rsidRPr="00DD3664">
        <w:t>2. Уполномоченным органом по предоставлению бюджетных инвестиций является Министерство Республики Коми имущественных и земельных отношений.</w:t>
      </w:r>
    </w:p>
    <w:p w:rsidR="007A7AF5" w:rsidRPr="00DD3664" w:rsidRDefault="007A7AF5">
      <w:pPr>
        <w:pStyle w:val="ConsPlusNormal"/>
        <w:jc w:val="both"/>
      </w:pPr>
      <w:r w:rsidRPr="00DD3664">
        <w:t>(в ред. Постановления Правительства РК от 10.03.2016 N 121)</w:t>
      </w:r>
    </w:p>
    <w:p w:rsidR="007A7AF5" w:rsidRPr="00DD3664" w:rsidRDefault="007A7AF5">
      <w:pPr>
        <w:pStyle w:val="ConsPlusNormal"/>
        <w:spacing w:before="220"/>
        <w:ind w:firstLine="540"/>
        <w:jc w:val="both"/>
      </w:pPr>
      <w:r w:rsidRPr="00DD3664">
        <w:t xml:space="preserve">Уполномоченным органом по организации отбора инвестиционных проектов Организаций, претендующих на получение бюджетных инвестиций, является Министерство промышленности, </w:t>
      </w:r>
      <w:r w:rsidRPr="00DD3664">
        <w:lastRenderedPageBreak/>
        <w:t>природных ресурсов, энергетики и транспорта Республики Коми (далее соответственно - инвестиционные проекты, Министерство).</w:t>
      </w:r>
    </w:p>
    <w:p w:rsidR="007A7AF5" w:rsidRPr="00DD3664" w:rsidRDefault="007A7AF5">
      <w:pPr>
        <w:pStyle w:val="ConsPlusNormal"/>
        <w:jc w:val="both"/>
      </w:pPr>
      <w:r w:rsidRPr="00DD3664">
        <w:t>(в ред. Постановлений Правительства РК от 10.03.2016 N 121, от 22.03.2017 N 184)</w:t>
      </w:r>
    </w:p>
    <w:p w:rsidR="007A7AF5" w:rsidRPr="00DD3664" w:rsidRDefault="007A7AF5">
      <w:pPr>
        <w:pStyle w:val="ConsPlusNormal"/>
        <w:spacing w:before="220"/>
        <w:ind w:firstLine="540"/>
        <w:jc w:val="both"/>
      </w:pPr>
      <w:bookmarkStart w:id="4" w:name="P147"/>
      <w:bookmarkEnd w:id="4"/>
      <w:r w:rsidRPr="00DD3664">
        <w:t>3. Бюджетные инвестиции предоставляются на основании отбора инвестиционных проектов Организациям, соответствующим требованиям, установленным Законом Республики Коми "Об инвестиционной деятельности на территории Республики Коми".</w:t>
      </w:r>
    </w:p>
    <w:p w:rsidR="007A7AF5" w:rsidRPr="00DD3664" w:rsidRDefault="007A7AF5">
      <w:pPr>
        <w:pStyle w:val="ConsPlusNormal"/>
        <w:spacing w:before="220"/>
        <w:ind w:firstLine="540"/>
        <w:jc w:val="both"/>
      </w:pPr>
      <w:r w:rsidRPr="00DD3664">
        <w:t>Бюджетные инвестиции предоставляются Организациям для реализации инвестиционных проектов, которые отвечают следующим критериям:</w:t>
      </w:r>
    </w:p>
    <w:p w:rsidR="007A7AF5" w:rsidRPr="00DD3664" w:rsidRDefault="007A7AF5">
      <w:pPr>
        <w:pStyle w:val="ConsPlusNormal"/>
        <w:spacing w:before="220"/>
        <w:ind w:firstLine="540"/>
        <w:jc w:val="both"/>
      </w:pPr>
      <w:r w:rsidRPr="00DD3664">
        <w:t>1) соответствуют целям социально-экономического развития Республики Коми, указанным в Стратегии социально-экономического развития Республики Коми на период до 2020 года и (или) иных стратегиях, программах и концепциях социально-экономического развития Республики Коми на среднесрочный и долгосрочный периоды;</w:t>
      </w:r>
    </w:p>
    <w:p w:rsidR="007A7AF5" w:rsidRPr="00DD3664" w:rsidRDefault="007A7AF5">
      <w:pPr>
        <w:pStyle w:val="ConsPlusNormal"/>
        <w:jc w:val="both"/>
      </w:pPr>
      <w:r w:rsidRPr="00DD3664">
        <w:t>(в ред. Постановления Правительства РК от 22.03.2017 N 184)</w:t>
      </w:r>
    </w:p>
    <w:p w:rsidR="007A7AF5" w:rsidRPr="00DD3664" w:rsidRDefault="007A7AF5">
      <w:pPr>
        <w:pStyle w:val="ConsPlusNormal"/>
        <w:spacing w:before="220"/>
        <w:ind w:firstLine="540"/>
        <w:jc w:val="both"/>
      </w:pPr>
      <w:r w:rsidRPr="00DD3664">
        <w:t>2) содержат утвержденный бизнес-план и документы, подтверждающие безопасность инвестиционного проекта (в отношении инвестиционных проектов, для которых проведение экспертизы на предмет безопасности является обязательным в соответствии с законодательством Российской Федерации), а также обоснование невозможности реализации инвестиционного проекта без участия бюджетных инвестиций;</w:t>
      </w:r>
    </w:p>
    <w:p w:rsidR="007A7AF5" w:rsidRPr="00DD3664" w:rsidRDefault="007A7AF5">
      <w:pPr>
        <w:pStyle w:val="ConsPlusNormal"/>
        <w:jc w:val="both"/>
      </w:pPr>
      <w:r w:rsidRPr="00DD3664">
        <w:t>(пп. 2 в ред. Постановления Правительства РК от 23.04.2012 N 154)</w:t>
      </w:r>
    </w:p>
    <w:p w:rsidR="007A7AF5" w:rsidRPr="00DD3664" w:rsidRDefault="007A7AF5">
      <w:pPr>
        <w:pStyle w:val="ConsPlusNormal"/>
        <w:spacing w:before="220"/>
        <w:ind w:firstLine="540"/>
        <w:jc w:val="both"/>
      </w:pPr>
      <w:r w:rsidRPr="00DD3664">
        <w:t>3) заключают в себе положительную финансовую, бюджетную и социальную эффективность;</w:t>
      </w:r>
    </w:p>
    <w:p w:rsidR="007A7AF5" w:rsidRPr="00DD3664" w:rsidRDefault="007A7AF5">
      <w:pPr>
        <w:pStyle w:val="ConsPlusNormal"/>
        <w:spacing w:before="220"/>
        <w:ind w:firstLine="540"/>
        <w:jc w:val="both"/>
      </w:pPr>
      <w:r w:rsidRPr="00DD3664">
        <w:t>4) имеют дисконтированный срок окупаемости инвестиционного проекта не более 10 лет.</w:t>
      </w:r>
    </w:p>
    <w:p w:rsidR="007A7AF5" w:rsidRPr="00DD3664" w:rsidRDefault="007A7AF5">
      <w:pPr>
        <w:pStyle w:val="ConsPlusNormal"/>
        <w:spacing w:before="220"/>
        <w:ind w:firstLine="540"/>
        <w:jc w:val="both"/>
      </w:pPr>
      <w:r w:rsidRPr="00DD3664">
        <w:t>Получателями бюджетных инвестиций не могут быть следующие Организации:</w:t>
      </w:r>
    </w:p>
    <w:p w:rsidR="007A7AF5" w:rsidRPr="00DD3664" w:rsidRDefault="007A7AF5">
      <w:pPr>
        <w:pStyle w:val="ConsPlusNormal"/>
        <w:jc w:val="both"/>
      </w:pPr>
      <w:r w:rsidRPr="00DD3664">
        <w:t>(абзац введен Постановлением Правительства РК от 17.10.2016 N 481)</w:t>
      </w:r>
    </w:p>
    <w:p w:rsidR="007A7AF5" w:rsidRPr="00DD3664" w:rsidRDefault="007A7AF5">
      <w:pPr>
        <w:pStyle w:val="ConsPlusNormal"/>
        <w:spacing w:before="220"/>
        <w:ind w:firstLine="540"/>
        <w:jc w:val="both"/>
      </w:pPr>
      <w:r w:rsidRPr="00DD3664">
        <w:t>иностранные юридические лица, в том числе юридические лица,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w:t>
      </w:r>
    </w:p>
    <w:p w:rsidR="007A7AF5" w:rsidRPr="00DD3664" w:rsidRDefault="007A7AF5">
      <w:pPr>
        <w:pStyle w:val="ConsPlusNormal"/>
        <w:jc w:val="both"/>
      </w:pPr>
      <w:r w:rsidRPr="00DD3664">
        <w:t>(абзац введен Постановлением Правительства РК от 17.10.2016 N 481)</w:t>
      </w:r>
    </w:p>
    <w:p w:rsidR="007A7AF5" w:rsidRPr="00DD3664" w:rsidRDefault="007A7AF5">
      <w:pPr>
        <w:pStyle w:val="ConsPlusNormal"/>
        <w:spacing w:before="220"/>
        <w:ind w:firstLine="540"/>
        <w:jc w:val="both"/>
      </w:pPr>
      <w:r w:rsidRPr="00DD3664">
        <w:t>российские юридические лица, в уставном (складочном) капитале которых доля участия офшорных компаний в совокупности превышает 50 процентов.</w:t>
      </w:r>
    </w:p>
    <w:p w:rsidR="007A7AF5" w:rsidRPr="00DD3664" w:rsidRDefault="007A7AF5">
      <w:pPr>
        <w:pStyle w:val="ConsPlusNormal"/>
        <w:jc w:val="both"/>
      </w:pPr>
      <w:r w:rsidRPr="00DD3664">
        <w:t>(абзац введен Постановлением Правительства РК от 17.10.2016 N 481)</w:t>
      </w:r>
    </w:p>
    <w:p w:rsidR="007A7AF5" w:rsidRPr="00DD3664" w:rsidRDefault="007A7AF5">
      <w:pPr>
        <w:pStyle w:val="ConsPlusNormal"/>
        <w:spacing w:before="220"/>
        <w:ind w:firstLine="540"/>
        <w:jc w:val="both"/>
      </w:pPr>
      <w:bookmarkStart w:id="5" w:name="P161"/>
      <w:bookmarkEnd w:id="5"/>
      <w:r w:rsidRPr="00DD3664">
        <w:t>4. Для предоставления бюджетных инвестиций необходимы следующие документы:</w:t>
      </w:r>
    </w:p>
    <w:p w:rsidR="007A7AF5" w:rsidRPr="00DD3664" w:rsidRDefault="007A7AF5">
      <w:pPr>
        <w:pStyle w:val="ConsPlusNormal"/>
        <w:spacing w:before="220"/>
        <w:ind w:firstLine="540"/>
        <w:jc w:val="both"/>
      </w:pPr>
      <w:bookmarkStart w:id="6" w:name="P162"/>
      <w:bookmarkEnd w:id="6"/>
      <w:r w:rsidRPr="00DD3664">
        <w:t>1) заявка на предоставление бюджетных инвестиций по форме, утвержденной Министерством, содержащая сведения:</w:t>
      </w:r>
    </w:p>
    <w:p w:rsidR="007A7AF5" w:rsidRPr="00DD3664" w:rsidRDefault="007A7AF5">
      <w:pPr>
        <w:pStyle w:val="ConsPlusNormal"/>
        <w:spacing w:before="220"/>
        <w:ind w:firstLine="540"/>
        <w:jc w:val="both"/>
      </w:pPr>
      <w:r w:rsidRPr="00DD3664">
        <w:t>а) о соблюдении условия ведения раздельного учета затрат, связанных с реализацией инвестиционного проекта;</w:t>
      </w:r>
    </w:p>
    <w:p w:rsidR="007A7AF5" w:rsidRPr="00DD3664" w:rsidRDefault="007A7AF5">
      <w:pPr>
        <w:pStyle w:val="ConsPlusNormal"/>
        <w:spacing w:before="220"/>
        <w:ind w:firstLine="540"/>
        <w:jc w:val="both"/>
      </w:pPr>
      <w:r w:rsidRPr="00DD3664">
        <w:t>б) о том, что в отношении Организации не проводятся процедуры ликвидации, реорганизации или банкротства;</w:t>
      </w:r>
    </w:p>
    <w:p w:rsidR="007A7AF5" w:rsidRPr="00DD3664" w:rsidRDefault="007A7AF5">
      <w:pPr>
        <w:pStyle w:val="ConsPlusNormal"/>
        <w:jc w:val="both"/>
      </w:pPr>
      <w:r w:rsidRPr="00DD3664">
        <w:t>(в ред. Постановления Правительства РК от 26.01.2015 N 11)</w:t>
      </w:r>
    </w:p>
    <w:p w:rsidR="007A7AF5" w:rsidRPr="00DD3664" w:rsidRDefault="007A7AF5">
      <w:pPr>
        <w:pStyle w:val="ConsPlusNormal"/>
        <w:spacing w:before="220"/>
        <w:ind w:firstLine="540"/>
        <w:jc w:val="both"/>
      </w:pPr>
      <w:r w:rsidRPr="00DD3664">
        <w:t xml:space="preserve">в) об отсутствии просроченной задолженности по ранее предоставленным на возвратной и </w:t>
      </w:r>
      <w:r w:rsidRPr="00DD3664">
        <w:lastRenderedPageBreak/>
        <w:t>возмездной основе средствам из республиканского бюджета Республики Коми на дату подачи заявки.</w:t>
      </w:r>
    </w:p>
    <w:p w:rsidR="007A7AF5" w:rsidRPr="00DD3664" w:rsidRDefault="007A7AF5">
      <w:pPr>
        <w:pStyle w:val="ConsPlusNormal"/>
        <w:jc w:val="both"/>
      </w:pPr>
      <w:r w:rsidRPr="00DD3664">
        <w:t>(абзац введен Постановлением Правительства РК от 26.01.2015 N 11)</w:t>
      </w:r>
    </w:p>
    <w:p w:rsidR="007A7AF5" w:rsidRPr="00DD3664" w:rsidRDefault="007A7AF5">
      <w:pPr>
        <w:pStyle w:val="ConsPlusNormal"/>
        <w:spacing w:before="220"/>
        <w:ind w:firstLine="540"/>
        <w:jc w:val="both"/>
      </w:pPr>
      <w:r w:rsidRPr="00DD3664">
        <w:t>Заявка предоставляется на бумажном носителе и в электронном виде;</w:t>
      </w:r>
    </w:p>
    <w:p w:rsidR="007A7AF5" w:rsidRPr="00DD3664" w:rsidRDefault="007A7AF5">
      <w:pPr>
        <w:pStyle w:val="ConsPlusNormal"/>
        <w:spacing w:before="220"/>
        <w:ind w:firstLine="540"/>
        <w:jc w:val="both"/>
      </w:pPr>
      <w:bookmarkStart w:id="7" w:name="P169"/>
      <w:bookmarkEnd w:id="7"/>
      <w:r w:rsidRPr="00DD3664">
        <w:t>2) учредительные документы;</w:t>
      </w:r>
    </w:p>
    <w:p w:rsidR="007A7AF5" w:rsidRPr="00DD3664" w:rsidRDefault="007A7AF5">
      <w:pPr>
        <w:pStyle w:val="ConsPlusNormal"/>
        <w:spacing w:before="220"/>
        <w:ind w:firstLine="540"/>
        <w:jc w:val="both"/>
      </w:pPr>
      <w:bookmarkStart w:id="8" w:name="P170"/>
      <w:bookmarkEnd w:id="8"/>
      <w:r w:rsidRPr="00DD3664">
        <w:t>3) выписка из Единого государственного реестра юридических лиц, сформированная не ранее чем за 30 дней до дня подачи заявки на предоставление бюджетных инвестиций;</w:t>
      </w:r>
    </w:p>
    <w:p w:rsidR="007A7AF5" w:rsidRPr="00DD3664" w:rsidRDefault="007A7AF5">
      <w:pPr>
        <w:pStyle w:val="ConsPlusNormal"/>
        <w:spacing w:before="220"/>
        <w:ind w:firstLine="540"/>
        <w:jc w:val="both"/>
      </w:pPr>
      <w:bookmarkStart w:id="9" w:name="P171"/>
      <w:bookmarkEnd w:id="9"/>
      <w:r w:rsidRPr="00DD3664">
        <w:t>4) документ, подтверждающий полномочия лица на осуществление действий от имени Организации в соответствии с законодательством; в случае передачи прав иному лицу - дополнительно доверенность на право подачи и подписи документов от имени Организации;</w:t>
      </w:r>
    </w:p>
    <w:p w:rsidR="007A7AF5" w:rsidRPr="00DD3664" w:rsidRDefault="007A7AF5">
      <w:pPr>
        <w:pStyle w:val="ConsPlusNormal"/>
        <w:spacing w:before="220"/>
        <w:ind w:firstLine="540"/>
        <w:jc w:val="both"/>
      </w:pPr>
      <w:r w:rsidRPr="00DD3664">
        <w:t>5) годовая бухгалтерская отчетность за последние 2 финансовых года (или за весь период деятельности, если деятельность осуществляется менее двух финансовых лет), а также на последнюю отчетную дату, включающая бухгалтерские балансы, отчеты о прибылях и убытках, приложения к ним и пояснительные записки;</w:t>
      </w:r>
    </w:p>
    <w:p w:rsidR="007A7AF5" w:rsidRPr="00DD3664" w:rsidRDefault="007A7AF5">
      <w:pPr>
        <w:pStyle w:val="ConsPlusNormal"/>
        <w:jc w:val="both"/>
      </w:pPr>
      <w:r w:rsidRPr="00DD3664">
        <w:t>(в ред. Постановления Правительства РК от 26.01.2015 N 11)</w:t>
      </w:r>
    </w:p>
    <w:p w:rsidR="007A7AF5" w:rsidRPr="00DD3664" w:rsidRDefault="007A7AF5">
      <w:pPr>
        <w:pStyle w:val="ConsPlusNormal"/>
        <w:spacing w:before="220"/>
        <w:ind w:firstLine="540"/>
        <w:jc w:val="both"/>
      </w:pPr>
      <w:bookmarkStart w:id="10" w:name="P174"/>
      <w:bookmarkEnd w:id="10"/>
      <w:r w:rsidRPr="00DD3664">
        <w:t>6) аудиторские заключения, основанные на результатах проверки годовой бухгалтерской отчетности за последние 2 финансовых года (или за весь период деятельности, если деятельность осуществляется менее двух финансовых лет) (в отношении организаций, бухгалтерская (финансовая) отчетность которых подлежит обязательной ежегодной аудиторской проверке);</w:t>
      </w:r>
    </w:p>
    <w:p w:rsidR="007A7AF5" w:rsidRPr="00DD3664" w:rsidRDefault="007A7AF5">
      <w:pPr>
        <w:pStyle w:val="ConsPlusNormal"/>
        <w:spacing w:before="220"/>
        <w:ind w:firstLine="540"/>
        <w:jc w:val="both"/>
      </w:pPr>
      <w:r w:rsidRPr="00DD3664">
        <w:t>7) исключен с 26 января 2015 года. - Постановление Правительства РК от 26.01.2015 N 11;</w:t>
      </w:r>
    </w:p>
    <w:p w:rsidR="007A7AF5" w:rsidRPr="00DD3664" w:rsidRDefault="007A7AF5">
      <w:pPr>
        <w:pStyle w:val="ConsPlusNormal"/>
        <w:spacing w:before="220"/>
        <w:ind w:firstLine="540"/>
        <w:jc w:val="both"/>
      </w:pPr>
      <w:bookmarkStart w:id="11" w:name="P176"/>
      <w:bookmarkEnd w:id="11"/>
      <w:r w:rsidRPr="00DD3664">
        <w:t>8) справка налогового органа, подтверждающая исполнение Организацией обязанности по уплате налогов, сборов, страховых взносов, пеней, штрафов, процентов, сформированная на дату не ранее чем за 30 дней до дня подачи заявки на предоставление бюджетных инвестиций;</w:t>
      </w:r>
    </w:p>
    <w:p w:rsidR="007A7AF5" w:rsidRPr="00DD3664" w:rsidRDefault="007A7AF5">
      <w:pPr>
        <w:pStyle w:val="ConsPlusNormal"/>
        <w:jc w:val="both"/>
      </w:pPr>
      <w:r w:rsidRPr="00DD3664">
        <w:t>(пп. 8 в ред. Постановления Правительства РК от 28.12.2016 N 616)</w:t>
      </w:r>
    </w:p>
    <w:p w:rsidR="007A7AF5" w:rsidRPr="00DD3664" w:rsidRDefault="007A7AF5">
      <w:pPr>
        <w:pStyle w:val="ConsPlusNormal"/>
        <w:spacing w:before="220"/>
        <w:ind w:firstLine="540"/>
        <w:jc w:val="both"/>
      </w:pPr>
      <w:bookmarkStart w:id="12" w:name="P178"/>
      <w:bookmarkEnd w:id="12"/>
      <w:r w:rsidRPr="00DD3664">
        <w:t>9) справка регионального отделения Фонда социального страхования Российской Федерации по Республике Коми об исполнении Организацией обязательств по уплате страховых взносов на обязательное социальное страхование от несчастных случаев на производстве и профессиональных заболеваний, сформированная на дату не ранее чем за 30 дней до дня подачи заявки на предоставление бюджетных инвестиций;</w:t>
      </w:r>
    </w:p>
    <w:p w:rsidR="007A7AF5" w:rsidRPr="00DD3664" w:rsidRDefault="007A7AF5">
      <w:pPr>
        <w:pStyle w:val="ConsPlusNormal"/>
        <w:jc w:val="both"/>
      </w:pPr>
      <w:r w:rsidRPr="00DD3664">
        <w:t>(в ред. Постановления Правительства РК от 28.12.2016 N 616)</w:t>
      </w:r>
    </w:p>
    <w:p w:rsidR="007A7AF5" w:rsidRPr="00DD3664" w:rsidRDefault="007A7AF5">
      <w:pPr>
        <w:pStyle w:val="ConsPlusNormal"/>
        <w:spacing w:before="220"/>
        <w:ind w:firstLine="540"/>
        <w:jc w:val="both"/>
      </w:pPr>
      <w:r w:rsidRPr="00DD3664">
        <w:t>10) исключен с 1 января 2017 года. - Постановление Правительства РК от 28.12.2016 N 616;</w:t>
      </w:r>
    </w:p>
    <w:p w:rsidR="007A7AF5" w:rsidRPr="00DD3664" w:rsidRDefault="007A7AF5">
      <w:pPr>
        <w:pStyle w:val="ConsPlusNormal"/>
        <w:spacing w:before="220"/>
        <w:ind w:firstLine="540"/>
        <w:jc w:val="both"/>
      </w:pPr>
      <w:bookmarkStart w:id="13" w:name="P181"/>
      <w:bookmarkEnd w:id="13"/>
      <w:r w:rsidRPr="00DD3664">
        <w:t>11) сведения о наличии экспертных заключений (или выписки из экспертных заключений), подтверждающих безопасность инвестиционного проекта (в отношении инвестиционных проектов, для которых проведение экспертизы на предмет безопасности является обязательным в соответствии с законодательством Российской Федерации) (с приложением указанных документов);</w:t>
      </w:r>
    </w:p>
    <w:p w:rsidR="007A7AF5" w:rsidRPr="00DD3664" w:rsidRDefault="007A7AF5">
      <w:pPr>
        <w:pStyle w:val="ConsPlusNormal"/>
        <w:spacing w:before="220"/>
        <w:ind w:firstLine="540"/>
        <w:jc w:val="both"/>
      </w:pPr>
      <w:r w:rsidRPr="00DD3664">
        <w:t>12) сведения о наличии заключения (или выписка из заключения) экспертизы проектной документации и результатов инженерных изысканий (в отношении инвестиционных проектов, для которых проведение экспертизы является обязательным в соответствии с законодательством Российской Федерации) (с приложением указанных документов);</w:t>
      </w:r>
    </w:p>
    <w:p w:rsidR="007A7AF5" w:rsidRPr="00DD3664" w:rsidRDefault="007A7AF5">
      <w:pPr>
        <w:pStyle w:val="ConsPlusNormal"/>
        <w:spacing w:before="220"/>
        <w:ind w:firstLine="540"/>
        <w:jc w:val="both"/>
      </w:pPr>
      <w:r w:rsidRPr="00DD3664">
        <w:t xml:space="preserve">13) сведения о наличии лицензии на осуществление деятельности или свидетельство о допуске к осуществлению определенных вида или видов деятельности, выданное саморегулируемой организацией в соответствующей области (сфере деятельности), в случае, </w:t>
      </w:r>
      <w:r w:rsidRPr="00DD3664">
        <w:lastRenderedPageBreak/>
        <w:t>когда в соответствии с законодательством для занятия соответствующим видом деятельности необходимы соответствующие лицензия или свидетельство (с приложением указанных документов);</w:t>
      </w:r>
    </w:p>
    <w:p w:rsidR="007A7AF5" w:rsidRPr="00DD3664" w:rsidRDefault="007A7AF5">
      <w:pPr>
        <w:pStyle w:val="ConsPlusNormal"/>
        <w:spacing w:before="220"/>
        <w:ind w:firstLine="540"/>
        <w:jc w:val="both"/>
      </w:pPr>
      <w:bookmarkStart w:id="14" w:name="P184"/>
      <w:bookmarkEnd w:id="14"/>
      <w:r w:rsidRPr="00DD3664">
        <w:t>14) бизнес-план, утвержденный Организацией и содержащий оценку финансовой и экономической эффективности реализации инвестиционного проекта и обоснование положительных социальных последствий, связанных с реализацией инвестиционного проекта, включающий следующие разделы:</w:t>
      </w:r>
    </w:p>
    <w:p w:rsidR="007A7AF5" w:rsidRPr="00DD3664" w:rsidRDefault="007A7AF5">
      <w:pPr>
        <w:pStyle w:val="ConsPlusNormal"/>
        <w:spacing w:before="220"/>
        <w:ind w:firstLine="540"/>
        <w:jc w:val="both"/>
      </w:pPr>
      <w:r w:rsidRPr="00DD3664">
        <w:t>титульный лист;</w:t>
      </w:r>
    </w:p>
    <w:p w:rsidR="007A7AF5" w:rsidRPr="00DD3664" w:rsidRDefault="007A7AF5">
      <w:pPr>
        <w:pStyle w:val="ConsPlusNormal"/>
        <w:spacing w:before="220"/>
        <w:ind w:firstLine="540"/>
        <w:jc w:val="both"/>
      </w:pPr>
      <w:r w:rsidRPr="00DD3664">
        <w:t>вводная часть или резюме проекта;</w:t>
      </w:r>
    </w:p>
    <w:p w:rsidR="007A7AF5" w:rsidRPr="00DD3664" w:rsidRDefault="007A7AF5">
      <w:pPr>
        <w:pStyle w:val="ConsPlusNormal"/>
        <w:spacing w:before="220"/>
        <w:ind w:firstLine="540"/>
        <w:jc w:val="both"/>
      </w:pPr>
      <w:r w:rsidRPr="00DD3664">
        <w:t>анализ положения дел в отрасли;</w:t>
      </w:r>
    </w:p>
    <w:p w:rsidR="007A7AF5" w:rsidRPr="00DD3664" w:rsidRDefault="007A7AF5">
      <w:pPr>
        <w:pStyle w:val="ConsPlusNormal"/>
        <w:spacing w:before="220"/>
        <w:ind w:firstLine="540"/>
        <w:jc w:val="both"/>
      </w:pPr>
      <w:r w:rsidRPr="00DD3664">
        <w:t>инвестиционный план;</w:t>
      </w:r>
    </w:p>
    <w:p w:rsidR="007A7AF5" w:rsidRPr="00DD3664" w:rsidRDefault="007A7AF5">
      <w:pPr>
        <w:pStyle w:val="ConsPlusNormal"/>
        <w:spacing w:before="220"/>
        <w:ind w:firstLine="540"/>
        <w:jc w:val="both"/>
      </w:pPr>
      <w:r w:rsidRPr="00DD3664">
        <w:t>производственный план;</w:t>
      </w:r>
    </w:p>
    <w:p w:rsidR="007A7AF5" w:rsidRPr="00DD3664" w:rsidRDefault="007A7AF5">
      <w:pPr>
        <w:pStyle w:val="ConsPlusNormal"/>
        <w:spacing w:before="220"/>
        <w:ind w:firstLine="540"/>
        <w:jc w:val="both"/>
      </w:pPr>
      <w:r w:rsidRPr="00DD3664">
        <w:t>план маркетинга;</w:t>
      </w:r>
    </w:p>
    <w:p w:rsidR="007A7AF5" w:rsidRPr="00DD3664" w:rsidRDefault="007A7AF5">
      <w:pPr>
        <w:pStyle w:val="ConsPlusNormal"/>
        <w:spacing w:before="220"/>
        <w:ind w:firstLine="540"/>
        <w:jc w:val="both"/>
      </w:pPr>
      <w:r w:rsidRPr="00DD3664">
        <w:t>организационный план;</w:t>
      </w:r>
    </w:p>
    <w:p w:rsidR="007A7AF5" w:rsidRPr="00DD3664" w:rsidRDefault="007A7AF5">
      <w:pPr>
        <w:pStyle w:val="ConsPlusNormal"/>
        <w:spacing w:before="220"/>
        <w:ind w:firstLine="540"/>
        <w:jc w:val="both"/>
      </w:pPr>
      <w:r w:rsidRPr="00DD3664">
        <w:t>финансовый план;</w:t>
      </w:r>
    </w:p>
    <w:p w:rsidR="007A7AF5" w:rsidRPr="00DD3664" w:rsidRDefault="007A7AF5">
      <w:pPr>
        <w:pStyle w:val="ConsPlusNormal"/>
        <w:spacing w:before="220"/>
        <w:ind w:firstLine="540"/>
        <w:jc w:val="both"/>
      </w:pPr>
      <w:r w:rsidRPr="00DD3664">
        <w:t>оценка рисков;</w:t>
      </w:r>
    </w:p>
    <w:p w:rsidR="007A7AF5" w:rsidRPr="00DD3664" w:rsidRDefault="007A7AF5">
      <w:pPr>
        <w:pStyle w:val="ConsPlusNormal"/>
        <w:spacing w:before="220"/>
        <w:ind w:firstLine="540"/>
        <w:jc w:val="both"/>
      </w:pPr>
      <w:r w:rsidRPr="00DD3664">
        <w:t>охрана окружающей среды;</w:t>
      </w:r>
    </w:p>
    <w:p w:rsidR="007A7AF5" w:rsidRPr="00DD3664" w:rsidRDefault="007A7AF5">
      <w:pPr>
        <w:pStyle w:val="ConsPlusNormal"/>
        <w:spacing w:before="220"/>
        <w:ind w:firstLine="540"/>
        <w:jc w:val="both"/>
      </w:pPr>
      <w:r w:rsidRPr="00DD3664">
        <w:t>заключение.</w:t>
      </w:r>
    </w:p>
    <w:p w:rsidR="007A7AF5" w:rsidRPr="00DD3664" w:rsidRDefault="007A7AF5">
      <w:pPr>
        <w:pStyle w:val="ConsPlusNormal"/>
        <w:spacing w:before="220"/>
        <w:ind w:firstLine="540"/>
        <w:jc w:val="both"/>
      </w:pPr>
      <w:r w:rsidRPr="00DD3664">
        <w:t>Бизнес-план предоставляется на бумажном носителе и в электронном виде;</w:t>
      </w:r>
    </w:p>
    <w:p w:rsidR="007A7AF5" w:rsidRPr="00DD3664" w:rsidRDefault="007A7AF5">
      <w:pPr>
        <w:pStyle w:val="ConsPlusNormal"/>
        <w:spacing w:before="220"/>
        <w:ind w:firstLine="540"/>
        <w:jc w:val="both"/>
      </w:pPr>
      <w:r w:rsidRPr="00DD3664">
        <w:t>15) расчет интегральной оценки эффективности инвестиционного проекта, осуществленный в соответствии с пунктами 6 - 9 Порядка, утвержденного постановлением Правительства Республики Коми от 31 декабря 2010 г. N 522 (приложение N 4);</w:t>
      </w:r>
    </w:p>
    <w:p w:rsidR="007A7AF5" w:rsidRPr="00DD3664" w:rsidRDefault="007A7AF5">
      <w:pPr>
        <w:pStyle w:val="ConsPlusNormal"/>
        <w:spacing w:before="220"/>
        <w:ind w:firstLine="540"/>
        <w:jc w:val="both"/>
      </w:pPr>
      <w:bookmarkStart w:id="15" w:name="P198"/>
      <w:bookmarkEnd w:id="15"/>
      <w:r w:rsidRPr="00DD3664">
        <w:t>16) сведения об уплаченных и (или) планируемых к уплате налогах, сборах и иных обязательных платежах в бюджеты бюджетной системы Российской Федерации по форме, утвержденной Министерством;</w:t>
      </w:r>
    </w:p>
    <w:p w:rsidR="007A7AF5" w:rsidRPr="00DD3664" w:rsidRDefault="007A7AF5">
      <w:pPr>
        <w:pStyle w:val="ConsPlusNormal"/>
        <w:spacing w:before="220"/>
        <w:ind w:firstLine="540"/>
        <w:jc w:val="both"/>
      </w:pPr>
      <w:bookmarkStart w:id="16" w:name="P199"/>
      <w:bookmarkEnd w:id="16"/>
      <w:r w:rsidRPr="00DD3664">
        <w:t>17) сведения об основных финансовых показателях хозяйственной деятельности по форме, утвержденной Министерством;</w:t>
      </w:r>
    </w:p>
    <w:p w:rsidR="007A7AF5" w:rsidRPr="00DD3664" w:rsidRDefault="007A7AF5">
      <w:pPr>
        <w:pStyle w:val="ConsPlusNormal"/>
        <w:spacing w:before="220"/>
        <w:ind w:firstLine="540"/>
        <w:jc w:val="both"/>
      </w:pPr>
      <w:r w:rsidRPr="00DD3664">
        <w:t>18) пояснительная записка к документам, представленным по формам, утвержденным Министерством;</w:t>
      </w:r>
    </w:p>
    <w:p w:rsidR="007A7AF5" w:rsidRPr="00DD3664" w:rsidRDefault="007A7AF5">
      <w:pPr>
        <w:pStyle w:val="ConsPlusNormal"/>
        <w:spacing w:before="220"/>
        <w:ind w:firstLine="540"/>
        <w:jc w:val="both"/>
      </w:pPr>
      <w:r w:rsidRPr="00DD3664">
        <w:t>19) план передачи имущества Организации в государственную собственность Республики Коми;</w:t>
      </w:r>
    </w:p>
    <w:p w:rsidR="007A7AF5" w:rsidRPr="00DD3664" w:rsidRDefault="007A7AF5">
      <w:pPr>
        <w:pStyle w:val="ConsPlusNormal"/>
        <w:spacing w:before="220"/>
        <w:ind w:firstLine="540"/>
        <w:jc w:val="both"/>
      </w:pPr>
      <w:bookmarkStart w:id="17" w:name="P202"/>
      <w:bookmarkEnd w:id="17"/>
      <w:r w:rsidRPr="00DD3664">
        <w:t>20) отчет независимого оценщика об оценке рыночной стоимости вклада (долей) в уставном (складочном) капитале Организации;</w:t>
      </w:r>
    </w:p>
    <w:p w:rsidR="007A7AF5" w:rsidRPr="00DD3664" w:rsidRDefault="007A7AF5">
      <w:pPr>
        <w:pStyle w:val="ConsPlusNormal"/>
        <w:spacing w:before="220"/>
        <w:ind w:firstLine="540"/>
        <w:jc w:val="both"/>
      </w:pPr>
      <w:bookmarkStart w:id="18" w:name="P203"/>
      <w:bookmarkEnd w:id="18"/>
      <w:r w:rsidRPr="00DD3664">
        <w:t>21) проект договора между Министерством Республики Коми имущественных и земельных отношений и Организацией об участии Республики Коми в уставном (складочном) капитале Организации.</w:t>
      </w:r>
    </w:p>
    <w:p w:rsidR="007A7AF5" w:rsidRPr="00DD3664" w:rsidRDefault="007A7AF5">
      <w:pPr>
        <w:pStyle w:val="ConsPlusNormal"/>
        <w:jc w:val="both"/>
      </w:pPr>
      <w:r w:rsidRPr="00DD3664">
        <w:t>(в ред. Постановления Правительства РК от 10.03.2016 N 121)</w:t>
      </w:r>
    </w:p>
    <w:p w:rsidR="007A7AF5" w:rsidRPr="00DD3664" w:rsidRDefault="007A7AF5">
      <w:pPr>
        <w:pStyle w:val="ConsPlusNormal"/>
        <w:spacing w:before="220"/>
        <w:ind w:firstLine="540"/>
        <w:jc w:val="both"/>
      </w:pPr>
      <w:r w:rsidRPr="00DD3664">
        <w:lastRenderedPageBreak/>
        <w:t>Утвержденные формы для составления Организацией документов, указанных в подпунктах 1, 16, 17 настоящего пункта, размещаются на официальном сайте Министерства в информационно-телекоммуникационной сети "Интернет" в течение 5 рабочих дней со дня их утверждения.</w:t>
      </w:r>
    </w:p>
    <w:p w:rsidR="007A7AF5" w:rsidRPr="00DD3664" w:rsidRDefault="007A7AF5">
      <w:pPr>
        <w:pStyle w:val="ConsPlusNormal"/>
        <w:spacing w:before="220"/>
        <w:ind w:firstLine="540"/>
        <w:jc w:val="both"/>
      </w:pPr>
      <w:r w:rsidRPr="00DD3664">
        <w:t>Датой подачи документов в случае их подачи Организацией (через доверенное лицо) считается дата регистрации документов в Министерстве. В случае доставки документов почтовыми или непочтовыми организациями датой их подачи считается дата, указанная на штемпеле почтовой или непочтовой организации по месту отправления документов. Датой поступления документов от Организации считается дата регистрации документов в Министерстве в день их поступления.</w:t>
      </w:r>
    </w:p>
    <w:p w:rsidR="007A7AF5" w:rsidRPr="00DD3664" w:rsidRDefault="007A7AF5">
      <w:pPr>
        <w:pStyle w:val="ConsPlusNormal"/>
        <w:spacing w:before="220"/>
        <w:ind w:firstLine="540"/>
        <w:jc w:val="both"/>
      </w:pPr>
      <w:bookmarkStart w:id="19" w:name="P207"/>
      <w:bookmarkEnd w:id="19"/>
      <w:r w:rsidRPr="00DD3664">
        <w:t>Документы, указанные в подпунктах 1 и 2, 4 - 6, 11 - 21 настоящего пункта, предоставляются Организацией самостоятельно.</w:t>
      </w:r>
    </w:p>
    <w:p w:rsidR="007A7AF5" w:rsidRPr="00DD3664" w:rsidRDefault="007A7AF5">
      <w:pPr>
        <w:pStyle w:val="ConsPlusNormal"/>
        <w:spacing w:before="220"/>
        <w:ind w:firstLine="540"/>
        <w:jc w:val="both"/>
      </w:pPr>
      <w:r w:rsidRPr="00DD3664">
        <w:t>Документы, указанные в подпунктах 3, 8 и 9 настоящего пункта, в течение 5 рабочих дней со дня поступления заявки запрашиваются Министерством в порядке межведомственного информационного взаимодействия у государственных органов и организаций, в распоряжении которых они находятся, в случае если указанные документы не были представлены субъектом инвестиционной деятельности самостоятельно.</w:t>
      </w:r>
    </w:p>
    <w:p w:rsidR="007A7AF5" w:rsidRPr="00DD3664" w:rsidRDefault="007A7AF5">
      <w:pPr>
        <w:pStyle w:val="ConsPlusNormal"/>
        <w:jc w:val="both"/>
      </w:pPr>
      <w:r w:rsidRPr="00DD3664">
        <w:t>(в ред. Постановлений Правительства РК от 26.01.2015 N 11, от 28.12.2016 N 616)</w:t>
      </w:r>
    </w:p>
    <w:p w:rsidR="007A7AF5" w:rsidRPr="00DD3664" w:rsidRDefault="007A7AF5">
      <w:pPr>
        <w:pStyle w:val="ConsPlusNormal"/>
        <w:spacing w:before="220"/>
        <w:ind w:firstLine="540"/>
        <w:jc w:val="both"/>
      </w:pPr>
      <w:r w:rsidRPr="00DD3664">
        <w:t>Министерство в течение 5 рабочих дней со дня поступления документов: снимает копии с документов, указанных в подпунктах 2 - 6, 11 - 14, 20 настоящего пункта, заверяет их, оформляет расписку о получении документов с указанием перечня и даты представления документов и передает Организации (через доверенное лицо) названную расписку и оригиналы документов, указанных в настоящем абзаце, лично или направляет их по почте в адрес Организации с обязательной описью направляемых документов.</w:t>
      </w:r>
    </w:p>
    <w:p w:rsidR="007A7AF5" w:rsidRPr="00DD3664" w:rsidRDefault="007A7AF5">
      <w:pPr>
        <w:pStyle w:val="ConsPlusNormal"/>
        <w:spacing w:before="220"/>
        <w:ind w:firstLine="540"/>
        <w:jc w:val="both"/>
      </w:pPr>
      <w:bookmarkStart w:id="20" w:name="P211"/>
      <w:bookmarkEnd w:id="20"/>
      <w:r w:rsidRPr="00DD3664">
        <w:t>Организация вправе представить в Министерство заверенные в установленном федеральным законодательством порядке копии документов, указанных в подпунктах 2 - 6, 11 - 14, 20 настоящего пункта.</w:t>
      </w:r>
    </w:p>
    <w:p w:rsidR="007A7AF5" w:rsidRPr="00DD3664" w:rsidRDefault="007A7AF5">
      <w:pPr>
        <w:pStyle w:val="ConsPlusNormal"/>
        <w:jc w:val="both"/>
      </w:pPr>
      <w:r w:rsidRPr="00DD3664">
        <w:t>(п. 4 в ред. Постановления Правительства РК от 23.04.2012 N 154)</w:t>
      </w:r>
    </w:p>
    <w:p w:rsidR="007A7AF5" w:rsidRPr="00DD3664" w:rsidRDefault="007A7AF5">
      <w:pPr>
        <w:pStyle w:val="ConsPlusNormal"/>
        <w:spacing w:before="220"/>
        <w:ind w:firstLine="540"/>
        <w:jc w:val="both"/>
      </w:pPr>
      <w:bookmarkStart w:id="21" w:name="P213"/>
      <w:bookmarkEnd w:id="21"/>
      <w:r w:rsidRPr="00DD3664">
        <w:t>5. Решение о предоставлении (непредоставлении) Организации бюджетных инвестиций принимается в следующем порядке.</w:t>
      </w:r>
    </w:p>
    <w:p w:rsidR="007A7AF5" w:rsidRPr="00DD3664" w:rsidRDefault="007A7AF5">
      <w:pPr>
        <w:pStyle w:val="ConsPlusNormal"/>
        <w:spacing w:before="220"/>
        <w:ind w:firstLine="540"/>
        <w:jc w:val="both"/>
      </w:pPr>
      <w:r w:rsidRPr="00DD3664">
        <w:t>Министерство публикует в средствах массовой информации извещение о проведении отбора инвестиционных проектов Организаций, претендующих на получение бюджетных инвестиций, которое содержит следующие сведения:</w:t>
      </w:r>
    </w:p>
    <w:p w:rsidR="007A7AF5" w:rsidRPr="00DD3664" w:rsidRDefault="007A7AF5">
      <w:pPr>
        <w:pStyle w:val="ConsPlusNormal"/>
        <w:spacing w:before="220"/>
        <w:ind w:firstLine="540"/>
        <w:jc w:val="both"/>
      </w:pPr>
      <w:r w:rsidRPr="00DD3664">
        <w:t>предмет отбора;</w:t>
      </w:r>
    </w:p>
    <w:p w:rsidR="007A7AF5" w:rsidRPr="00DD3664" w:rsidRDefault="007A7AF5">
      <w:pPr>
        <w:pStyle w:val="ConsPlusNormal"/>
        <w:spacing w:before="220"/>
        <w:ind w:firstLine="540"/>
        <w:jc w:val="both"/>
      </w:pPr>
      <w:r w:rsidRPr="00DD3664">
        <w:t>порядок, место и срок подачи документов на участие в отборе;</w:t>
      </w:r>
    </w:p>
    <w:p w:rsidR="007A7AF5" w:rsidRPr="00DD3664" w:rsidRDefault="007A7AF5">
      <w:pPr>
        <w:pStyle w:val="ConsPlusNormal"/>
        <w:spacing w:before="220"/>
        <w:ind w:firstLine="540"/>
        <w:jc w:val="both"/>
      </w:pPr>
      <w:r w:rsidRPr="00DD3664">
        <w:t>перечень документов, представляемых Организацией;</w:t>
      </w:r>
    </w:p>
    <w:p w:rsidR="007A7AF5" w:rsidRPr="00DD3664" w:rsidRDefault="007A7AF5">
      <w:pPr>
        <w:pStyle w:val="ConsPlusNormal"/>
        <w:spacing w:before="220"/>
        <w:ind w:firstLine="540"/>
        <w:jc w:val="both"/>
      </w:pPr>
      <w:r w:rsidRPr="00DD3664">
        <w:t>адрес и контактный телефон Министерства.</w:t>
      </w:r>
    </w:p>
    <w:p w:rsidR="007A7AF5" w:rsidRPr="00DD3664" w:rsidRDefault="007A7AF5">
      <w:pPr>
        <w:pStyle w:val="ConsPlusNormal"/>
        <w:spacing w:before="220"/>
        <w:ind w:firstLine="540"/>
        <w:jc w:val="both"/>
      </w:pPr>
      <w:r w:rsidRPr="00DD3664">
        <w:t>Организация в течение 30 рабочих дней с момента опубликования извещения предоставляет в адрес Министерства документы, указанные в пункте 4 настоящего Порядка, с учетом положений абзацев сорокового и сорок третьего пункта 4 настоящего Порядка.</w:t>
      </w:r>
    </w:p>
    <w:p w:rsidR="007A7AF5" w:rsidRPr="00DD3664" w:rsidRDefault="007A7AF5">
      <w:pPr>
        <w:pStyle w:val="ConsPlusNormal"/>
        <w:jc w:val="both"/>
      </w:pPr>
      <w:r w:rsidRPr="00DD3664">
        <w:t>(в ред. Постановлений Правительства РК от 23.04.2012 N 154, от 28.12.2016 N 616)</w:t>
      </w:r>
    </w:p>
    <w:p w:rsidR="007A7AF5" w:rsidRPr="00DD3664" w:rsidRDefault="007A7AF5">
      <w:pPr>
        <w:pStyle w:val="ConsPlusNormal"/>
        <w:spacing w:before="220"/>
        <w:ind w:firstLine="540"/>
        <w:jc w:val="both"/>
      </w:pPr>
      <w:r w:rsidRPr="00DD3664">
        <w:t xml:space="preserve">Министерство в течение 7 рабочих дней, считая от даты регистрации документов в Министерстве, проводит их предварительную оценку на соответствие требованиям </w:t>
      </w:r>
      <w:r w:rsidRPr="00DD3664">
        <w:lastRenderedPageBreak/>
        <w:t>комплектности, содержания, формам и срокам представления, результаты которой оформляются заключением о соответствии требованиям комплектности, содержания, формам и срокам представления. В этот же срок Министерство осуществляет предварительную проверку Организации на соответствие требованиям законодательства, результаты которой включает в указанное заключение.</w:t>
      </w:r>
    </w:p>
    <w:p w:rsidR="007A7AF5" w:rsidRPr="00DD3664" w:rsidRDefault="007A7AF5">
      <w:pPr>
        <w:pStyle w:val="ConsPlusNormal"/>
        <w:jc w:val="both"/>
      </w:pPr>
      <w:r w:rsidRPr="00DD3664">
        <w:t>(в ред. Постановления Правительства РК от 17.10.2016 N 481)</w:t>
      </w:r>
    </w:p>
    <w:p w:rsidR="007A7AF5" w:rsidRPr="00DD3664" w:rsidRDefault="007A7AF5">
      <w:pPr>
        <w:pStyle w:val="ConsPlusNormal"/>
        <w:spacing w:before="220"/>
        <w:ind w:firstLine="540"/>
        <w:jc w:val="both"/>
      </w:pPr>
      <w:r w:rsidRPr="00DD3664">
        <w:t>Несоответствие Организации и представленных Организацией документов (некомплектность, недостоверность) требованиям, установленным пунктами 3 - 4 настоящего Порядка, а также нарушение сроков представления документов являются основаниями для отказа в дальнейшем рассмотрении документов.</w:t>
      </w:r>
    </w:p>
    <w:p w:rsidR="007A7AF5" w:rsidRPr="00DD3664" w:rsidRDefault="007A7AF5">
      <w:pPr>
        <w:pStyle w:val="ConsPlusNormal"/>
        <w:jc w:val="both"/>
      </w:pPr>
      <w:r w:rsidRPr="00DD3664">
        <w:t>(в ред. Постановления Правительства РК от 17.10.2016 N 481)</w:t>
      </w:r>
    </w:p>
    <w:p w:rsidR="007A7AF5" w:rsidRPr="00DD3664" w:rsidRDefault="007A7AF5">
      <w:pPr>
        <w:pStyle w:val="ConsPlusNormal"/>
        <w:spacing w:before="220"/>
        <w:ind w:firstLine="540"/>
        <w:jc w:val="both"/>
      </w:pPr>
      <w:r w:rsidRPr="00DD3664">
        <w:t>В отношении документов, указанных в подпунктах 1 - 6, 11 - 14 пункта 4 настоящего Порядка и представленных самостоятельно, достоверность подтверждается соответствующим заверением документов. Бухгалтерская отчетность Организаций, подлежащая обязательной ежегодной аудиторской проверке, признается достоверной в случае наличия по ней аудиторского заключения, подтверждающего ее достоверность. Бухгалтерская (финансовая) отчетность Организаций, не подлежащая обязательной ежегодной аудиторской проверке, а также промежуточная отчетность признается достоверной в случае, если она сформирована исходя из правил, установленных нормативными актами по бухгалтерскому учету, не содержит существенных ошибок (искажений), определенных в соответствии с нормативными актами по бухгалтерскому учету, и обеспечивает взаимоувязку показателей различных форм.</w:t>
      </w:r>
    </w:p>
    <w:p w:rsidR="007A7AF5" w:rsidRPr="00DD3664" w:rsidRDefault="007A7AF5">
      <w:pPr>
        <w:pStyle w:val="ConsPlusNormal"/>
        <w:jc w:val="both"/>
      </w:pPr>
      <w:r w:rsidRPr="00DD3664">
        <w:t>(в ред. Постановления Правительства РК от 23.04.2012 N 154)</w:t>
      </w:r>
    </w:p>
    <w:p w:rsidR="007A7AF5" w:rsidRPr="00DD3664" w:rsidRDefault="007A7AF5">
      <w:pPr>
        <w:pStyle w:val="ConsPlusNormal"/>
        <w:spacing w:before="220"/>
        <w:ind w:firstLine="540"/>
        <w:jc w:val="both"/>
      </w:pPr>
      <w:r w:rsidRPr="00DD3664">
        <w:t>Принятие решения об отказе в дальнейшем рассмотрении документов, подготовка и направление письменного уведомления Организации о принятом в отношении нее решении осуществляется Министерством в течение 7 рабочих дней считая от даты подачи документов. Организация, в отношении которой принято решение об отказе в дальнейшем рассмотрении документов, при устранении недостатков вправе обратиться повторно в установленные настоящим Порядком сроки.</w:t>
      </w:r>
    </w:p>
    <w:p w:rsidR="007A7AF5" w:rsidRPr="00DD3664" w:rsidRDefault="007A7AF5">
      <w:pPr>
        <w:pStyle w:val="ConsPlusNormal"/>
        <w:jc w:val="both"/>
      </w:pPr>
      <w:r w:rsidRPr="00DD3664">
        <w:t>(в ред. Постановления Правительства РК от 23.04.2012 N 154)</w:t>
      </w:r>
    </w:p>
    <w:p w:rsidR="007A7AF5" w:rsidRPr="00DD3664" w:rsidRDefault="007A7AF5">
      <w:pPr>
        <w:pStyle w:val="ConsPlusNormal"/>
        <w:spacing w:before="220"/>
        <w:ind w:firstLine="540"/>
        <w:jc w:val="both"/>
      </w:pPr>
      <w:r w:rsidRPr="00DD3664">
        <w:t>Министерство в течение 20 рабочих дней, считая от даты оформления результатов предварительной оценки документов, проводит проверку инвестиционных проектов на предмет эффективности использования средств республиканского бюджета Республики Коми, направляемых на капитальные вложения, в Порядке, утвержденном постановлением Правительства Республики Коми от 31 декабря 2010 г. N 522 (приложение N 4).</w:t>
      </w:r>
    </w:p>
    <w:p w:rsidR="007A7AF5" w:rsidRPr="00DD3664" w:rsidRDefault="007A7AF5">
      <w:pPr>
        <w:pStyle w:val="ConsPlusNormal"/>
        <w:spacing w:before="220"/>
        <w:ind w:firstLine="540"/>
        <w:jc w:val="both"/>
      </w:pPr>
      <w:r w:rsidRPr="00DD3664">
        <w:t>Министерство в течение 5 рабочих дней, считая от даты оформления результатов оценки эффективности инвестиционного проекта, готовит экспертное заключение о результатах проверки инвестиционных проектов на предмет эффективности использования средств республиканского бюджета Республики Коми, направляемых на капитальные вложения (далее - экспертное заключение), по форме согласно приложению 5 к Порядку, утвержденному постановлением Правительства Республики Коми от 31 декабря 2010 г. N 522 (приложение N 4).</w:t>
      </w:r>
    </w:p>
    <w:p w:rsidR="007A7AF5" w:rsidRPr="00DD3664" w:rsidRDefault="007A7AF5">
      <w:pPr>
        <w:pStyle w:val="ConsPlusNormal"/>
        <w:spacing w:before="220"/>
        <w:ind w:firstLine="540"/>
        <w:jc w:val="both"/>
      </w:pPr>
      <w:bookmarkStart w:id="22" w:name="P231"/>
      <w:bookmarkEnd w:id="22"/>
      <w:r w:rsidRPr="00DD3664">
        <w:t>Министерство в течение 3 рабочих дней, считая от даты оформления экспертного заключения по инвестиционным проектам, по которым подготовлено положительное экспертное заключение, формирует и направляет в Министерство Республики Коми имущественных и земельных отношений пакет документов, включающий положительное экспертное заключение по инвестиционному проекту, план передачи имущества Организации в собственность Республики Коми, отчет независимого оценщика об оценке рыночной стоимости вклада (долей) в уставном (складочном) капитале Организации, проект договора между Министерством Республики Коми имущественных и земельных отношений и Организацией об участии Республики Коми в уставном (складочном) капитале Организации.</w:t>
      </w:r>
    </w:p>
    <w:p w:rsidR="007A7AF5" w:rsidRPr="00DD3664" w:rsidRDefault="007A7AF5">
      <w:pPr>
        <w:pStyle w:val="ConsPlusNormal"/>
        <w:jc w:val="both"/>
      </w:pPr>
      <w:r w:rsidRPr="00DD3664">
        <w:lastRenderedPageBreak/>
        <w:t>(в ред. Постановления Правительства РК от 10.03.2016 N 121)</w:t>
      </w:r>
    </w:p>
    <w:p w:rsidR="007A7AF5" w:rsidRPr="00DD3664" w:rsidRDefault="007A7AF5">
      <w:pPr>
        <w:pStyle w:val="ConsPlusNormal"/>
        <w:spacing w:before="220"/>
        <w:ind w:firstLine="540"/>
        <w:jc w:val="both"/>
      </w:pPr>
      <w:r w:rsidRPr="00DD3664">
        <w:t>Министерство в течение 10 рабочих дней, считая от даты оформления экспертного заключения по инвестиционным проектам, по которым подготовлено отрицательное экспертное заключение, готовит и направляет в адрес Организации выписку из экспертного заключения.</w:t>
      </w:r>
    </w:p>
    <w:p w:rsidR="007A7AF5" w:rsidRPr="00DD3664" w:rsidRDefault="007A7AF5">
      <w:pPr>
        <w:pStyle w:val="ConsPlusNormal"/>
        <w:spacing w:before="220"/>
        <w:ind w:firstLine="540"/>
        <w:jc w:val="both"/>
      </w:pPr>
      <w:r w:rsidRPr="00DD3664">
        <w:t>Министерство Республики Коми имущественных и земельных отношений в течение 20 рабочих дней, считая от даты получения пакета документов, указанных в абзаце четырнадцатом настоящего пункта, готовит и направляет в Министерство заключение о целесообразности предоставления бюджетных инвестиций.</w:t>
      </w:r>
    </w:p>
    <w:p w:rsidR="007A7AF5" w:rsidRPr="00DD3664" w:rsidRDefault="007A7AF5">
      <w:pPr>
        <w:pStyle w:val="ConsPlusNormal"/>
        <w:jc w:val="both"/>
      </w:pPr>
      <w:r w:rsidRPr="00DD3664">
        <w:t>(в ред. Постановления Правительства РК от 10.03.2016 N 121)</w:t>
      </w:r>
    </w:p>
    <w:p w:rsidR="007A7AF5" w:rsidRPr="00DD3664" w:rsidRDefault="007A7AF5">
      <w:pPr>
        <w:pStyle w:val="ConsPlusNormal"/>
        <w:spacing w:before="220"/>
        <w:ind w:firstLine="540"/>
        <w:jc w:val="both"/>
      </w:pPr>
      <w:r w:rsidRPr="00DD3664">
        <w:t>Министерство в течение 5 рабочих дней, считая от даты получения заключения от Министерства Республики Коми имущественных и земельных отношений о целесообразности предоставления бюджетных инвестиций, формирует для представления в Правительственную комиссию по бюджетным проектировкам на очередной финансовый год и плановый период (далее - Бюджетная комиссия) и направляет в Министерство финансов Республики Коми полный пакет документов, включающий положительное экспертное заключение по инвестиционному проекту, заключение Министерства Республики Коми имущественных и земельных отношений о целесообразности предоставления бюджетных инвестиций и сформированный Министерством ранжированный в порядке убывания перечень инвестиционных проектов, реализуемых (планируемых к реализации) Организациями, претендующими на получение бюджетных инвестиций в очередном финансовом году (далее - Перечень), с указанием Организации, наименования инвестиционного проекта, объема и цели бюджетных инвестиций и показателя интегральной оценки эффективности.</w:t>
      </w:r>
    </w:p>
    <w:p w:rsidR="007A7AF5" w:rsidRPr="00DD3664" w:rsidRDefault="007A7AF5">
      <w:pPr>
        <w:pStyle w:val="ConsPlusNormal"/>
        <w:jc w:val="both"/>
      </w:pPr>
      <w:r w:rsidRPr="00DD3664">
        <w:t>(в ред. Постановления Правительства РК от 10.03.2016 N 121)</w:t>
      </w:r>
    </w:p>
    <w:p w:rsidR="007A7AF5" w:rsidRPr="00DD3664" w:rsidRDefault="007A7AF5">
      <w:pPr>
        <w:pStyle w:val="ConsPlusNormal"/>
        <w:spacing w:before="220"/>
        <w:ind w:firstLine="540"/>
        <w:jc w:val="both"/>
      </w:pPr>
      <w:r w:rsidRPr="00DD3664">
        <w:t>Министерство в течение 5 рабочих дней, считая от даты получения заключения от Министерства Республики Коми имущественных и земельных отношений (в случае получения отрицательного заключения), направляет выписку из заключения Министерства Республики Коми имущественных и земельных отношений в адрес Организации.</w:t>
      </w:r>
    </w:p>
    <w:p w:rsidR="007A7AF5" w:rsidRPr="00DD3664" w:rsidRDefault="007A7AF5">
      <w:pPr>
        <w:pStyle w:val="ConsPlusNormal"/>
        <w:jc w:val="both"/>
      </w:pPr>
      <w:r w:rsidRPr="00DD3664">
        <w:t>(в ред. Постановления Правительства РК от 10.03.2016 N 121)</w:t>
      </w:r>
    </w:p>
    <w:p w:rsidR="007A7AF5" w:rsidRPr="00DD3664" w:rsidRDefault="007A7AF5">
      <w:pPr>
        <w:pStyle w:val="ConsPlusNormal"/>
        <w:spacing w:before="220"/>
        <w:ind w:firstLine="540"/>
        <w:jc w:val="both"/>
      </w:pPr>
      <w:r w:rsidRPr="00DD3664">
        <w:t>Бюджетная комиссия в сроки, установленные для составления проекта республиканского бюджета Республики Коми на очередной финансовый год и плановый период, исходя из принципа объективности и достижения наивысших экономических и социальных результатов рассматривает представленный проект Перечня и выносит решение о его согласовании с учетом наивысшего показателя интегральной оценки эффективности инвестиционного проекта, рассчитанного в соответствии с Порядком, утвержденным постановлением Правительства Республики Коми от 31 декабря 2010 г. N 522 (приложение N 4).</w:t>
      </w:r>
    </w:p>
    <w:p w:rsidR="007A7AF5" w:rsidRPr="00DD3664" w:rsidRDefault="007A7AF5">
      <w:pPr>
        <w:pStyle w:val="ConsPlusNormal"/>
        <w:jc w:val="both"/>
      </w:pPr>
      <w:r w:rsidRPr="00DD3664">
        <w:t>(в ред. Постановления Правительства РК от 23.04.2012 N 154)</w:t>
      </w:r>
    </w:p>
    <w:p w:rsidR="007A7AF5" w:rsidRPr="00DD3664" w:rsidRDefault="007A7AF5">
      <w:pPr>
        <w:pStyle w:val="ConsPlusNormal"/>
        <w:spacing w:before="220"/>
        <w:ind w:firstLine="540"/>
        <w:jc w:val="both"/>
      </w:pPr>
      <w:r w:rsidRPr="00DD3664">
        <w:t>Решение Бюджетной комиссии оформляется протоколом, который Бюджетная комиссия в срок не позднее 3 рабочих дней со дня проведения заседания направляет в Министерство финансов Республики Коми.</w:t>
      </w:r>
    </w:p>
    <w:p w:rsidR="007A7AF5" w:rsidRPr="00DD3664" w:rsidRDefault="007A7AF5">
      <w:pPr>
        <w:pStyle w:val="ConsPlusNormal"/>
        <w:jc w:val="both"/>
      </w:pPr>
      <w:r w:rsidRPr="00DD3664">
        <w:t>(в ред. Постановления Правительства РК от 23.04.2012 N 154)</w:t>
      </w:r>
    </w:p>
    <w:p w:rsidR="007A7AF5" w:rsidRPr="00DD3664" w:rsidRDefault="007A7AF5">
      <w:pPr>
        <w:pStyle w:val="ConsPlusNormal"/>
        <w:spacing w:before="220"/>
        <w:ind w:firstLine="540"/>
        <w:jc w:val="both"/>
      </w:pPr>
      <w:r w:rsidRPr="00DD3664">
        <w:t>Протокол Бюджетной комиссии является основанием для включения Министерством финансов Республики Коми соответствующих объемов бюджетных средств в проект республиканского бюджета Республики Коми на очередной финансовый год и плановый период.</w:t>
      </w:r>
    </w:p>
    <w:p w:rsidR="007A7AF5" w:rsidRPr="00DD3664" w:rsidRDefault="007A7AF5">
      <w:pPr>
        <w:pStyle w:val="ConsPlusNormal"/>
        <w:jc w:val="both"/>
      </w:pPr>
      <w:r w:rsidRPr="00DD3664">
        <w:t>(в ред. Постановления Правительства РК от 23.04.2012 N 154)</w:t>
      </w:r>
    </w:p>
    <w:p w:rsidR="007A7AF5" w:rsidRPr="00DD3664" w:rsidRDefault="007A7AF5">
      <w:pPr>
        <w:pStyle w:val="ConsPlusNormal"/>
        <w:spacing w:before="220"/>
        <w:ind w:firstLine="540"/>
        <w:jc w:val="both"/>
      </w:pPr>
      <w:r w:rsidRPr="00DD3664">
        <w:t xml:space="preserve">Бюджетные инвестиции, планируемые к предоставлению Организации, утверждаются законом Республики Коми о республиканском бюджете Республики Коми на очередной финансовый год и плановый период путем включения текстовой статьи с указанием юридического </w:t>
      </w:r>
      <w:r w:rsidRPr="00DD3664">
        <w:lastRenderedPageBreak/>
        <w:t>лица, объема и цели выделенных бюджетных ассигнований.</w:t>
      </w:r>
    </w:p>
    <w:p w:rsidR="007A7AF5" w:rsidRPr="00DD3664" w:rsidRDefault="007A7AF5">
      <w:pPr>
        <w:pStyle w:val="ConsPlusNormal"/>
        <w:jc w:val="both"/>
      </w:pPr>
      <w:r w:rsidRPr="00DD3664">
        <w:t>(в ред. Постановления Правительства РК от 23.04.2012 N 154)</w:t>
      </w:r>
    </w:p>
    <w:p w:rsidR="007A7AF5" w:rsidRPr="00DD3664" w:rsidRDefault="007A7AF5">
      <w:pPr>
        <w:pStyle w:val="ConsPlusNormal"/>
        <w:spacing w:before="220"/>
        <w:ind w:firstLine="540"/>
        <w:jc w:val="both"/>
      </w:pPr>
      <w:bookmarkStart w:id="23" w:name="P248"/>
      <w:bookmarkEnd w:id="23"/>
      <w:r w:rsidRPr="00DD3664">
        <w:t>6. Министерство Республики Коми имущественных и земельных отношений в течение 3 месяцев со дня вступления в силу закона о республиканском бюджете Республики Коми на очередной финансовый год заключает с Организацией в установленном законодательством Российской Федерации и законодательством Республики Коми порядке договор по согласованию с Министерством и Министерством финансов Республики Коми об участии Республики Коми в уставном (складочном) капитале Организации, который содержит следующие условия:</w:t>
      </w:r>
    </w:p>
    <w:p w:rsidR="007A7AF5" w:rsidRPr="00DD3664" w:rsidRDefault="007A7AF5">
      <w:pPr>
        <w:pStyle w:val="ConsPlusNormal"/>
        <w:spacing w:before="220"/>
        <w:ind w:firstLine="540"/>
        <w:jc w:val="both"/>
      </w:pPr>
      <w:r w:rsidRPr="00DD3664">
        <w:t>1) положения о предлагаемой форме предоставления бюджетных инвестиций и о форме и порядке перечисления бюджетных инвестиций;</w:t>
      </w:r>
    </w:p>
    <w:p w:rsidR="007A7AF5" w:rsidRPr="00DD3664" w:rsidRDefault="007A7AF5">
      <w:pPr>
        <w:pStyle w:val="ConsPlusNormal"/>
        <w:spacing w:before="220"/>
        <w:ind w:firstLine="540"/>
        <w:jc w:val="both"/>
      </w:pPr>
      <w:r w:rsidRPr="00DD3664">
        <w:t>2) запрет приобретения Организацией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w:t>
      </w:r>
    </w:p>
    <w:p w:rsidR="007A7AF5" w:rsidRPr="00DD3664" w:rsidRDefault="007A7AF5">
      <w:pPr>
        <w:pStyle w:val="ConsPlusNormal"/>
        <w:spacing w:before="220"/>
        <w:ind w:firstLine="540"/>
        <w:jc w:val="both"/>
      </w:pPr>
      <w:r w:rsidRPr="00DD3664">
        <w:t>На основании договора Министерство Республики Коми имущественных и земельных отношений предоставляет Организации бюджетные инвестиции в сроки, установленные договором.</w:t>
      </w:r>
    </w:p>
    <w:p w:rsidR="007A7AF5" w:rsidRPr="00DD3664" w:rsidRDefault="007A7AF5">
      <w:pPr>
        <w:pStyle w:val="ConsPlusNormal"/>
        <w:jc w:val="both"/>
      </w:pPr>
      <w:r w:rsidRPr="00DD3664">
        <w:t>(п. 6 в ред. Постановления Правительства РК от 26.10.2016 N 492)</w:t>
      </w:r>
    </w:p>
    <w:p w:rsidR="007A7AF5" w:rsidRPr="00DD3664" w:rsidRDefault="007A7AF5">
      <w:pPr>
        <w:pStyle w:val="ConsPlusNormal"/>
        <w:spacing w:before="220"/>
        <w:ind w:firstLine="540"/>
        <w:jc w:val="both"/>
      </w:pPr>
      <w:r w:rsidRPr="00DD3664">
        <w:t>7. Отсутствие оформленного в установленном порядке договора, указанного в пункте 6 настоящего Порядка, служит основанием для непредоставления Министерством Республики Коми имущественных и земельных отношений бюджетных инвестиций Организации.</w:t>
      </w:r>
    </w:p>
    <w:p w:rsidR="007A7AF5" w:rsidRPr="00DD3664" w:rsidRDefault="007A7AF5">
      <w:pPr>
        <w:pStyle w:val="ConsPlusNormal"/>
        <w:jc w:val="both"/>
      </w:pPr>
      <w:r w:rsidRPr="00DD3664">
        <w:t>(в ред. Постановления Правительства РК от 10.03.2016 N 121)</w:t>
      </w:r>
    </w:p>
    <w:p w:rsidR="007A7AF5" w:rsidRPr="00DD3664" w:rsidRDefault="007A7AF5">
      <w:pPr>
        <w:pStyle w:val="ConsPlusNormal"/>
      </w:pPr>
    </w:p>
    <w:p w:rsidR="007A7AF5" w:rsidRPr="00DD3664" w:rsidRDefault="007A7AF5">
      <w:pPr>
        <w:pStyle w:val="ConsPlusNormal"/>
      </w:pPr>
    </w:p>
    <w:p w:rsidR="007A7AF5" w:rsidRPr="00DD3664" w:rsidRDefault="007A7AF5">
      <w:pPr>
        <w:pStyle w:val="ConsPlusNormal"/>
      </w:pPr>
    </w:p>
    <w:p w:rsidR="007A7AF5" w:rsidRPr="00DD3664" w:rsidRDefault="007A7AF5">
      <w:pPr>
        <w:pStyle w:val="ConsPlusNormal"/>
      </w:pPr>
    </w:p>
    <w:p w:rsidR="007A7AF5" w:rsidRPr="00DD3664" w:rsidRDefault="007A7AF5">
      <w:pPr>
        <w:pStyle w:val="ConsPlusNormal"/>
      </w:pPr>
    </w:p>
    <w:p w:rsidR="007A7AF5" w:rsidRPr="00DD3664" w:rsidRDefault="007A7AF5">
      <w:pPr>
        <w:pStyle w:val="ConsPlusNormal"/>
        <w:jc w:val="right"/>
        <w:outlineLvl w:val="0"/>
      </w:pPr>
      <w:r w:rsidRPr="00DD3664">
        <w:t>Утвержден</w:t>
      </w:r>
    </w:p>
    <w:p w:rsidR="007A7AF5" w:rsidRPr="00DD3664" w:rsidRDefault="007A7AF5">
      <w:pPr>
        <w:pStyle w:val="ConsPlusNormal"/>
        <w:jc w:val="right"/>
      </w:pPr>
      <w:r w:rsidRPr="00DD3664">
        <w:t>Постановлением</w:t>
      </w:r>
    </w:p>
    <w:p w:rsidR="007A7AF5" w:rsidRPr="00DD3664" w:rsidRDefault="007A7AF5">
      <w:pPr>
        <w:pStyle w:val="ConsPlusNormal"/>
        <w:jc w:val="right"/>
      </w:pPr>
      <w:r w:rsidRPr="00DD3664">
        <w:t>Правительства Республики Коми</w:t>
      </w:r>
    </w:p>
    <w:p w:rsidR="007A7AF5" w:rsidRPr="00DD3664" w:rsidRDefault="007A7AF5">
      <w:pPr>
        <w:pStyle w:val="ConsPlusNormal"/>
        <w:jc w:val="right"/>
      </w:pPr>
      <w:r w:rsidRPr="00DD3664">
        <w:t>от 31 декабря 2010 г. N 522</w:t>
      </w:r>
    </w:p>
    <w:p w:rsidR="007A7AF5" w:rsidRPr="00DD3664" w:rsidRDefault="007A7AF5">
      <w:pPr>
        <w:pStyle w:val="ConsPlusNormal"/>
        <w:jc w:val="right"/>
      </w:pPr>
      <w:r w:rsidRPr="00DD3664">
        <w:t>(приложение N 4)</w:t>
      </w:r>
    </w:p>
    <w:p w:rsidR="007A7AF5" w:rsidRPr="00DD3664" w:rsidRDefault="007A7AF5">
      <w:pPr>
        <w:pStyle w:val="ConsPlusNormal"/>
      </w:pPr>
    </w:p>
    <w:p w:rsidR="007A7AF5" w:rsidRPr="00DD3664" w:rsidRDefault="007A7AF5">
      <w:pPr>
        <w:pStyle w:val="ConsPlusTitle"/>
        <w:jc w:val="center"/>
      </w:pPr>
      <w:bookmarkStart w:id="24" w:name="P266"/>
      <w:bookmarkEnd w:id="24"/>
      <w:r w:rsidRPr="00DD3664">
        <w:t>ПОРЯДОК</w:t>
      </w:r>
    </w:p>
    <w:p w:rsidR="007A7AF5" w:rsidRPr="00DD3664" w:rsidRDefault="007A7AF5">
      <w:pPr>
        <w:pStyle w:val="ConsPlusTitle"/>
        <w:jc w:val="center"/>
      </w:pPr>
      <w:r w:rsidRPr="00DD3664">
        <w:t>ПРОВЕРКИ ИНВЕСТИЦИОННЫХ ПРОЕКТОВ, ФИНАНСИРОВАНИЕ</w:t>
      </w:r>
    </w:p>
    <w:p w:rsidR="007A7AF5" w:rsidRPr="00DD3664" w:rsidRDefault="007A7AF5">
      <w:pPr>
        <w:pStyle w:val="ConsPlusTitle"/>
        <w:jc w:val="center"/>
      </w:pPr>
      <w:r w:rsidRPr="00DD3664">
        <w:t>КОТОРЫХ ПЛАНИРУЕТСЯ ОСУЩЕСТВЛЯТЬ ПОЛНОСТЬЮ ИЛИ ЧАСТИЧНО</w:t>
      </w:r>
    </w:p>
    <w:p w:rsidR="007A7AF5" w:rsidRPr="00DD3664" w:rsidRDefault="007A7AF5">
      <w:pPr>
        <w:pStyle w:val="ConsPlusTitle"/>
        <w:jc w:val="center"/>
      </w:pPr>
      <w:r w:rsidRPr="00DD3664">
        <w:t>ЗА СЧЕТ СРЕДСТВ РЕСПУБЛИКАНСКОГО БЮДЖЕТА РЕСПУБЛИКИ КОМИ,</w:t>
      </w:r>
    </w:p>
    <w:p w:rsidR="007A7AF5" w:rsidRPr="00DD3664" w:rsidRDefault="007A7AF5">
      <w:pPr>
        <w:pStyle w:val="ConsPlusTitle"/>
        <w:jc w:val="center"/>
      </w:pPr>
      <w:r w:rsidRPr="00DD3664">
        <w:t>НАПРАВЛЯЕМЫХ НА КАПИТАЛЬНЫЕ ВЛОЖЕНИЯ, НА ПРЕДМЕТ</w:t>
      </w:r>
    </w:p>
    <w:p w:rsidR="007A7AF5" w:rsidRPr="00DD3664" w:rsidRDefault="007A7AF5">
      <w:pPr>
        <w:pStyle w:val="ConsPlusTitle"/>
        <w:jc w:val="center"/>
      </w:pPr>
      <w:r w:rsidRPr="00DD3664">
        <w:t>ЭФФЕКТИВНОСТИ ИСПОЛЬЗОВАНИЯ СРЕДСТВ</w:t>
      </w:r>
    </w:p>
    <w:p w:rsidR="007A7AF5" w:rsidRPr="00DD3664" w:rsidRDefault="007A7AF5">
      <w:pPr>
        <w:pStyle w:val="ConsPlusTitle"/>
        <w:jc w:val="center"/>
      </w:pPr>
      <w:r w:rsidRPr="00DD3664">
        <w:t>РЕСПУБЛИКАНСКОГО БЮДЖЕТА РЕСПУБЛИКИ КОМИ</w:t>
      </w:r>
    </w:p>
    <w:p w:rsidR="007A7AF5" w:rsidRPr="00DD3664" w:rsidRDefault="007A7AF5">
      <w:pPr>
        <w:pStyle w:val="ConsPlusNormal"/>
        <w:jc w:val="center"/>
      </w:pPr>
    </w:p>
    <w:p w:rsidR="007A7AF5" w:rsidRPr="00DD3664" w:rsidRDefault="007A7AF5">
      <w:pPr>
        <w:pStyle w:val="ConsPlusNormal"/>
        <w:jc w:val="center"/>
      </w:pPr>
      <w:r w:rsidRPr="00DD3664">
        <w:t>Список изменяющих документов</w:t>
      </w:r>
    </w:p>
    <w:p w:rsidR="007A7AF5" w:rsidRPr="00DD3664" w:rsidRDefault="007A7AF5">
      <w:pPr>
        <w:pStyle w:val="ConsPlusNormal"/>
        <w:jc w:val="center"/>
      </w:pPr>
      <w:r w:rsidRPr="00DD3664">
        <w:t>(в ред. Постановлений Правительства РК от 23.04.2012 N 154,</w:t>
      </w:r>
    </w:p>
    <w:p w:rsidR="007A7AF5" w:rsidRPr="00DD3664" w:rsidRDefault="007A7AF5">
      <w:pPr>
        <w:pStyle w:val="ConsPlusNormal"/>
        <w:jc w:val="center"/>
      </w:pPr>
      <w:r w:rsidRPr="00DD3664">
        <w:t>от 26.01.2015 N 11, от 10.03.2016 N 121, от 17.10.2016 N 481,</w:t>
      </w:r>
    </w:p>
    <w:p w:rsidR="007A7AF5" w:rsidRPr="00DD3664" w:rsidRDefault="007A7AF5">
      <w:pPr>
        <w:pStyle w:val="ConsPlusNormal"/>
        <w:jc w:val="center"/>
      </w:pPr>
      <w:r w:rsidRPr="00DD3664">
        <w:t>от 28.12.2016 N 616, от 22.03.2017 N 184)</w:t>
      </w:r>
    </w:p>
    <w:p w:rsidR="007A7AF5" w:rsidRPr="00DD3664" w:rsidRDefault="007A7AF5">
      <w:pPr>
        <w:pStyle w:val="ConsPlusNormal"/>
      </w:pPr>
    </w:p>
    <w:p w:rsidR="007A7AF5" w:rsidRPr="00DD3664" w:rsidRDefault="007A7AF5">
      <w:pPr>
        <w:pStyle w:val="ConsPlusNormal"/>
        <w:ind w:firstLine="540"/>
        <w:jc w:val="both"/>
      </w:pPr>
      <w:r w:rsidRPr="00DD3664">
        <w:t xml:space="preserve">1. Настоящий Порядок устанавливает методику проведения проверки инвестиционных проектов, предусматривающих строительство, реконструкцию и техническое перевооружение </w:t>
      </w:r>
      <w:r w:rsidRPr="00DD3664">
        <w:lastRenderedPageBreak/>
        <w:t>объектов капитального строительства и (или) осуществление иных инвестиций в основной капитал, финансируемых полностью или частично за счет средств республиканского бюджета Республики Коми, направляемых на капитальные вложения, на предмет эффективности использования средств республиканского бюджета Республики Коми (далее - Порядок, Проверка).</w:t>
      </w:r>
    </w:p>
    <w:p w:rsidR="007A7AF5" w:rsidRPr="00DD3664" w:rsidRDefault="007A7AF5">
      <w:pPr>
        <w:pStyle w:val="ConsPlusNormal"/>
        <w:spacing w:before="220"/>
        <w:ind w:firstLine="540"/>
        <w:jc w:val="both"/>
      </w:pPr>
      <w:bookmarkStart w:id="25" w:name="P280"/>
      <w:bookmarkEnd w:id="25"/>
      <w:r w:rsidRPr="00DD3664">
        <w:t>2. Проверка проводится в целях принятия решений о предоставлении средств республиканского бюджета Республики Коми:</w:t>
      </w:r>
    </w:p>
    <w:p w:rsidR="007A7AF5" w:rsidRPr="00DD3664" w:rsidRDefault="007A7AF5">
      <w:pPr>
        <w:pStyle w:val="ConsPlusNormal"/>
        <w:spacing w:before="220"/>
        <w:ind w:firstLine="540"/>
        <w:jc w:val="both"/>
      </w:pPr>
      <w:bookmarkStart w:id="26" w:name="P281"/>
      <w:bookmarkEnd w:id="26"/>
      <w:r w:rsidRPr="00DD3664">
        <w:t>1) для осуществления бюджетных инвестиций в объекты капитального строительства государственной собственности Республики Коми;</w:t>
      </w:r>
    </w:p>
    <w:p w:rsidR="007A7AF5" w:rsidRPr="00DD3664" w:rsidRDefault="007A7AF5">
      <w:pPr>
        <w:pStyle w:val="ConsPlusNormal"/>
        <w:spacing w:before="220"/>
        <w:ind w:firstLine="540"/>
        <w:jc w:val="both"/>
      </w:pPr>
      <w:bookmarkStart w:id="27" w:name="P282"/>
      <w:bookmarkEnd w:id="27"/>
      <w:r w:rsidRPr="00DD3664">
        <w:t>2) для осуществления бюджетных инвестиций в объекты капитального строительства, находящиеся в собственности юридических лиц, не являющихся государственными или муниципальными учреждениями и государственными или муниципальными унитарными предприятиями (далее - Организации), проектная документация на строительство, реконструкцию и техническое перевооружение которых подлежит разработке (разработана) без использования средств республиканского бюджета Республики Коми.</w:t>
      </w:r>
    </w:p>
    <w:p w:rsidR="007A7AF5" w:rsidRPr="00DD3664" w:rsidRDefault="007A7AF5">
      <w:pPr>
        <w:pStyle w:val="ConsPlusNormal"/>
        <w:spacing w:before="220"/>
        <w:ind w:firstLine="540"/>
        <w:jc w:val="both"/>
      </w:pPr>
      <w:r w:rsidRPr="00DD3664">
        <w:t>3. Для проведения Проверки:</w:t>
      </w:r>
    </w:p>
    <w:p w:rsidR="007A7AF5" w:rsidRPr="00DD3664" w:rsidRDefault="007A7AF5">
      <w:pPr>
        <w:pStyle w:val="ConsPlusNormal"/>
        <w:spacing w:before="220"/>
        <w:ind w:firstLine="540"/>
        <w:jc w:val="both"/>
      </w:pPr>
      <w:bookmarkStart w:id="28" w:name="P284"/>
      <w:bookmarkEnd w:id="28"/>
      <w:r w:rsidRPr="00DD3664">
        <w:t>3.1. В отношении объектов, указанных в подпункте 1 пункта 2 настоящего Порядка (за исключением объектов дорожной инфраструктуры), органы исполнительной власти Республики Коми, осуществляющие руководство в соответствующей сфере деятельности (далее - Органы исполнительной власти), предоставляют в Министерство строительства, тарифов, жилищно-коммунального и дорожного хозяйства Республики Коми следующие документы:</w:t>
      </w:r>
    </w:p>
    <w:p w:rsidR="007A7AF5" w:rsidRPr="00DD3664" w:rsidRDefault="007A7AF5">
      <w:pPr>
        <w:pStyle w:val="ConsPlusNormal"/>
        <w:jc w:val="both"/>
      </w:pPr>
      <w:r w:rsidRPr="00DD3664">
        <w:t>(в ред. Постановлений Правительства РК от 26.01.2015 N 11, от 10.03.2016 N 121, от 28.12.2016 N 616)</w:t>
      </w:r>
    </w:p>
    <w:p w:rsidR="007A7AF5" w:rsidRPr="00DD3664" w:rsidRDefault="007A7AF5">
      <w:pPr>
        <w:pStyle w:val="ConsPlusNormal"/>
        <w:spacing w:before="220"/>
        <w:ind w:firstLine="540"/>
        <w:jc w:val="both"/>
      </w:pPr>
      <w:r w:rsidRPr="00DD3664">
        <w:t>1) заявку на проверку эффективности инвестиционного проекта, подписанную руководителем Органа исполнительной власти, заверенную печатью, по форме согласно приложению 1 к настоящему Порядку;</w:t>
      </w:r>
    </w:p>
    <w:p w:rsidR="007A7AF5" w:rsidRPr="00DD3664" w:rsidRDefault="007A7AF5">
      <w:pPr>
        <w:pStyle w:val="ConsPlusNormal"/>
        <w:spacing w:before="220"/>
        <w:ind w:firstLine="540"/>
        <w:jc w:val="both"/>
      </w:pPr>
      <w:bookmarkStart w:id="29" w:name="P287"/>
      <w:bookmarkEnd w:id="29"/>
      <w:r w:rsidRPr="00DD3664">
        <w:t>2) паспорт инвестиционного проекта, утвержденный руководителем Органа исполнительной власти и содержащий сведения о финансовой и экономической эффективности реализации инвестиционного проекта и обоснование положительных социальных последствий, связанных с реализацией инвестиционного проекта, включающий следующие разделы:</w:t>
      </w:r>
    </w:p>
    <w:p w:rsidR="007A7AF5" w:rsidRPr="00DD3664" w:rsidRDefault="007A7AF5">
      <w:pPr>
        <w:pStyle w:val="ConsPlusNormal"/>
        <w:spacing w:before="220"/>
        <w:ind w:firstLine="540"/>
        <w:jc w:val="both"/>
      </w:pPr>
      <w:r w:rsidRPr="00DD3664">
        <w:t>а) титульный лист;</w:t>
      </w:r>
    </w:p>
    <w:p w:rsidR="007A7AF5" w:rsidRPr="00DD3664" w:rsidRDefault="007A7AF5">
      <w:pPr>
        <w:pStyle w:val="ConsPlusNormal"/>
        <w:spacing w:before="220"/>
        <w:ind w:firstLine="540"/>
        <w:jc w:val="both"/>
      </w:pPr>
      <w:r w:rsidRPr="00DD3664">
        <w:t>б) вводная часть или резюме инвестиционного проекта;</w:t>
      </w:r>
    </w:p>
    <w:p w:rsidR="007A7AF5" w:rsidRPr="00DD3664" w:rsidRDefault="007A7AF5">
      <w:pPr>
        <w:pStyle w:val="ConsPlusNormal"/>
        <w:spacing w:before="220"/>
        <w:ind w:firstLine="540"/>
        <w:jc w:val="both"/>
      </w:pPr>
      <w:r w:rsidRPr="00DD3664">
        <w:t>в) характеристика инвестиционного проекта;</w:t>
      </w:r>
    </w:p>
    <w:p w:rsidR="007A7AF5" w:rsidRPr="00DD3664" w:rsidRDefault="007A7AF5">
      <w:pPr>
        <w:pStyle w:val="ConsPlusNormal"/>
        <w:spacing w:before="220"/>
        <w:ind w:firstLine="540"/>
        <w:jc w:val="both"/>
      </w:pPr>
      <w:r w:rsidRPr="00DD3664">
        <w:t>г) анализ положения дел в отрасли;</w:t>
      </w:r>
    </w:p>
    <w:p w:rsidR="007A7AF5" w:rsidRPr="00DD3664" w:rsidRDefault="007A7AF5">
      <w:pPr>
        <w:pStyle w:val="ConsPlusNormal"/>
        <w:spacing w:before="220"/>
        <w:ind w:firstLine="540"/>
        <w:jc w:val="both"/>
      </w:pPr>
      <w:r w:rsidRPr="00DD3664">
        <w:t>д) инвестиционный план;</w:t>
      </w:r>
    </w:p>
    <w:p w:rsidR="007A7AF5" w:rsidRPr="00DD3664" w:rsidRDefault="007A7AF5">
      <w:pPr>
        <w:pStyle w:val="ConsPlusNormal"/>
        <w:spacing w:before="220"/>
        <w:ind w:firstLine="540"/>
        <w:jc w:val="both"/>
      </w:pPr>
      <w:r w:rsidRPr="00DD3664">
        <w:t>е) обоснование планируемого обеспечения создаваемого (реконструируемого) объекта капитального строительства инженерной и дорожной инфраструктурой;</w:t>
      </w:r>
    </w:p>
    <w:p w:rsidR="007A7AF5" w:rsidRPr="00DD3664" w:rsidRDefault="007A7AF5">
      <w:pPr>
        <w:pStyle w:val="ConsPlusNormal"/>
        <w:spacing w:before="220"/>
        <w:ind w:firstLine="540"/>
        <w:jc w:val="both"/>
      </w:pPr>
      <w:r w:rsidRPr="00DD3664">
        <w:t>ж) обоснование использования при реализации инвестиционного проекта дорогостоящих строительных материалов, художественных изделий для отделки интерьеров и фасада и (или) импортных машин и оборудования в случае их использования (в сравнении с проектом-аналогом);</w:t>
      </w:r>
    </w:p>
    <w:p w:rsidR="007A7AF5" w:rsidRPr="00DD3664" w:rsidRDefault="007A7AF5">
      <w:pPr>
        <w:pStyle w:val="ConsPlusNormal"/>
        <w:spacing w:before="220"/>
        <w:ind w:firstLine="540"/>
        <w:jc w:val="both"/>
      </w:pPr>
      <w:r w:rsidRPr="00DD3664">
        <w:t>з) охрана окружающей среды;</w:t>
      </w:r>
    </w:p>
    <w:p w:rsidR="007A7AF5" w:rsidRPr="00DD3664" w:rsidRDefault="007A7AF5">
      <w:pPr>
        <w:pStyle w:val="ConsPlusNormal"/>
        <w:spacing w:before="220"/>
        <w:ind w:firstLine="540"/>
        <w:jc w:val="both"/>
      </w:pPr>
      <w:r w:rsidRPr="00DD3664">
        <w:lastRenderedPageBreak/>
        <w:t>и) заключение;</w:t>
      </w:r>
    </w:p>
    <w:p w:rsidR="007A7AF5" w:rsidRPr="00DD3664" w:rsidRDefault="007A7AF5">
      <w:pPr>
        <w:pStyle w:val="ConsPlusNormal"/>
        <w:jc w:val="both"/>
      </w:pPr>
      <w:r w:rsidRPr="00DD3664">
        <w:t>(пп. 2 в ред. Постановления Правительства РК от 23.04.2012 N 154)</w:t>
      </w:r>
    </w:p>
    <w:p w:rsidR="007A7AF5" w:rsidRPr="00DD3664" w:rsidRDefault="007A7AF5">
      <w:pPr>
        <w:pStyle w:val="ConsPlusNormal"/>
        <w:spacing w:before="220"/>
        <w:ind w:firstLine="540"/>
        <w:jc w:val="both"/>
      </w:pPr>
      <w:bookmarkStart w:id="30" w:name="P298"/>
      <w:bookmarkEnd w:id="30"/>
      <w:r w:rsidRPr="00DD3664">
        <w:t>3) расчет интегральной оценки эффективности инвестиционного проекта, осуществленный в соответствии с Методикой расчета интегральной оценки эффективности инвестиционного проекта, установленной приложением 2 к настоящему Порядку и пунктами 6 - 9 настоящего Порядка;</w:t>
      </w:r>
    </w:p>
    <w:p w:rsidR="007A7AF5" w:rsidRPr="00DD3664" w:rsidRDefault="007A7AF5">
      <w:pPr>
        <w:pStyle w:val="ConsPlusNormal"/>
        <w:spacing w:before="220"/>
        <w:ind w:firstLine="540"/>
        <w:jc w:val="both"/>
      </w:pPr>
      <w:r w:rsidRPr="00DD3664">
        <w:t>4) техническое задание на проектирование объекта капитального строительства (при условии отсутствия проектной документации по инвестиционному проекту), которое включает в себя:</w:t>
      </w:r>
    </w:p>
    <w:p w:rsidR="007A7AF5" w:rsidRPr="00DD3664" w:rsidRDefault="007A7AF5">
      <w:pPr>
        <w:pStyle w:val="ConsPlusNormal"/>
        <w:spacing w:before="220"/>
        <w:ind w:firstLine="540"/>
        <w:jc w:val="both"/>
      </w:pPr>
      <w:r w:rsidRPr="00DD3664">
        <w:t>а) общие данные (основание для проектирования, наименование объекта капитального строительства и вид строительства);</w:t>
      </w:r>
    </w:p>
    <w:p w:rsidR="007A7AF5" w:rsidRPr="00DD3664" w:rsidRDefault="007A7AF5">
      <w:pPr>
        <w:pStyle w:val="ConsPlusNormal"/>
        <w:spacing w:before="220"/>
        <w:ind w:firstLine="540"/>
        <w:jc w:val="both"/>
      </w:pPr>
      <w:r w:rsidRPr="00DD3664">
        <w:t>б) основные технико-экономические характеристики объекта капитального строительства;</w:t>
      </w:r>
    </w:p>
    <w:p w:rsidR="007A7AF5" w:rsidRPr="00DD3664" w:rsidRDefault="007A7AF5">
      <w:pPr>
        <w:pStyle w:val="ConsPlusNormal"/>
        <w:spacing w:before="220"/>
        <w:ind w:firstLine="540"/>
        <w:jc w:val="both"/>
      </w:pPr>
      <w:r w:rsidRPr="00DD3664">
        <w:t>в) возможность подготовки проектной документации применительно к отдельным этапам строительства;</w:t>
      </w:r>
    </w:p>
    <w:p w:rsidR="007A7AF5" w:rsidRPr="00DD3664" w:rsidRDefault="007A7AF5">
      <w:pPr>
        <w:pStyle w:val="ConsPlusNormal"/>
        <w:spacing w:before="220"/>
        <w:ind w:firstLine="540"/>
        <w:jc w:val="both"/>
      </w:pPr>
      <w:r w:rsidRPr="00DD3664">
        <w:t>г) срок и этапы строительства;</w:t>
      </w:r>
    </w:p>
    <w:p w:rsidR="007A7AF5" w:rsidRPr="00DD3664" w:rsidRDefault="007A7AF5">
      <w:pPr>
        <w:pStyle w:val="ConsPlusNormal"/>
        <w:spacing w:before="220"/>
        <w:ind w:firstLine="540"/>
        <w:jc w:val="both"/>
      </w:pPr>
      <w:r w:rsidRPr="00DD3664">
        <w:t>д) технические условия для подключения к сетям инженерно-технического обеспечения, а также основные требования технической эксплуатации и технического обслуживания;</w:t>
      </w:r>
    </w:p>
    <w:p w:rsidR="007A7AF5" w:rsidRPr="00DD3664" w:rsidRDefault="007A7AF5">
      <w:pPr>
        <w:pStyle w:val="ConsPlusNormal"/>
        <w:spacing w:before="220"/>
        <w:ind w:firstLine="540"/>
        <w:jc w:val="both"/>
      </w:pPr>
      <w:r w:rsidRPr="00DD3664">
        <w:t>е) перечень конструкций и оборудования, предназначенных для создания объекта капитального строительства (фундаменты, стены, перекрытия, полы, кровли, проемы, отделка, внутренний дизайн, перечень материалов);</w:t>
      </w:r>
    </w:p>
    <w:p w:rsidR="007A7AF5" w:rsidRPr="00DD3664" w:rsidRDefault="007A7AF5">
      <w:pPr>
        <w:pStyle w:val="ConsPlusNormal"/>
        <w:jc w:val="both"/>
      </w:pPr>
      <w:r w:rsidRPr="00DD3664">
        <w:t>(в ред. Постановления Правительства РК от 23.04.2012 N 154)</w:t>
      </w:r>
    </w:p>
    <w:p w:rsidR="007A7AF5" w:rsidRPr="00DD3664" w:rsidRDefault="007A7AF5">
      <w:pPr>
        <w:pStyle w:val="ConsPlusNormal"/>
        <w:spacing w:before="220"/>
        <w:ind w:firstLine="540"/>
        <w:jc w:val="both"/>
      </w:pPr>
      <w:r w:rsidRPr="00DD3664">
        <w:t>ж) перечень технологического оборудования, предназначенного для создания объекта капитального строительства, с указанием типа, марки, производителей и других данных - по укрупненной номенклатуре;</w:t>
      </w:r>
    </w:p>
    <w:p w:rsidR="007A7AF5" w:rsidRPr="00DD3664" w:rsidRDefault="007A7AF5">
      <w:pPr>
        <w:pStyle w:val="ConsPlusNormal"/>
        <w:spacing w:before="220"/>
        <w:ind w:firstLine="540"/>
        <w:jc w:val="both"/>
      </w:pPr>
      <w:bookmarkStart w:id="31" w:name="P308"/>
      <w:bookmarkEnd w:id="31"/>
      <w:r w:rsidRPr="00DD3664">
        <w:t>5) копию положительного заключения государственной экспертизы проектной документации и результатов инженерных изысканий - в случае,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w:t>
      </w:r>
    </w:p>
    <w:p w:rsidR="007A7AF5" w:rsidRPr="00DD3664" w:rsidRDefault="007A7AF5">
      <w:pPr>
        <w:pStyle w:val="ConsPlusNormal"/>
        <w:spacing w:before="220"/>
        <w:ind w:firstLine="540"/>
        <w:jc w:val="both"/>
      </w:pPr>
      <w:bookmarkStart w:id="32" w:name="P309"/>
      <w:bookmarkEnd w:id="32"/>
      <w:r w:rsidRPr="00DD3664">
        <w:t>6) копию положительного заключения по итогам проверки достоверности сметной стоимости инвестиционного проекта по объектам капитального строительства, предусмотренным инвестиционным проектом, проведенной в порядке, установленном законодательством о градостроительной деятельности;</w:t>
      </w:r>
    </w:p>
    <w:p w:rsidR="007A7AF5" w:rsidRPr="00DD3664" w:rsidRDefault="007A7AF5">
      <w:pPr>
        <w:pStyle w:val="ConsPlusNormal"/>
        <w:jc w:val="both"/>
      </w:pPr>
      <w:r w:rsidRPr="00DD3664">
        <w:t>(пп. 6 в ред. Постановления Правительства РК от 17.10.2016 N 481)</w:t>
      </w:r>
    </w:p>
    <w:p w:rsidR="007A7AF5" w:rsidRPr="00DD3664" w:rsidRDefault="007A7AF5">
      <w:pPr>
        <w:pStyle w:val="ConsPlusNormal"/>
        <w:spacing w:before="220"/>
        <w:ind w:firstLine="540"/>
        <w:jc w:val="both"/>
      </w:pPr>
      <w:bookmarkStart w:id="33" w:name="P311"/>
      <w:bookmarkEnd w:id="33"/>
      <w:r w:rsidRPr="00DD3664">
        <w:t>7) документы, подтверждающие фактический и (или) планируемый объем финансирования (софинансирования) инвестиционного проекта, предоставляемые каждым участником реализации проекта;</w:t>
      </w:r>
    </w:p>
    <w:p w:rsidR="007A7AF5" w:rsidRPr="00DD3664" w:rsidRDefault="007A7AF5">
      <w:pPr>
        <w:pStyle w:val="ConsPlusNormal"/>
        <w:spacing w:before="220"/>
        <w:ind w:firstLine="540"/>
        <w:jc w:val="both"/>
      </w:pPr>
      <w:r w:rsidRPr="00DD3664">
        <w:t>8) исходные данные для расчета интегральной оценки, проведенной в соответствии с подпунктом 3 пункта 3.1 настоящего Порядка.</w:t>
      </w:r>
    </w:p>
    <w:p w:rsidR="007A7AF5" w:rsidRPr="00DD3664" w:rsidRDefault="007A7AF5">
      <w:pPr>
        <w:pStyle w:val="ConsPlusNormal"/>
        <w:spacing w:before="220"/>
        <w:ind w:firstLine="540"/>
        <w:jc w:val="both"/>
      </w:pPr>
      <w:r w:rsidRPr="00DD3664">
        <w:t xml:space="preserve">Документы, указанные в подпунктах 5 и 6 настоящего пункта, не предоставляются в отношении инвестиционных проектов, по которым проектная документация на момент проведения Проверки находится в стадии разработки или готовится решение о предоставлении средств республиканского бюджета Республики Коми на подготовку проектной документации и </w:t>
      </w:r>
      <w:r w:rsidRPr="00DD3664">
        <w:lastRenderedPageBreak/>
        <w:t>проведение инженерных изысканий, выполняемых для подготовки такой проектной документации, либо о предоставлении средств республиканского бюджета Республики Коми на условиях софинансирования на реализацию инвестиционных проектов, проектная документация по которым будет разработана без использования средств республиканского бюджета Республики Коми.</w:t>
      </w:r>
    </w:p>
    <w:p w:rsidR="007A7AF5" w:rsidRPr="00DD3664" w:rsidRDefault="007A7AF5">
      <w:pPr>
        <w:pStyle w:val="ConsPlusNormal"/>
        <w:spacing w:before="220"/>
        <w:ind w:firstLine="540"/>
        <w:jc w:val="both"/>
      </w:pPr>
      <w:bookmarkStart w:id="34" w:name="P314"/>
      <w:bookmarkEnd w:id="34"/>
      <w:r w:rsidRPr="00DD3664">
        <w:t>3.2. В отношении объектов дорожной инфраструктуры, указанных в подпункте 1 пункта 2 настоящего Порядка, Министерством тарифов, жилищно-коммунального и дорожного хозяйства Республики Коми формируется пакет документов, указанных в подпунктах 2 - 7 пункта 3.1 настоящего Порядка.</w:t>
      </w:r>
    </w:p>
    <w:p w:rsidR="007A7AF5" w:rsidRPr="00DD3664" w:rsidRDefault="007A7AF5">
      <w:pPr>
        <w:pStyle w:val="ConsPlusNormal"/>
        <w:jc w:val="both"/>
      </w:pPr>
      <w:r w:rsidRPr="00DD3664">
        <w:t>(в ред. Постановлений Правительства РК от 10.03.2016 N 121, от 28.12.2016 N 616)</w:t>
      </w:r>
    </w:p>
    <w:p w:rsidR="007A7AF5" w:rsidRPr="00DD3664" w:rsidRDefault="007A7AF5">
      <w:pPr>
        <w:pStyle w:val="ConsPlusNormal"/>
        <w:spacing w:before="220"/>
        <w:ind w:firstLine="540"/>
        <w:jc w:val="both"/>
      </w:pPr>
      <w:bookmarkStart w:id="35" w:name="P316"/>
      <w:bookmarkEnd w:id="35"/>
      <w:r w:rsidRPr="00DD3664">
        <w:t>3.3. В отношении объектов, указанных в подпункте 2 пункта 2 настоящего Порядка, Организации предоставляют в Министерство промышленности, природных ресурсов, энергетики и транспорта Республики Коми документы, указанные в пункте 4 Порядка, утвержденного постановлением Правительства Республики Коми от 31 декабря 2010 г. N 522 (приложение N 3), в сроки, установленные пунктом 5 указанного Порядка.</w:t>
      </w:r>
    </w:p>
    <w:p w:rsidR="007A7AF5" w:rsidRPr="00DD3664" w:rsidRDefault="007A7AF5">
      <w:pPr>
        <w:pStyle w:val="ConsPlusNormal"/>
        <w:jc w:val="both"/>
      </w:pPr>
      <w:r w:rsidRPr="00DD3664">
        <w:t>(в ред. Постановлений Правительства РК от 10.03.2016 N 121, от 22.03.2017 N 184)</w:t>
      </w:r>
    </w:p>
    <w:p w:rsidR="007A7AF5" w:rsidRPr="00DD3664" w:rsidRDefault="007A7AF5">
      <w:pPr>
        <w:pStyle w:val="ConsPlusNormal"/>
        <w:spacing w:before="220"/>
        <w:ind w:firstLine="540"/>
        <w:jc w:val="both"/>
      </w:pPr>
      <w:r w:rsidRPr="00DD3664">
        <w:t>4. Предоставление неполного пакета документов и (или) выявление нарушений в их оформлении по инвестиционным проектам, заявленным Органами исполнительной власти и (или) Организациями, представившими пакет документов в соответствии с пунктами 3.1, 3.2 или 3.3 настоящего Порядка, является основанием для отказа в проведении Проверки.</w:t>
      </w:r>
    </w:p>
    <w:p w:rsidR="007A7AF5" w:rsidRPr="00DD3664" w:rsidRDefault="007A7AF5">
      <w:pPr>
        <w:pStyle w:val="ConsPlusNormal"/>
        <w:spacing w:before="220"/>
        <w:ind w:firstLine="540"/>
        <w:jc w:val="both"/>
      </w:pPr>
      <w:r w:rsidRPr="00DD3664">
        <w:t>Принятие решения об отказе в проведении Проверки, подготовка и направление письменного уведомления Органу исполнительной власти и (или) Организации о принятом в отношении них решении осуществляется соответствующим органом исполнительной власти Республики Коми, указанным в пункте 5 настоящего Порядка, в течение 7 рабочих дней считая от даты регистрации поступивших документов в соответствующем органе исполнительной власти. Орган исполнительной власти и Организация, в отношении которых принято решение об отказе в проведении Проверки, при устранении недостатков вправе повторно подать документы для проведения Проверки в соответствии с настоящим Порядком.</w:t>
      </w:r>
    </w:p>
    <w:p w:rsidR="007A7AF5" w:rsidRPr="00DD3664" w:rsidRDefault="007A7AF5">
      <w:pPr>
        <w:pStyle w:val="ConsPlusNormal"/>
        <w:jc w:val="both"/>
      </w:pPr>
      <w:r w:rsidRPr="00DD3664">
        <w:t>(п. 4 в ред. Постановления Правительства РК от 23.04.2012 N 154)</w:t>
      </w:r>
    </w:p>
    <w:p w:rsidR="007A7AF5" w:rsidRPr="00DD3664" w:rsidRDefault="007A7AF5">
      <w:pPr>
        <w:pStyle w:val="ConsPlusNormal"/>
        <w:spacing w:before="220"/>
        <w:ind w:firstLine="540"/>
        <w:jc w:val="both"/>
      </w:pPr>
      <w:bookmarkStart w:id="36" w:name="P321"/>
      <w:bookmarkEnd w:id="36"/>
      <w:r w:rsidRPr="00DD3664">
        <w:t>5. Проверка проводится:</w:t>
      </w:r>
    </w:p>
    <w:p w:rsidR="007A7AF5" w:rsidRPr="00DD3664" w:rsidRDefault="007A7AF5">
      <w:pPr>
        <w:pStyle w:val="ConsPlusNormal"/>
        <w:spacing w:before="220"/>
        <w:ind w:firstLine="540"/>
        <w:jc w:val="both"/>
      </w:pPr>
      <w:r w:rsidRPr="00DD3664">
        <w:t>1) в отношении объектов, указанных в подпункте 1 пункта 2 настоящего Порядка, - Министерством строительства, тарифов, жилищно-коммунального и дорожного хозяйства Республики Коми;</w:t>
      </w:r>
    </w:p>
    <w:p w:rsidR="007A7AF5" w:rsidRPr="00DD3664" w:rsidRDefault="007A7AF5">
      <w:pPr>
        <w:pStyle w:val="ConsPlusNormal"/>
        <w:jc w:val="both"/>
      </w:pPr>
      <w:r w:rsidRPr="00DD3664">
        <w:t>(в ред. Постановлений Правительства РК от 10.03.2016 N 121, от 28.12.2016 N 616)</w:t>
      </w:r>
    </w:p>
    <w:p w:rsidR="007A7AF5" w:rsidRPr="00DD3664" w:rsidRDefault="007A7AF5">
      <w:pPr>
        <w:pStyle w:val="ConsPlusNormal"/>
        <w:spacing w:before="220"/>
        <w:ind w:firstLine="540"/>
        <w:jc w:val="both"/>
      </w:pPr>
      <w:r w:rsidRPr="00DD3664">
        <w:t>2) исключен с 10 марта 2016 года. - Постановление Правительства РК от 10.03.2016 N 121;</w:t>
      </w:r>
    </w:p>
    <w:p w:rsidR="007A7AF5" w:rsidRPr="00DD3664" w:rsidRDefault="007A7AF5">
      <w:pPr>
        <w:pStyle w:val="ConsPlusNormal"/>
        <w:spacing w:before="220"/>
        <w:ind w:firstLine="540"/>
        <w:jc w:val="both"/>
      </w:pPr>
      <w:r w:rsidRPr="00DD3664">
        <w:t>3) в отношении объектов, указанных в подпункте 2 пункта 2 настоящего Порядка, - Министерством промышленности, природных ресурсов, энергетики и транспорта Республики Коми.</w:t>
      </w:r>
    </w:p>
    <w:p w:rsidR="007A7AF5" w:rsidRPr="00DD3664" w:rsidRDefault="007A7AF5">
      <w:pPr>
        <w:pStyle w:val="ConsPlusNormal"/>
        <w:jc w:val="both"/>
      </w:pPr>
      <w:r w:rsidRPr="00DD3664">
        <w:t>(в ред. Постановлений Правительства РК от 10.03.2016 N 121, от 22.03.2017 N 184)</w:t>
      </w:r>
    </w:p>
    <w:p w:rsidR="007A7AF5" w:rsidRPr="00DD3664" w:rsidRDefault="007A7AF5">
      <w:pPr>
        <w:pStyle w:val="ConsPlusNormal"/>
        <w:spacing w:before="220"/>
        <w:ind w:firstLine="540"/>
        <w:jc w:val="both"/>
      </w:pPr>
      <w:r w:rsidRPr="00DD3664">
        <w:t>Срок проведения проверки, подготовки и выдачи экспертного заключения в отношении объектов, указанных в пункте 2 настоящего Порядка (за исключением объектов дорожной инфраструктуры), не может превышать 30 рабочих дней, считая от даты поступления документов от Органов исполнительной власти или Организации.</w:t>
      </w:r>
    </w:p>
    <w:p w:rsidR="007A7AF5" w:rsidRPr="00DD3664" w:rsidRDefault="007A7AF5">
      <w:pPr>
        <w:pStyle w:val="ConsPlusNormal"/>
        <w:spacing w:before="220"/>
        <w:ind w:firstLine="540"/>
        <w:jc w:val="both"/>
      </w:pPr>
      <w:r w:rsidRPr="00DD3664">
        <w:t>Срок проведения проверки, подготовки и выдачи экспертного заключения в отношении объектов дорожной инфраструктуры, не может превышать 30 рабочих дней, считая от даты формирования пакета документов, указанных в подпунктах 2 - 7 пункта 3.1 настоящего Порядка.</w:t>
      </w:r>
    </w:p>
    <w:p w:rsidR="007A7AF5" w:rsidRPr="00DD3664" w:rsidRDefault="007A7AF5">
      <w:pPr>
        <w:pStyle w:val="ConsPlusNormal"/>
        <w:spacing w:before="220"/>
        <w:ind w:firstLine="540"/>
        <w:jc w:val="both"/>
      </w:pPr>
      <w:r w:rsidRPr="00DD3664">
        <w:lastRenderedPageBreak/>
        <w:t>Датой поступления документов считается дата регистрации в Министерстве строительства, тарифов, жилищно-коммунального и дорожного хозяйства Республики Коми, Министерстве промышленности, природных ресурсов, энергетики и транспорта Республики Коми.</w:t>
      </w:r>
    </w:p>
    <w:p w:rsidR="007A7AF5" w:rsidRPr="00DD3664" w:rsidRDefault="007A7AF5">
      <w:pPr>
        <w:pStyle w:val="ConsPlusNormal"/>
        <w:jc w:val="both"/>
      </w:pPr>
      <w:r w:rsidRPr="00DD3664">
        <w:t>(в ред. Постановлений Правительства РК от 10.03.2016 N 121, от 28.12.2016 N 616, от 22.03.2017 N 184)</w:t>
      </w:r>
    </w:p>
    <w:p w:rsidR="007A7AF5" w:rsidRPr="00DD3664" w:rsidRDefault="007A7AF5">
      <w:pPr>
        <w:pStyle w:val="ConsPlusNormal"/>
        <w:spacing w:before="220"/>
        <w:ind w:firstLine="540"/>
        <w:jc w:val="both"/>
      </w:pPr>
      <w:bookmarkStart w:id="37" w:name="P331"/>
      <w:bookmarkEnd w:id="37"/>
      <w:r w:rsidRPr="00DD3664">
        <w:t>6. Проверка осуществляется на основе интегральной оценки эффективности использования средств республиканского бюджета Республики Коми, направляемых на капитальные вложения (далее - Интегральная оценка эффективности).</w:t>
      </w:r>
    </w:p>
    <w:p w:rsidR="007A7AF5" w:rsidRPr="00DD3664" w:rsidRDefault="007A7AF5">
      <w:pPr>
        <w:pStyle w:val="ConsPlusNormal"/>
        <w:spacing w:before="220"/>
        <w:ind w:firstLine="540"/>
        <w:jc w:val="both"/>
      </w:pPr>
      <w:r w:rsidRPr="00DD3664">
        <w:t>Для расчета Интегральной оценки эффективности проводится оценка эффективности на основе качественных и количественных критериев.</w:t>
      </w:r>
    </w:p>
    <w:p w:rsidR="007A7AF5" w:rsidRPr="00DD3664" w:rsidRDefault="007A7AF5">
      <w:pPr>
        <w:pStyle w:val="ConsPlusNormal"/>
        <w:spacing w:before="220"/>
        <w:ind w:firstLine="540"/>
        <w:jc w:val="both"/>
      </w:pPr>
      <w:r w:rsidRPr="00DD3664">
        <w:t>7. Качественными критериями для оценки эффективности использования средств республиканского бюджета Республики Коми, направляемых на капитальные вложения (далее - оценка эффективности на основе качественных критериев), являются:</w:t>
      </w:r>
    </w:p>
    <w:p w:rsidR="007A7AF5" w:rsidRPr="00DD3664" w:rsidRDefault="007A7AF5">
      <w:pPr>
        <w:pStyle w:val="ConsPlusNormal"/>
        <w:spacing w:before="220"/>
        <w:ind w:firstLine="540"/>
        <w:jc w:val="both"/>
      </w:pPr>
      <w:r w:rsidRPr="00DD3664">
        <w:t>1) наличие четко сформулированной цели инвестиционного проекта с определением количественного показателя (показателей) результатов его осуществления.</w:t>
      </w:r>
    </w:p>
    <w:p w:rsidR="007A7AF5" w:rsidRPr="00DD3664" w:rsidRDefault="007A7AF5">
      <w:pPr>
        <w:pStyle w:val="ConsPlusNormal"/>
        <w:spacing w:before="220"/>
        <w:ind w:firstLine="540"/>
        <w:jc w:val="both"/>
      </w:pPr>
      <w:r w:rsidRPr="00DD3664">
        <w:t>Балл, равный 1, присваивается инвестиционному проекту, если в паспорте инвестиционного проекта и обосновании экономической целесообразности и эффективности использования средств республиканского бюджета Республики Коми, направляемых на капитальные вложения, дана четкая формулировка конечных социально-экономических результатов реализации инвестиционного проекта и определены характеризующие их количественные показатели (показатель).</w:t>
      </w:r>
    </w:p>
    <w:p w:rsidR="007A7AF5" w:rsidRPr="00DD3664" w:rsidRDefault="007A7AF5">
      <w:pPr>
        <w:pStyle w:val="ConsPlusNormal"/>
        <w:spacing w:before="220"/>
        <w:ind w:firstLine="540"/>
        <w:jc w:val="both"/>
      </w:pPr>
      <w:r w:rsidRPr="00DD3664">
        <w:t>Показатели, характеризующие конечные социально-экономические результаты реализации инвестиционного проекта по различным видам деятельности и типам инвестиционных проектов, определены в приложении 3 к настоящему Порядку;</w:t>
      </w:r>
    </w:p>
    <w:p w:rsidR="007A7AF5" w:rsidRPr="00DD3664" w:rsidRDefault="007A7AF5">
      <w:pPr>
        <w:pStyle w:val="ConsPlusNormal"/>
        <w:spacing w:before="220"/>
        <w:ind w:firstLine="540"/>
        <w:jc w:val="both"/>
      </w:pPr>
      <w:r w:rsidRPr="00DD3664">
        <w:t>2) исключен с 26 января 2015 года. - Постановление Правительства РК от 26.01.2015 N 11;</w:t>
      </w:r>
    </w:p>
    <w:p w:rsidR="007A7AF5" w:rsidRPr="00DD3664" w:rsidRDefault="007A7AF5">
      <w:pPr>
        <w:pStyle w:val="ConsPlusNormal"/>
        <w:spacing w:before="220"/>
        <w:ind w:firstLine="540"/>
        <w:jc w:val="both"/>
      </w:pPr>
      <w:r w:rsidRPr="00DD3664">
        <w:t>3) необходимость строительства (реконструкции и технического перевооружения) объекта капитального строительства, создаваемого в рамках инвестиционного проекта, в связи с осуществлением Органами исполнительной власти полномочий, отнесенных к предмету их ведения.</w:t>
      </w:r>
    </w:p>
    <w:p w:rsidR="007A7AF5" w:rsidRPr="00DD3664" w:rsidRDefault="007A7AF5">
      <w:pPr>
        <w:pStyle w:val="ConsPlusNormal"/>
        <w:spacing w:before="220"/>
        <w:ind w:firstLine="540"/>
        <w:jc w:val="both"/>
      </w:pPr>
      <w:r w:rsidRPr="00DD3664">
        <w:t>Балл, равный 1, присваивается при наличии обоснования невозможности осуществления Органами исполнительной власти полномочий, отнесенных к предмету их ведения:</w:t>
      </w:r>
    </w:p>
    <w:p w:rsidR="007A7AF5" w:rsidRPr="00DD3664" w:rsidRDefault="007A7AF5">
      <w:pPr>
        <w:pStyle w:val="ConsPlusNormal"/>
        <w:spacing w:before="220"/>
        <w:ind w:firstLine="540"/>
        <w:jc w:val="both"/>
      </w:pPr>
      <w:r w:rsidRPr="00DD3664">
        <w:t>а) без строительства объекта капитального строительства, создаваемого в рамках инвестиционного проекта;</w:t>
      </w:r>
    </w:p>
    <w:p w:rsidR="007A7AF5" w:rsidRPr="00DD3664" w:rsidRDefault="007A7AF5">
      <w:pPr>
        <w:pStyle w:val="ConsPlusNormal"/>
        <w:spacing w:before="220"/>
        <w:ind w:firstLine="540"/>
        <w:jc w:val="both"/>
      </w:pPr>
      <w:r w:rsidRPr="00DD3664">
        <w:t>б) без реконструкции, технического перевооружения объекта капитального строительства (с документальным подтверждением необходимости осуществления мероприятий по их реализации: указание степени изношенности конструкций, обоснование необходимости замены действующего и/или приобретения нового оборудования);</w:t>
      </w:r>
    </w:p>
    <w:p w:rsidR="007A7AF5" w:rsidRPr="00DD3664" w:rsidRDefault="007A7AF5">
      <w:pPr>
        <w:pStyle w:val="ConsPlusNormal"/>
        <w:spacing w:before="220"/>
        <w:ind w:firstLine="540"/>
        <w:jc w:val="both"/>
      </w:pPr>
      <w:r w:rsidRPr="00DD3664">
        <w:t>4) обоснование необходимости реализации инвестиционного проекта с привлечением средств республиканского бюджета Республики Коми.</w:t>
      </w:r>
    </w:p>
    <w:p w:rsidR="007A7AF5" w:rsidRPr="00DD3664" w:rsidRDefault="007A7AF5">
      <w:pPr>
        <w:pStyle w:val="ConsPlusNormal"/>
        <w:spacing w:before="220"/>
        <w:ind w:firstLine="540"/>
        <w:jc w:val="both"/>
      </w:pPr>
      <w:r w:rsidRPr="00DD3664">
        <w:t xml:space="preserve">Балл, равный 1, присваивается в случае, если строительство (реконструкция, техническое перевооружение) объекта капитального строительства, создаваемого в рамках инвестиционного проекта, предусмотрено государственными программами Российской Федерации, государственными программами Республики Коми, муниципальными программами. Для </w:t>
      </w:r>
      <w:r w:rsidRPr="00DD3664">
        <w:lastRenderedPageBreak/>
        <w:t>обоснования оценки Органы исполнительной власти и (или) Организации указывают наименование и реквизиты соответствующего документа;</w:t>
      </w:r>
    </w:p>
    <w:p w:rsidR="007A7AF5" w:rsidRPr="00DD3664" w:rsidRDefault="007A7AF5">
      <w:pPr>
        <w:pStyle w:val="ConsPlusNormal"/>
        <w:jc w:val="both"/>
      </w:pPr>
      <w:r w:rsidRPr="00DD3664">
        <w:t>(пп. 4 в ред. Постановления Правительства РК от 26.01.2015 N 11)</w:t>
      </w:r>
    </w:p>
    <w:p w:rsidR="007A7AF5" w:rsidRPr="00DD3664" w:rsidRDefault="007A7AF5">
      <w:pPr>
        <w:pStyle w:val="ConsPlusNormal"/>
        <w:spacing w:before="220"/>
        <w:ind w:firstLine="540"/>
        <w:jc w:val="both"/>
      </w:pPr>
      <w:r w:rsidRPr="00DD3664">
        <w:t>5)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 предусмотренных инвестиционным проектом, за исключением объектов капитального строительства,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w:t>
      </w:r>
    </w:p>
    <w:p w:rsidR="007A7AF5" w:rsidRPr="00DD3664" w:rsidRDefault="007A7AF5">
      <w:pPr>
        <w:pStyle w:val="ConsPlusNormal"/>
        <w:spacing w:before="220"/>
        <w:ind w:firstLine="540"/>
        <w:jc w:val="both"/>
      </w:pPr>
      <w:r w:rsidRPr="00DD3664">
        <w:t>Балл, равный 1, присваивается при наличии копии положительного заключения государственной экспертизы проектной документации и результатов инженерных изысканий либо при наличии ссылки на документ, в соответствии с которым государственная экспертиза проектной документации предполагаемого объекта капитального строительства не проводится.</w:t>
      </w:r>
    </w:p>
    <w:p w:rsidR="007A7AF5" w:rsidRPr="00DD3664" w:rsidRDefault="007A7AF5">
      <w:pPr>
        <w:pStyle w:val="ConsPlusNormal"/>
        <w:spacing w:before="220"/>
        <w:ind w:firstLine="540"/>
        <w:jc w:val="both"/>
      </w:pPr>
      <w:r w:rsidRPr="00DD3664">
        <w:t>Критерий неприменим к инвестиционным проектам, по которым проектная документация на момент проведения Проверки находится в стадии разработки или готовится решение о предоставлении средств республиканского бюджета Республики Коми на подготовку проектной документации и проведение инженерных изысканий, выполняемых для подготовки такой проектной документации, либо о предоставлении средств республиканского бюджета Республики Коми на условиях софинансирования на реализацию инвестиционных проектов, проектная документация по которым будет разработана без использования средств республиканского бюджета Республики Коми. Подтверждением указанного положения является согласованное с Органом исполнительной власти задание на проектирование объекта капитального строительства, создаваемого в рамках инвестиционного проекта;</w:t>
      </w:r>
    </w:p>
    <w:p w:rsidR="007A7AF5" w:rsidRPr="00DD3664" w:rsidRDefault="007A7AF5">
      <w:pPr>
        <w:pStyle w:val="ConsPlusNormal"/>
        <w:spacing w:before="220"/>
        <w:ind w:firstLine="540"/>
        <w:jc w:val="both"/>
      </w:pPr>
      <w:r w:rsidRPr="00DD3664">
        <w:t>6) наличие положительного заключения о достоверности сметной стоимости инвестиционного проекта по объектам капитального строительства, предусмотренным инвестиционным проектом,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w:t>
      </w:r>
    </w:p>
    <w:p w:rsidR="007A7AF5" w:rsidRPr="00DD3664" w:rsidRDefault="007A7AF5">
      <w:pPr>
        <w:pStyle w:val="ConsPlusNormal"/>
        <w:spacing w:before="220"/>
        <w:ind w:firstLine="540"/>
        <w:jc w:val="both"/>
      </w:pPr>
      <w:r w:rsidRPr="00DD3664">
        <w:t>Критерий неприменим к инвестиционным проектам, по которым проектная документация на момент проведения Проверки находится в стадии разработки или готовится решение о предоставлении средств республиканского бюджета Республики Коми на подготовку проектной документации и проведение инженерных изысканий, выполняемых для подготовки такой проектной документации, либо о предоставлении средств республиканского бюджета Республики Коми на условиях софинансирования на реализацию инвестиционных проектов, проектная документация по которым будет разработана без использования средств республиканского бюджета Республики Коми. Подтверждением указанного положения является согласованное с Органом исполнительной власти задание на проектирование объекта капитального строительства, создаваемого в рамках инвестиционного проекта.</w:t>
      </w:r>
    </w:p>
    <w:p w:rsidR="007A7AF5" w:rsidRPr="00DD3664" w:rsidRDefault="007A7AF5">
      <w:pPr>
        <w:pStyle w:val="ConsPlusNormal"/>
        <w:spacing w:before="220"/>
        <w:ind w:firstLine="540"/>
        <w:jc w:val="both"/>
      </w:pPr>
      <w:r w:rsidRPr="00DD3664">
        <w:t>Балл, равный 1, присваивается при наличии копии положительного заключения о достоверности сметной стоимости инвестиционного проекта;</w:t>
      </w:r>
    </w:p>
    <w:p w:rsidR="007A7AF5" w:rsidRPr="00DD3664" w:rsidRDefault="007A7AF5">
      <w:pPr>
        <w:pStyle w:val="ConsPlusNormal"/>
        <w:spacing w:before="220"/>
        <w:ind w:firstLine="540"/>
        <w:jc w:val="both"/>
      </w:pPr>
      <w:r w:rsidRPr="00DD3664">
        <w:t>7) отсутствие в достаточном объеме замещающей продукции (работ и услуг), производимой иными организациями.</w:t>
      </w:r>
    </w:p>
    <w:p w:rsidR="007A7AF5" w:rsidRPr="00DD3664" w:rsidRDefault="007A7AF5">
      <w:pPr>
        <w:pStyle w:val="ConsPlusNormal"/>
        <w:spacing w:before="220"/>
        <w:ind w:firstLine="540"/>
        <w:jc w:val="both"/>
      </w:pPr>
      <w:r w:rsidRPr="00DD3664">
        <w:t>Балл, равный 1, присваивается в случае, если в рамках инвестиционного проекта предполагается:</w:t>
      </w:r>
    </w:p>
    <w:p w:rsidR="007A7AF5" w:rsidRPr="00DD3664" w:rsidRDefault="007A7AF5">
      <w:pPr>
        <w:pStyle w:val="ConsPlusNormal"/>
        <w:spacing w:before="220"/>
        <w:ind w:firstLine="540"/>
        <w:jc w:val="both"/>
      </w:pPr>
      <w:r w:rsidRPr="00DD3664">
        <w:t>а) производство продукции (работ и услуг), не имеющей мировых и отечественных аналогов;</w:t>
      </w:r>
    </w:p>
    <w:p w:rsidR="007A7AF5" w:rsidRPr="00DD3664" w:rsidRDefault="007A7AF5">
      <w:pPr>
        <w:pStyle w:val="ConsPlusNormal"/>
        <w:spacing w:before="220"/>
        <w:ind w:firstLine="540"/>
        <w:jc w:val="both"/>
      </w:pPr>
      <w:r w:rsidRPr="00DD3664">
        <w:t>б) производство импортозамещающей продукции (работ и услуг);</w:t>
      </w:r>
    </w:p>
    <w:p w:rsidR="007A7AF5" w:rsidRPr="00DD3664" w:rsidRDefault="007A7AF5">
      <w:pPr>
        <w:pStyle w:val="ConsPlusNormal"/>
        <w:spacing w:before="220"/>
        <w:ind w:firstLine="540"/>
        <w:jc w:val="both"/>
      </w:pPr>
      <w:r w:rsidRPr="00DD3664">
        <w:lastRenderedPageBreak/>
        <w:t>в) производство продукции (работ и услуг), спрос на которую с учетом производства замещающей продукции удовлетворяется не в полном объеме.</w:t>
      </w:r>
    </w:p>
    <w:p w:rsidR="007A7AF5" w:rsidRPr="00DD3664" w:rsidRDefault="007A7AF5">
      <w:pPr>
        <w:pStyle w:val="ConsPlusNormal"/>
        <w:spacing w:before="220"/>
        <w:ind w:firstLine="540"/>
        <w:jc w:val="both"/>
      </w:pPr>
      <w:r w:rsidRPr="00DD3664">
        <w:t>Для обоснования соответствия критерию заявитель указывает объемы, основные характеристики аналогичной импортируемой продукции; объемы производства, основные характеристики, наименование и месторасположение производителя замещающей продукции (работ и услуг).</w:t>
      </w:r>
    </w:p>
    <w:p w:rsidR="007A7AF5" w:rsidRPr="00DD3664" w:rsidRDefault="007A7AF5">
      <w:pPr>
        <w:pStyle w:val="ConsPlusNormal"/>
        <w:spacing w:before="220"/>
        <w:ind w:firstLine="540"/>
        <w:jc w:val="both"/>
      </w:pPr>
      <w:r w:rsidRPr="00DD3664">
        <w:t>Критерий применяется только к инвестиционным проектам, предусматривающим строительство (реконструкцию) производственных объектов, объектов инфраструктуры инновационной системы.</w:t>
      </w:r>
    </w:p>
    <w:p w:rsidR="007A7AF5" w:rsidRPr="00DD3664" w:rsidRDefault="007A7AF5">
      <w:pPr>
        <w:pStyle w:val="ConsPlusNormal"/>
        <w:spacing w:before="220"/>
        <w:ind w:firstLine="540"/>
        <w:jc w:val="both"/>
      </w:pPr>
      <w:r w:rsidRPr="00DD3664">
        <w:t>7.1. Возможные значения баллов по каждому качественному критерию определены в графе "Допустимые баллы оценки" таблицы 1 "Оценка эффективности инвестиционного проекта на основе качественных критериев" приложения 2 к настоящему Порядку.</w:t>
      </w:r>
    </w:p>
    <w:p w:rsidR="007A7AF5" w:rsidRPr="00DD3664" w:rsidRDefault="007A7AF5">
      <w:pPr>
        <w:pStyle w:val="ConsPlusNormal"/>
        <w:spacing w:before="220"/>
        <w:ind w:firstLine="540"/>
        <w:jc w:val="both"/>
      </w:pPr>
      <w:r w:rsidRPr="00DD3664">
        <w:t>7.2. Оценка эффективности на основе качественных критериев (Ч</w:t>
      </w:r>
      <w:r w:rsidRPr="00DD3664">
        <w:rPr>
          <w:vertAlign w:val="subscript"/>
        </w:rPr>
        <w:t>1</w:t>
      </w:r>
      <w:r w:rsidRPr="00DD3664">
        <w:t>) рассчитывается по следующей формуле:</w:t>
      </w:r>
    </w:p>
    <w:p w:rsidR="007A7AF5" w:rsidRPr="00DD3664" w:rsidRDefault="007A7AF5">
      <w:pPr>
        <w:pStyle w:val="ConsPlusNormal"/>
      </w:pPr>
    </w:p>
    <w:p w:rsidR="007A7AF5" w:rsidRPr="00DD3664" w:rsidRDefault="00DD3664">
      <w:pPr>
        <w:pStyle w:val="ConsPlusNormal"/>
        <w:ind w:firstLine="540"/>
        <w:jc w:val="both"/>
      </w:pPr>
      <w:r w:rsidRPr="00DD3664">
        <w:rPr>
          <w:position w:val="-20"/>
        </w:rPr>
        <w:pict>
          <v:shape id="_x0000_i1025" style="width:192.8pt;height:31.55pt" coordsize="" o:spt="100" adj="0,,0" path="" filled="f" stroked="f">
            <v:stroke joinstyle="miter"/>
            <v:imagedata r:id="rId4" o:title="base_23648_132553_13"/>
            <v:formulas/>
            <v:path o:connecttype="segments"/>
          </v:shape>
        </w:pict>
      </w:r>
    </w:p>
    <w:p w:rsidR="007A7AF5" w:rsidRPr="00DD3664" w:rsidRDefault="007A7AF5">
      <w:pPr>
        <w:pStyle w:val="ConsPlusNormal"/>
      </w:pPr>
    </w:p>
    <w:p w:rsidR="007A7AF5" w:rsidRPr="00DD3664" w:rsidRDefault="007A7AF5">
      <w:pPr>
        <w:pStyle w:val="ConsPlusNormal"/>
        <w:ind w:firstLine="540"/>
        <w:jc w:val="both"/>
      </w:pPr>
      <w:r w:rsidRPr="00DD3664">
        <w:t>где:</w:t>
      </w:r>
    </w:p>
    <w:p w:rsidR="007A7AF5" w:rsidRPr="00DD3664" w:rsidRDefault="007A7AF5">
      <w:pPr>
        <w:pStyle w:val="ConsPlusNormal"/>
        <w:spacing w:before="220"/>
        <w:ind w:firstLine="540"/>
        <w:jc w:val="both"/>
      </w:pPr>
      <w:r w:rsidRPr="00DD3664">
        <w:t>б</w:t>
      </w:r>
      <w:r w:rsidRPr="00DD3664">
        <w:rPr>
          <w:vertAlign w:val="subscript"/>
        </w:rPr>
        <w:t>1i</w:t>
      </w:r>
      <w:r w:rsidRPr="00DD3664">
        <w:t xml:space="preserve"> - балл оценки i-го качественного критерия;</w:t>
      </w:r>
    </w:p>
    <w:p w:rsidR="007A7AF5" w:rsidRPr="00DD3664" w:rsidRDefault="007A7AF5">
      <w:pPr>
        <w:pStyle w:val="ConsPlusNormal"/>
        <w:spacing w:before="220"/>
        <w:ind w:firstLine="540"/>
        <w:jc w:val="both"/>
      </w:pPr>
      <w:r w:rsidRPr="00DD3664">
        <w:t>К</w:t>
      </w:r>
      <w:r w:rsidRPr="00DD3664">
        <w:rPr>
          <w:vertAlign w:val="subscript"/>
        </w:rPr>
        <w:t>1</w:t>
      </w:r>
      <w:r w:rsidRPr="00DD3664">
        <w:t xml:space="preserve"> - общее число качественных критериев;</w:t>
      </w:r>
    </w:p>
    <w:p w:rsidR="007A7AF5" w:rsidRPr="00DD3664" w:rsidRDefault="007A7AF5">
      <w:pPr>
        <w:pStyle w:val="ConsPlusNormal"/>
        <w:spacing w:before="220"/>
        <w:ind w:firstLine="540"/>
        <w:jc w:val="both"/>
      </w:pPr>
      <w:r w:rsidRPr="00DD3664">
        <w:t>К</w:t>
      </w:r>
      <w:r w:rsidRPr="00DD3664">
        <w:rPr>
          <w:vertAlign w:val="subscript"/>
        </w:rPr>
        <w:t>1НП</w:t>
      </w:r>
      <w:r w:rsidRPr="00DD3664">
        <w:t xml:space="preserve"> - число критериев, не применимых к инвестиционному проекту.</w:t>
      </w:r>
    </w:p>
    <w:p w:rsidR="007A7AF5" w:rsidRPr="00DD3664" w:rsidRDefault="007A7AF5">
      <w:pPr>
        <w:pStyle w:val="ConsPlusNormal"/>
        <w:spacing w:before="220"/>
        <w:ind w:firstLine="540"/>
        <w:jc w:val="both"/>
      </w:pPr>
      <w:r w:rsidRPr="00DD3664">
        <w:t>8. Количественными критериями для оценки эффективности использования средств республиканского бюджета Республики Коми, направляемых на капитальные вложения (далее - оценка эффективности на основе количественных критериев), являются:</w:t>
      </w:r>
    </w:p>
    <w:p w:rsidR="007A7AF5" w:rsidRPr="00DD3664" w:rsidRDefault="007A7AF5">
      <w:pPr>
        <w:pStyle w:val="ConsPlusNormal"/>
        <w:spacing w:before="220"/>
        <w:ind w:firstLine="540"/>
        <w:jc w:val="both"/>
      </w:pPr>
      <w:r w:rsidRPr="00DD3664">
        <w:t>1) наличие количественных показателей (показателя) результатов реализации инвестиционного проекта.</w:t>
      </w:r>
    </w:p>
    <w:p w:rsidR="007A7AF5" w:rsidRPr="00DD3664" w:rsidRDefault="007A7AF5">
      <w:pPr>
        <w:pStyle w:val="ConsPlusNormal"/>
        <w:spacing w:before="220"/>
        <w:ind w:firstLine="540"/>
        <w:jc w:val="both"/>
      </w:pPr>
      <w:r w:rsidRPr="00DD3664">
        <w:t>Для присвоения балла, равного 1, представленные в паспорте инвестиционного проекта значения количественных показателей результатов его реализации в соответствующей сфере должны отвечать следующим требованиям:</w:t>
      </w:r>
    </w:p>
    <w:p w:rsidR="007A7AF5" w:rsidRPr="00DD3664" w:rsidRDefault="007A7AF5">
      <w:pPr>
        <w:pStyle w:val="ConsPlusNormal"/>
        <w:spacing w:before="220"/>
        <w:ind w:firstLine="540"/>
        <w:jc w:val="both"/>
      </w:pPr>
      <w:r w:rsidRPr="00DD3664">
        <w:t>а) наличие показателя (показателей), характеризующих прямые (непосредственные) результаты реализации инвестиционного проекта (мощность объекта капитального строительства, общая площадь объекта, общий строительный объем) с указанием единиц измерения в соответствии с Общероссийским классификатором единиц измерения, определенного(ых) в приложении 3 к настоящему Порядку;</w:t>
      </w:r>
    </w:p>
    <w:p w:rsidR="007A7AF5" w:rsidRPr="00DD3664" w:rsidRDefault="007A7AF5">
      <w:pPr>
        <w:pStyle w:val="ConsPlusNormal"/>
        <w:spacing w:before="220"/>
        <w:ind w:firstLine="540"/>
        <w:jc w:val="both"/>
      </w:pPr>
      <w:r w:rsidRPr="00DD3664">
        <w:t>б) наличие не менее одного показателя, характеризующего конечные социально-экономические результаты реализации инвестиционного проекта;</w:t>
      </w:r>
    </w:p>
    <w:p w:rsidR="007A7AF5" w:rsidRPr="00DD3664" w:rsidRDefault="007A7AF5">
      <w:pPr>
        <w:pStyle w:val="ConsPlusNormal"/>
        <w:spacing w:before="220"/>
        <w:ind w:firstLine="540"/>
        <w:jc w:val="both"/>
      </w:pPr>
      <w:r w:rsidRPr="00DD3664">
        <w:t xml:space="preserve">в) по инвестиционным проектам, направленным на строительство (реконструкцию) объектов здравоохранения, образования, физической культуры, спорта, культуры и искусства, показатели обеспеченности населения региона, муниципального образования или входящих в него поселений (в зависимости от масштаба проекта) перечисленными объектами в результате реализации инвестиционного проекта не должны превышать нормативную потребность в объектах социальной инфраструктуры, определяемую по методике, одобренной распоряжением </w:t>
      </w:r>
      <w:r w:rsidRPr="00DD3664">
        <w:lastRenderedPageBreak/>
        <w:t>Правительства Российской Федерации от 19 октября 1999 г. N 1683-р;</w:t>
      </w:r>
    </w:p>
    <w:p w:rsidR="007A7AF5" w:rsidRPr="00DD3664" w:rsidRDefault="007A7AF5">
      <w:pPr>
        <w:pStyle w:val="ConsPlusNormal"/>
        <w:spacing w:before="220"/>
        <w:ind w:firstLine="540"/>
        <w:jc w:val="both"/>
      </w:pPr>
      <w:r w:rsidRPr="00DD3664">
        <w:t>2) отношение сметной стоимости инвестиционного проекта к значениям количественных показателей (показателя) результатов реализации инвестиционного проекта, определенных в приложении 3 к настоящему Порядку.</w:t>
      </w:r>
    </w:p>
    <w:p w:rsidR="007A7AF5" w:rsidRPr="00DD3664" w:rsidRDefault="007A7AF5">
      <w:pPr>
        <w:pStyle w:val="ConsPlusNormal"/>
        <w:spacing w:before="220"/>
        <w:ind w:firstLine="540"/>
        <w:jc w:val="both"/>
      </w:pPr>
      <w:r w:rsidRPr="00DD3664">
        <w:t>Балл, равный 1, присваивается инвестиционному проекту, если значение отношения сметной стоимости объекта капитального строительства к количественным показателям (показателю) результатов реализации проекта не превышает аналогичного значения (значений) показателя (показателей) по проектам-аналогам.</w:t>
      </w:r>
    </w:p>
    <w:p w:rsidR="007A7AF5" w:rsidRPr="00DD3664" w:rsidRDefault="007A7AF5">
      <w:pPr>
        <w:pStyle w:val="ConsPlusNormal"/>
        <w:spacing w:before="220"/>
        <w:ind w:firstLine="540"/>
        <w:jc w:val="both"/>
      </w:pPr>
      <w:r w:rsidRPr="00DD3664">
        <w:t>Балл, равный 0,5, присваивается инвестиционному проекту, если значение отношения сметной стоимости предлагаемого объекта капитального строительства к его количественным показателям (показателю) превышает значение указанного отношения по проекту-аналогу не более чем на 5 процентов.</w:t>
      </w:r>
    </w:p>
    <w:p w:rsidR="007A7AF5" w:rsidRPr="00DD3664" w:rsidRDefault="007A7AF5">
      <w:pPr>
        <w:pStyle w:val="ConsPlusNormal"/>
        <w:spacing w:before="220"/>
        <w:ind w:firstLine="540"/>
        <w:jc w:val="both"/>
      </w:pPr>
      <w:r w:rsidRPr="00DD3664">
        <w:t>Балл, равный 0, присваивается инвестиционному проекту, если значение отношения сметной стоимости предлагаемого объекта капитального строительства к его количественным показателям (показателю) превышает значение указанного отношения по проекту-аналогу более чем на 5 процентов хотя бы по одному показателю.</w:t>
      </w:r>
    </w:p>
    <w:p w:rsidR="007A7AF5" w:rsidRPr="00DD3664" w:rsidRDefault="007A7AF5">
      <w:pPr>
        <w:pStyle w:val="ConsPlusNormal"/>
        <w:spacing w:before="220"/>
        <w:ind w:firstLine="540"/>
        <w:jc w:val="both"/>
      </w:pPr>
      <w:r w:rsidRPr="00DD3664">
        <w:t>Сметная стоимость объекта капитального строительства, создаваемого в рамках реализации инвестиционного проекта, указывается в ценах года получения положительного заключения государственной экспертизы проектной документации, а при его отсутствии - в ценах года представления паспорта инвестиционного проекта (с указанием года ее определения).</w:t>
      </w:r>
    </w:p>
    <w:p w:rsidR="007A7AF5" w:rsidRPr="00DD3664" w:rsidRDefault="007A7AF5">
      <w:pPr>
        <w:pStyle w:val="ConsPlusNormal"/>
        <w:spacing w:before="220"/>
        <w:ind w:firstLine="540"/>
        <w:jc w:val="both"/>
      </w:pPr>
      <w:r w:rsidRPr="00DD3664">
        <w:t>Проверка по данному критерию осуществляется путем сравнения сметной стоимости инвестиционного проекта с соответствующей сметной нормой, определяющей потребность в финансовых ресурсах, необходимых для создания единицы мощности строительной продукции (укрупненный норматив цены строительства), включенной в установленном порядке в федеральный реестр сметных нормативов.</w:t>
      </w:r>
    </w:p>
    <w:p w:rsidR="007A7AF5" w:rsidRPr="00DD3664" w:rsidRDefault="007A7AF5">
      <w:pPr>
        <w:pStyle w:val="ConsPlusNormal"/>
        <w:spacing w:before="220"/>
        <w:ind w:firstLine="540"/>
        <w:jc w:val="both"/>
      </w:pPr>
      <w:r w:rsidRPr="00DD3664">
        <w:t>В случае отсутствия в федеральном реестре сметных нормативов соответствующей сметной нормы для проведения указанной проверки Орган исполнительной власти и (или) Организация документально подтверждают сведения о проектах-аналогах. При выборе проекта-аналога Орган исполнительной власти и (или) Организация должны обеспечить максимальное совпадение характеристик объекта капитального строительства, создаваемого в соответствии с инвестиционным проектом, и характеристик объекта капитального строительства, созданного в соответствии с проектом-аналогом, по функциональному назначению и (или) по конструктивным и объемно-планировочным решениям.</w:t>
      </w:r>
    </w:p>
    <w:p w:rsidR="007A7AF5" w:rsidRPr="00DD3664" w:rsidRDefault="007A7AF5">
      <w:pPr>
        <w:pStyle w:val="ConsPlusNormal"/>
        <w:spacing w:before="220"/>
        <w:ind w:firstLine="540"/>
        <w:jc w:val="both"/>
      </w:pPr>
      <w:r w:rsidRPr="00DD3664">
        <w:t>Сметные стоимости объектов капитального строительства, создаваемых (созданных) в ходе реализации проектов-аналогов, должны представляться в ценах года определения сметной стоимости объекта капитального строительства, планируемого к созданию в рамках реализации инвестиционного проекта. Приведение сметной стоимости объектов капитального строительства по проектам-аналогам к указанному уровню цен должно осуществляться с использованием индексов-дефляторов инвестиций в основной капитал за счет всех источников финансирования, разработанных Минэкономразвития России.</w:t>
      </w:r>
    </w:p>
    <w:p w:rsidR="007A7AF5" w:rsidRPr="00DD3664" w:rsidRDefault="007A7AF5">
      <w:pPr>
        <w:pStyle w:val="ConsPlusNormal"/>
        <w:spacing w:before="220"/>
        <w:ind w:firstLine="540"/>
        <w:jc w:val="both"/>
      </w:pPr>
      <w:r w:rsidRPr="00DD3664">
        <w:t xml:space="preserve">Критерий неприменим к инвестиционным проектам, по которым проектная документация на момент проведения Проверки находится в стадии разработки или готовится решение о предоставлении средств республиканского бюджета Республики Коми на подготовку проектной документации и проведение инженерных изысканий, выполняемых для подготовки такой проектной документации, либо о предоставлении средств республиканского бюджета Республики Коми на условиях софинансирования на реализацию инвестиционных проектов, проектная </w:t>
      </w:r>
      <w:r w:rsidRPr="00DD3664">
        <w:lastRenderedPageBreak/>
        <w:t>документация по которым будет разработана без использования средств республиканского бюджета Республики Коми. Подтверждением указанного положения является согласованное с Органом исполнительной власти задание на проектирование объекта капитального строительства, создаваемого в рамках инвестиционного проекта;</w:t>
      </w:r>
    </w:p>
    <w:p w:rsidR="007A7AF5" w:rsidRPr="00DD3664" w:rsidRDefault="007A7AF5">
      <w:pPr>
        <w:pStyle w:val="ConsPlusNormal"/>
        <w:spacing w:before="220"/>
        <w:ind w:firstLine="540"/>
        <w:jc w:val="both"/>
      </w:pPr>
      <w:r w:rsidRPr="00DD3664">
        <w:t>3) наличие потребителей продукции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w:t>
      </w:r>
    </w:p>
    <w:p w:rsidR="007A7AF5" w:rsidRPr="00DD3664" w:rsidRDefault="007A7AF5">
      <w:pPr>
        <w:pStyle w:val="ConsPlusNormal"/>
        <w:spacing w:before="220"/>
        <w:ind w:firstLine="540"/>
        <w:jc w:val="both"/>
      </w:pPr>
      <w:r w:rsidRPr="00DD3664">
        <w:t>Орган исполнительной власти и (или) Организация приводят документальное обоснование спроса (потребности) на продукцию (услуги), создаваемую в результате реализации инвестиционного проекта.</w:t>
      </w:r>
    </w:p>
    <w:p w:rsidR="007A7AF5" w:rsidRPr="00DD3664" w:rsidRDefault="007A7AF5">
      <w:pPr>
        <w:pStyle w:val="ConsPlusNormal"/>
        <w:spacing w:before="220"/>
        <w:ind w:firstLine="540"/>
        <w:jc w:val="both"/>
      </w:pPr>
      <w:r w:rsidRPr="00DD3664">
        <w:t>Балл, равный 1, присваивается, если проектная мощность (намечаемый объем производства продукции, оказания услуг) создаваемого (реконструируемого или модернизируемого) в рамках реализации инвестиционного проекта объекта капитального строительства соответствует (или менее) потребности в данной продукции (услугах).</w:t>
      </w:r>
    </w:p>
    <w:p w:rsidR="007A7AF5" w:rsidRPr="00DD3664" w:rsidRDefault="007A7AF5">
      <w:pPr>
        <w:pStyle w:val="ConsPlusNormal"/>
        <w:spacing w:before="220"/>
        <w:ind w:firstLine="540"/>
        <w:jc w:val="both"/>
      </w:pPr>
      <w:r w:rsidRPr="00DD3664">
        <w:t>Балл, равный 0,5, присваивается, если потребность в данной продукции (услугах) обеспечивается уровнем использования проектной мощности создаваемого (реконструируемого или модернизируемого) в рамках реализации инвестиционного проекта объекта капитального строительства в размере менее 100 процентов, но не ниже 75 процентов проектной мощности.</w:t>
      </w:r>
    </w:p>
    <w:p w:rsidR="007A7AF5" w:rsidRPr="00DD3664" w:rsidRDefault="007A7AF5">
      <w:pPr>
        <w:pStyle w:val="ConsPlusNormal"/>
        <w:spacing w:before="220"/>
        <w:ind w:firstLine="540"/>
        <w:jc w:val="both"/>
      </w:pPr>
      <w:r w:rsidRPr="00DD3664">
        <w:t>Балл, равный 0, присваивается, если потребность в данной продукции (услугах) обеспечивается уровнем использования проектной мощности создаваемого (реконструируемого или модернизируемого) в рамках реализации инвестиционного проекта объекта капитального строительства в размере менее 75 процентов проектной мощности.</w:t>
      </w:r>
    </w:p>
    <w:p w:rsidR="007A7AF5" w:rsidRPr="00DD3664" w:rsidRDefault="007A7AF5">
      <w:pPr>
        <w:pStyle w:val="ConsPlusNormal"/>
        <w:spacing w:before="220"/>
        <w:ind w:firstLine="540"/>
        <w:jc w:val="both"/>
      </w:pPr>
      <w:r w:rsidRPr="00DD3664">
        <w:t>Потребность в продукции (услугах) определяется на момент ввода создаваемого (реконструируемого или модернизируемого) в рамках реализации инвестиционного проекта объекта капитального строительства с учетом уже созданных и создаваемых мощностей в данной сфере деятельности;</w:t>
      </w:r>
    </w:p>
    <w:p w:rsidR="007A7AF5" w:rsidRPr="00DD3664" w:rsidRDefault="007A7AF5">
      <w:pPr>
        <w:pStyle w:val="ConsPlusNormal"/>
        <w:spacing w:before="220"/>
        <w:ind w:firstLine="540"/>
        <w:jc w:val="both"/>
      </w:pPr>
      <w:r w:rsidRPr="00DD3664">
        <w:t>4) обеспечение планируемого объекта капитального строительства инженерной и дорожной инфраструктурой в объемах, достаточных для реализации инвестиционного проекта.</w:t>
      </w:r>
    </w:p>
    <w:p w:rsidR="007A7AF5" w:rsidRPr="00DD3664" w:rsidRDefault="007A7AF5">
      <w:pPr>
        <w:pStyle w:val="ConsPlusNormal"/>
        <w:spacing w:before="220"/>
        <w:ind w:firstLine="540"/>
        <w:jc w:val="both"/>
      </w:pPr>
      <w:r w:rsidRPr="00DD3664">
        <w:t>Орган исполнительной власти и (или) Организация приводят документальное обоснование планируемого обеспечения создаваемого (реконструируемого или модернизируемого) объекта капитального строительства инженерной и дорожной инфраструктурой.</w:t>
      </w:r>
    </w:p>
    <w:p w:rsidR="007A7AF5" w:rsidRPr="00DD3664" w:rsidRDefault="007A7AF5">
      <w:pPr>
        <w:pStyle w:val="ConsPlusNormal"/>
        <w:spacing w:before="220"/>
        <w:ind w:firstLine="540"/>
        <w:jc w:val="both"/>
      </w:pPr>
      <w:r w:rsidRPr="00DD3664">
        <w:t>Балл равен 1 в случаях:</w:t>
      </w:r>
    </w:p>
    <w:p w:rsidR="007A7AF5" w:rsidRPr="00DD3664" w:rsidRDefault="007A7AF5">
      <w:pPr>
        <w:pStyle w:val="ConsPlusNormal"/>
        <w:spacing w:before="220"/>
        <w:ind w:firstLine="540"/>
        <w:jc w:val="both"/>
      </w:pPr>
      <w:r w:rsidRPr="00DD3664">
        <w:t>а) если на площадке, отводимой под предлагаемое строительство, уже имеются все виды инженерной и дорожной инфраструктуры в необходимых объемах;</w:t>
      </w:r>
    </w:p>
    <w:p w:rsidR="007A7AF5" w:rsidRPr="00DD3664" w:rsidRDefault="007A7AF5">
      <w:pPr>
        <w:pStyle w:val="ConsPlusNormal"/>
        <w:spacing w:before="220"/>
        <w:ind w:firstLine="540"/>
        <w:jc w:val="both"/>
      </w:pPr>
      <w:r w:rsidRPr="00DD3664">
        <w:t>б) если для предполагаемого объекта капитального строительства в силу его функционального назначения инженерная и дорожная инфраструктура не требуется.</w:t>
      </w:r>
    </w:p>
    <w:p w:rsidR="007A7AF5" w:rsidRPr="00DD3664" w:rsidRDefault="007A7AF5">
      <w:pPr>
        <w:pStyle w:val="ConsPlusNormal"/>
        <w:spacing w:before="220"/>
        <w:ind w:firstLine="540"/>
        <w:jc w:val="both"/>
      </w:pPr>
      <w:r w:rsidRPr="00DD3664">
        <w:t>Балл равен 0,5, если средневзвешенный уровень обеспеченности планируемого объекта капитального строительства инженерной и дорожной инфраструктурой менее 100 процентов, но не менее 75 процентов от требуемого объема, и инвестиционным проектом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w:t>
      </w:r>
    </w:p>
    <w:p w:rsidR="007A7AF5" w:rsidRPr="00DD3664" w:rsidRDefault="007A7AF5">
      <w:pPr>
        <w:pStyle w:val="ConsPlusNormal"/>
        <w:spacing w:before="220"/>
        <w:ind w:firstLine="540"/>
        <w:jc w:val="both"/>
      </w:pPr>
      <w:r w:rsidRPr="00DD3664">
        <w:t xml:space="preserve">Балл равен 0, если средневзвешенный уровень обеспеченности планируемого объекта капитального строительства инженерной и дорожной инфраструктурой менее 75 процентов от </w:t>
      </w:r>
      <w:r w:rsidRPr="00DD3664">
        <w:lastRenderedPageBreak/>
        <w:t>требуемого объема и инвестиционным проектом не предусмотрены затраты на обеспечение планируемого объекта капитального строительства инженерной и дорожной инфраструктурой в необходимых объемах.</w:t>
      </w:r>
    </w:p>
    <w:p w:rsidR="007A7AF5" w:rsidRPr="00DD3664" w:rsidRDefault="007A7AF5">
      <w:pPr>
        <w:pStyle w:val="ConsPlusNormal"/>
      </w:pPr>
    </w:p>
    <w:p w:rsidR="007A7AF5" w:rsidRPr="00DD3664" w:rsidRDefault="007A7AF5">
      <w:pPr>
        <w:pStyle w:val="ConsPlusNormal"/>
        <w:ind w:firstLine="540"/>
        <w:jc w:val="both"/>
      </w:pPr>
      <w:r w:rsidRPr="00DD3664">
        <w:t>Средневзвешенный уровень обеспеченности инженерной и дорожной инфраструктурой рассчитывается по следующей формуле:</w:t>
      </w:r>
    </w:p>
    <w:p w:rsidR="007A7AF5" w:rsidRPr="00DD3664" w:rsidRDefault="007A7AF5">
      <w:pPr>
        <w:pStyle w:val="ConsPlusNormal"/>
      </w:pPr>
    </w:p>
    <w:p w:rsidR="007A7AF5" w:rsidRPr="00DD3664" w:rsidRDefault="00DD3664">
      <w:pPr>
        <w:pStyle w:val="ConsPlusNormal"/>
        <w:ind w:firstLine="540"/>
        <w:jc w:val="both"/>
      </w:pPr>
      <w:r w:rsidRPr="00DD3664">
        <w:rPr>
          <w:position w:val="-19"/>
        </w:rPr>
        <w:pict>
          <v:shape id="_x0000_i1026" style="width:86.9pt;height:32.15pt" coordsize="" o:spt="100" adj="0,,0" path="" filled="f" stroked="f">
            <v:stroke joinstyle="miter"/>
            <v:imagedata r:id="rId5" o:title="base_23648_132553_14"/>
            <v:formulas/>
            <v:path o:connecttype="segments"/>
          </v:shape>
        </w:pict>
      </w:r>
    </w:p>
    <w:p w:rsidR="007A7AF5" w:rsidRPr="00DD3664" w:rsidRDefault="007A7AF5">
      <w:pPr>
        <w:pStyle w:val="ConsPlusNormal"/>
      </w:pPr>
    </w:p>
    <w:p w:rsidR="007A7AF5" w:rsidRPr="00DD3664" w:rsidRDefault="007A7AF5">
      <w:pPr>
        <w:pStyle w:val="ConsPlusNormal"/>
        <w:ind w:firstLine="540"/>
        <w:jc w:val="both"/>
      </w:pPr>
      <w:r w:rsidRPr="00DD3664">
        <w:t>где:</w:t>
      </w:r>
    </w:p>
    <w:p w:rsidR="007A7AF5" w:rsidRPr="00DD3664" w:rsidRDefault="007A7AF5">
      <w:pPr>
        <w:pStyle w:val="ConsPlusNormal"/>
        <w:spacing w:before="220"/>
        <w:ind w:firstLine="540"/>
        <w:jc w:val="both"/>
      </w:pPr>
      <w:r w:rsidRPr="00DD3664">
        <w:t>и</w:t>
      </w:r>
      <w:r w:rsidRPr="00DD3664">
        <w:rPr>
          <w:vertAlign w:val="subscript"/>
        </w:rPr>
        <w:t>i</w:t>
      </w:r>
      <w:r w:rsidRPr="00DD3664">
        <w:t xml:space="preserve"> - уровень обеспеченности i-м видом инженерной и дорожной инфраструктуры (энергоснабжение, водоснабжение, теплоснабжение, телефонная связь, объекты дорожной инфраструктуры), в процентах;</w:t>
      </w:r>
    </w:p>
    <w:p w:rsidR="007A7AF5" w:rsidRPr="00DD3664" w:rsidRDefault="007A7AF5">
      <w:pPr>
        <w:pStyle w:val="ConsPlusNormal"/>
        <w:spacing w:before="220"/>
        <w:ind w:firstLine="540"/>
        <w:jc w:val="both"/>
      </w:pPr>
      <w:r w:rsidRPr="00DD3664">
        <w:t>n - количество видов необходимой инженерной и дорожной инфраструктуры.</w:t>
      </w:r>
    </w:p>
    <w:p w:rsidR="007A7AF5" w:rsidRPr="00DD3664" w:rsidRDefault="007A7AF5">
      <w:pPr>
        <w:pStyle w:val="ConsPlusNormal"/>
        <w:spacing w:before="220"/>
        <w:ind w:firstLine="540"/>
        <w:jc w:val="both"/>
      </w:pPr>
      <w:r w:rsidRPr="00DD3664">
        <w:t>8.1. При проверке инвестиционных проектов, направленных на строительство, реконструкцию и техническое перевооружение объектов производственного назначения, инженерной, транспортной и инновационной инфраструктуры, используются дополнительные количественные критерии:</w:t>
      </w:r>
    </w:p>
    <w:p w:rsidR="007A7AF5" w:rsidRPr="00DD3664" w:rsidRDefault="007A7AF5">
      <w:pPr>
        <w:pStyle w:val="ConsPlusNormal"/>
        <w:spacing w:before="220"/>
        <w:ind w:firstLine="540"/>
        <w:jc w:val="both"/>
      </w:pPr>
      <w:r w:rsidRPr="00DD3664">
        <w:t>1) срок окупаемости инвестиционного проекта (СрОк), который рассчитывается по следующей формуле:</w:t>
      </w:r>
    </w:p>
    <w:p w:rsidR="007A7AF5" w:rsidRPr="00DD3664" w:rsidRDefault="007A7AF5">
      <w:pPr>
        <w:pStyle w:val="ConsPlusNormal"/>
      </w:pPr>
    </w:p>
    <w:p w:rsidR="007A7AF5" w:rsidRPr="00DD3664" w:rsidRDefault="00DD3664">
      <w:pPr>
        <w:pStyle w:val="ConsPlusNormal"/>
        <w:ind w:firstLine="540"/>
        <w:jc w:val="both"/>
      </w:pPr>
      <w:r w:rsidRPr="00DD3664">
        <w:rPr>
          <w:position w:val="-25"/>
        </w:rPr>
        <w:pict>
          <v:shape id="_x0000_i1027" style="width:104.75pt;height:39.25pt" coordsize="" o:spt="100" adj="0,,0" path="" filled="f" stroked="f">
            <v:stroke joinstyle="miter"/>
            <v:imagedata r:id="rId6" o:title="base_23648_132553_15"/>
            <v:formulas/>
            <v:path o:connecttype="segments"/>
          </v:shape>
        </w:pict>
      </w:r>
    </w:p>
    <w:p w:rsidR="007A7AF5" w:rsidRPr="00DD3664" w:rsidRDefault="007A7AF5">
      <w:pPr>
        <w:pStyle w:val="ConsPlusNormal"/>
      </w:pPr>
    </w:p>
    <w:p w:rsidR="007A7AF5" w:rsidRPr="00DD3664" w:rsidRDefault="007A7AF5">
      <w:pPr>
        <w:pStyle w:val="ConsPlusNormal"/>
        <w:ind w:firstLine="540"/>
        <w:jc w:val="both"/>
      </w:pPr>
      <w:r w:rsidRPr="00DD3664">
        <w:t>где:</w:t>
      </w:r>
    </w:p>
    <w:p w:rsidR="007A7AF5" w:rsidRPr="00DD3664" w:rsidRDefault="007A7AF5">
      <w:pPr>
        <w:pStyle w:val="ConsPlusNormal"/>
        <w:spacing w:before="220"/>
        <w:ind w:firstLine="540"/>
        <w:jc w:val="both"/>
      </w:pPr>
      <w:r w:rsidRPr="00DD3664">
        <w:t>ЕР - общий объем инвестиций в основной капитал, направляемый на строительство, реконструкцию и техническое перевооружение объектов производственного назначения, инженерной, транспортной и инновационной инфраструктуры;</w:t>
      </w:r>
    </w:p>
    <w:p w:rsidR="007A7AF5" w:rsidRPr="00DD3664" w:rsidRDefault="007A7AF5">
      <w:pPr>
        <w:pStyle w:val="ConsPlusNormal"/>
        <w:spacing w:before="220"/>
        <w:ind w:firstLine="540"/>
        <w:jc w:val="both"/>
      </w:pPr>
      <w:r w:rsidRPr="00DD3664">
        <w:t>ПР - среднегодовая чистая прибыль от реализации инвестиционного проекта;</w:t>
      </w:r>
    </w:p>
    <w:p w:rsidR="007A7AF5" w:rsidRPr="00DD3664" w:rsidRDefault="007A7AF5">
      <w:pPr>
        <w:pStyle w:val="ConsPlusNormal"/>
        <w:spacing w:before="220"/>
        <w:ind w:firstLine="540"/>
        <w:jc w:val="both"/>
      </w:pPr>
      <w:r w:rsidRPr="00DD3664">
        <w:t>А - сумма амортизационных отчислений по объектам, введенным в рамках реализации инвестиционного проекта.</w:t>
      </w:r>
    </w:p>
    <w:p w:rsidR="007A7AF5" w:rsidRPr="00DD3664" w:rsidRDefault="007A7AF5">
      <w:pPr>
        <w:pStyle w:val="ConsPlusNormal"/>
        <w:spacing w:before="220"/>
        <w:ind w:firstLine="540"/>
        <w:jc w:val="both"/>
      </w:pPr>
      <w:r w:rsidRPr="00DD3664">
        <w:t>Балл, равный 1, присваивается, если срок окупаемости инвестиционного проекта не превышает 5 лет.</w:t>
      </w:r>
    </w:p>
    <w:p w:rsidR="007A7AF5" w:rsidRPr="00DD3664" w:rsidRDefault="007A7AF5">
      <w:pPr>
        <w:pStyle w:val="ConsPlusNormal"/>
        <w:spacing w:before="220"/>
        <w:ind w:firstLine="540"/>
        <w:jc w:val="both"/>
      </w:pPr>
      <w:r w:rsidRPr="00DD3664">
        <w:t>Балл, равный 0,5, присваивается, если срок окупаемости инвестиционного проекта превышает 5 лет, но не более 10 лет.</w:t>
      </w:r>
    </w:p>
    <w:p w:rsidR="007A7AF5" w:rsidRPr="00DD3664" w:rsidRDefault="007A7AF5">
      <w:pPr>
        <w:pStyle w:val="ConsPlusNormal"/>
        <w:spacing w:before="220"/>
        <w:ind w:firstLine="540"/>
        <w:jc w:val="both"/>
      </w:pPr>
      <w:r w:rsidRPr="00DD3664">
        <w:t>Балл, равный 0, присваивается, если срок окупаемости инвестиционного проекта превышает 10 лет;</w:t>
      </w:r>
    </w:p>
    <w:p w:rsidR="007A7AF5" w:rsidRPr="00DD3664" w:rsidRDefault="007A7AF5">
      <w:pPr>
        <w:pStyle w:val="ConsPlusNormal"/>
        <w:spacing w:before="220"/>
        <w:ind w:firstLine="540"/>
        <w:jc w:val="both"/>
      </w:pPr>
      <w:r w:rsidRPr="00DD3664">
        <w:t>2) бюджетный эффект инвестиционного проекта (Бэф), который рассчитывается по следующей формуле:</w:t>
      </w:r>
    </w:p>
    <w:p w:rsidR="007A7AF5" w:rsidRPr="00DD3664" w:rsidRDefault="007A7AF5">
      <w:pPr>
        <w:pStyle w:val="ConsPlusNormal"/>
      </w:pPr>
    </w:p>
    <w:p w:rsidR="007A7AF5" w:rsidRPr="00DD3664" w:rsidRDefault="007A7AF5">
      <w:pPr>
        <w:pStyle w:val="ConsPlusNormal"/>
        <w:ind w:firstLine="540"/>
        <w:jc w:val="both"/>
      </w:pPr>
      <w:r w:rsidRPr="00DD3664">
        <w:t>Бэф = Дб - ЕР - ТР,</w:t>
      </w:r>
    </w:p>
    <w:p w:rsidR="007A7AF5" w:rsidRPr="00DD3664" w:rsidRDefault="007A7AF5">
      <w:pPr>
        <w:pStyle w:val="ConsPlusNormal"/>
      </w:pPr>
    </w:p>
    <w:p w:rsidR="007A7AF5" w:rsidRPr="00DD3664" w:rsidRDefault="007A7AF5">
      <w:pPr>
        <w:pStyle w:val="ConsPlusNormal"/>
        <w:ind w:firstLine="540"/>
        <w:jc w:val="both"/>
      </w:pPr>
      <w:r w:rsidRPr="00DD3664">
        <w:lastRenderedPageBreak/>
        <w:t>где:</w:t>
      </w:r>
    </w:p>
    <w:p w:rsidR="007A7AF5" w:rsidRPr="00DD3664" w:rsidRDefault="007A7AF5">
      <w:pPr>
        <w:pStyle w:val="ConsPlusNormal"/>
        <w:spacing w:before="220"/>
        <w:ind w:firstLine="540"/>
        <w:jc w:val="both"/>
      </w:pPr>
      <w:r w:rsidRPr="00DD3664">
        <w:t>Дб - налоговые и неналоговые доходы республиканского бюджета Республики Коми от реализации инвестиционного проекта в течение срока окупаемости инвестиционного проекта, но не более 10 лет;</w:t>
      </w:r>
    </w:p>
    <w:p w:rsidR="007A7AF5" w:rsidRPr="00DD3664" w:rsidRDefault="007A7AF5">
      <w:pPr>
        <w:pStyle w:val="ConsPlusNormal"/>
        <w:spacing w:before="220"/>
        <w:ind w:firstLine="540"/>
        <w:jc w:val="both"/>
      </w:pPr>
      <w:r w:rsidRPr="00DD3664">
        <w:t>ЕР - расходы республиканского бюджета Республики Коми на реализацию инвестиционного проекта;</w:t>
      </w:r>
    </w:p>
    <w:p w:rsidR="007A7AF5" w:rsidRPr="00DD3664" w:rsidRDefault="007A7AF5">
      <w:pPr>
        <w:pStyle w:val="ConsPlusNormal"/>
        <w:spacing w:before="220"/>
        <w:ind w:firstLine="540"/>
        <w:jc w:val="both"/>
      </w:pPr>
      <w:r w:rsidRPr="00DD3664">
        <w:t>ТР - текущие расходы на содержание и функционирование объектов, введенных в рамках реализации инвестиционного проекта, в течение срока окупаемости инвестиционного проекта, но не более 10 лет.</w:t>
      </w:r>
    </w:p>
    <w:p w:rsidR="007A7AF5" w:rsidRPr="00DD3664" w:rsidRDefault="007A7AF5">
      <w:pPr>
        <w:pStyle w:val="ConsPlusNormal"/>
        <w:spacing w:before="220"/>
        <w:ind w:firstLine="540"/>
        <w:jc w:val="both"/>
      </w:pPr>
      <w:r w:rsidRPr="00DD3664">
        <w:t>Балл, равный 1, присваивается, если бюджетный эффект инвестиционного проекта имеет неотрицательное значение.</w:t>
      </w:r>
    </w:p>
    <w:p w:rsidR="007A7AF5" w:rsidRPr="00DD3664" w:rsidRDefault="007A7AF5">
      <w:pPr>
        <w:pStyle w:val="ConsPlusNormal"/>
        <w:spacing w:before="220"/>
        <w:ind w:firstLine="540"/>
        <w:jc w:val="both"/>
      </w:pPr>
      <w:r w:rsidRPr="00DD3664">
        <w:t>Балл, равный 0, присваивается, если бюджетный эффект инвестиционного проекта имеет отрицательное значение.</w:t>
      </w:r>
    </w:p>
    <w:p w:rsidR="007A7AF5" w:rsidRPr="00DD3664" w:rsidRDefault="007A7AF5">
      <w:pPr>
        <w:pStyle w:val="ConsPlusNormal"/>
        <w:spacing w:before="220"/>
        <w:ind w:firstLine="540"/>
        <w:jc w:val="both"/>
      </w:pPr>
      <w:r w:rsidRPr="00DD3664">
        <w:t>8.2. Возможные значения баллов оценки по каждому из количественных критериев определены в графе "Допустимые баллы оценки" таблицы 2 "Оценка эффективности инвестиционного проекта на основе количественных критериев" приложения 2 к настоящему Порядку.</w:t>
      </w:r>
    </w:p>
    <w:p w:rsidR="007A7AF5" w:rsidRPr="00DD3664" w:rsidRDefault="007A7AF5">
      <w:pPr>
        <w:pStyle w:val="ConsPlusNormal"/>
        <w:spacing w:before="220"/>
        <w:ind w:firstLine="540"/>
        <w:jc w:val="both"/>
      </w:pPr>
      <w:r w:rsidRPr="00DD3664">
        <w:t>Значения весовых коэффициентов количественных критериев в зависимости от типа инвестиционного проекта и применимости показателя "Отношение сметной стоимости инвестиционного проекта к значениям количественных показателей (показателя) результатов реализации инвестиционного проекта", устанавливаемые в целях Проверки, определены в приложении 4 к настоящему Порядку.</w:t>
      </w:r>
    </w:p>
    <w:p w:rsidR="007A7AF5" w:rsidRPr="00DD3664" w:rsidRDefault="007A7AF5">
      <w:pPr>
        <w:pStyle w:val="ConsPlusNormal"/>
        <w:spacing w:before="220"/>
        <w:ind w:firstLine="540"/>
        <w:jc w:val="both"/>
      </w:pPr>
      <w:r w:rsidRPr="00DD3664">
        <w:t>8.3. Оценка эффективности на основе количественных критериев (Ч</w:t>
      </w:r>
      <w:r w:rsidRPr="00DD3664">
        <w:rPr>
          <w:vertAlign w:val="subscript"/>
        </w:rPr>
        <w:t>2</w:t>
      </w:r>
      <w:r w:rsidRPr="00DD3664">
        <w:t>) рассчитывается по следующей формуле:</w:t>
      </w:r>
    </w:p>
    <w:p w:rsidR="007A7AF5" w:rsidRPr="00DD3664" w:rsidRDefault="007A7AF5">
      <w:pPr>
        <w:pStyle w:val="ConsPlusNormal"/>
      </w:pPr>
    </w:p>
    <w:p w:rsidR="007A7AF5" w:rsidRPr="00DD3664" w:rsidRDefault="00DD3664">
      <w:pPr>
        <w:pStyle w:val="ConsPlusNormal"/>
        <w:ind w:firstLine="540"/>
        <w:jc w:val="both"/>
      </w:pPr>
      <w:r w:rsidRPr="00DD3664">
        <w:rPr>
          <w:position w:val="-20"/>
        </w:rPr>
        <w:pict>
          <v:shape id="_x0000_i1028" style="width:101.75pt;height:32.75pt" coordsize="" o:spt="100" adj="0,,0" path="" filled="f" stroked="f">
            <v:stroke joinstyle="miter"/>
            <v:imagedata r:id="rId7" o:title="base_23648_132553_16"/>
            <v:formulas/>
            <v:path o:connecttype="segments"/>
          </v:shape>
        </w:pict>
      </w:r>
    </w:p>
    <w:p w:rsidR="007A7AF5" w:rsidRPr="00DD3664" w:rsidRDefault="007A7AF5">
      <w:pPr>
        <w:pStyle w:val="ConsPlusNormal"/>
      </w:pPr>
    </w:p>
    <w:p w:rsidR="007A7AF5" w:rsidRPr="00DD3664" w:rsidRDefault="007A7AF5">
      <w:pPr>
        <w:pStyle w:val="ConsPlusNormal"/>
        <w:ind w:firstLine="540"/>
        <w:jc w:val="both"/>
      </w:pPr>
      <w:r w:rsidRPr="00DD3664">
        <w:t>где:</w:t>
      </w:r>
    </w:p>
    <w:p w:rsidR="007A7AF5" w:rsidRPr="00DD3664" w:rsidRDefault="007A7AF5">
      <w:pPr>
        <w:pStyle w:val="ConsPlusNormal"/>
        <w:spacing w:before="220"/>
        <w:ind w:firstLine="540"/>
        <w:jc w:val="both"/>
      </w:pPr>
      <w:r w:rsidRPr="00DD3664">
        <w:t>б</w:t>
      </w:r>
      <w:r w:rsidRPr="00DD3664">
        <w:rPr>
          <w:vertAlign w:val="subscript"/>
        </w:rPr>
        <w:t>2i</w:t>
      </w:r>
      <w:r w:rsidRPr="00DD3664">
        <w:t xml:space="preserve"> - балл оценки i-го количественного критерия;</w:t>
      </w:r>
    </w:p>
    <w:p w:rsidR="007A7AF5" w:rsidRPr="00DD3664" w:rsidRDefault="007A7AF5">
      <w:pPr>
        <w:pStyle w:val="ConsPlusNormal"/>
        <w:spacing w:before="220"/>
        <w:ind w:firstLine="540"/>
        <w:jc w:val="both"/>
      </w:pPr>
      <w:r w:rsidRPr="00DD3664">
        <w:t>P</w:t>
      </w:r>
      <w:r w:rsidRPr="00DD3664">
        <w:rPr>
          <w:vertAlign w:val="subscript"/>
        </w:rPr>
        <w:t>i</w:t>
      </w:r>
      <w:r w:rsidRPr="00DD3664">
        <w:t xml:space="preserve"> - весовой коэффициент i-го количественного критерия, в процентах;</w:t>
      </w:r>
    </w:p>
    <w:p w:rsidR="007A7AF5" w:rsidRPr="00DD3664" w:rsidRDefault="007A7AF5">
      <w:pPr>
        <w:pStyle w:val="ConsPlusNormal"/>
        <w:spacing w:before="220"/>
        <w:ind w:firstLine="540"/>
        <w:jc w:val="both"/>
      </w:pPr>
      <w:r w:rsidRPr="00DD3664">
        <w:t>К</w:t>
      </w:r>
      <w:r w:rsidRPr="00DD3664">
        <w:rPr>
          <w:vertAlign w:val="subscript"/>
        </w:rPr>
        <w:t>2</w:t>
      </w:r>
      <w:r w:rsidRPr="00DD3664">
        <w:t xml:space="preserve"> - общее число количественных критериев.</w:t>
      </w:r>
    </w:p>
    <w:p w:rsidR="007A7AF5" w:rsidRPr="00DD3664" w:rsidRDefault="007A7AF5">
      <w:pPr>
        <w:pStyle w:val="ConsPlusNormal"/>
        <w:spacing w:before="220"/>
        <w:ind w:firstLine="540"/>
        <w:jc w:val="both"/>
      </w:pPr>
      <w:r w:rsidRPr="00DD3664">
        <w:t>Сумма весовых коэффициентов по всем количественным критериям составляет 100 процентов.</w:t>
      </w:r>
    </w:p>
    <w:p w:rsidR="007A7AF5" w:rsidRPr="00DD3664" w:rsidRDefault="007A7AF5">
      <w:pPr>
        <w:pStyle w:val="ConsPlusNormal"/>
        <w:spacing w:before="220"/>
        <w:ind w:firstLine="540"/>
        <w:jc w:val="both"/>
      </w:pPr>
      <w:bookmarkStart w:id="38" w:name="P436"/>
      <w:bookmarkEnd w:id="38"/>
      <w:r w:rsidRPr="00DD3664">
        <w:t>9. Интегральная оценка эффективности (Э</w:t>
      </w:r>
      <w:r w:rsidRPr="00DD3664">
        <w:rPr>
          <w:vertAlign w:val="subscript"/>
        </w:rPr>
        <w:t>инт</w:t>
      </w:r>
      <w:r w:rsidRPr="00DD3664">
        <w:t>) определяется как средневзвешенная сумма оценок эффективности на основе качественных и количественных критериев по следующей формуле:</w:t>
      </w:r>
    </w:p>
    <w:p w:rsidR="007A7AF5" w:rsidRPr="00DD3664" w:rsidRDefault="007A7AF5">
      <w:pPr>
        <w:pStyle w:val="ConsPlusNormal"/>
      </w:pPr>
    </w:p>
    <w:p w:rsidR="007A7AF5" w:rsidRPr="00DD3664" w:rsidRDefault="007A7AF5">
      <w:pPr>
        <w:pStyle w:val="ConsPlusNormal"/>
        <w:ind w:firstLine="540"/>
        <w:jc w:val="both"/>
      </w:pPr>
      <w:r w:rsidRPr="00DD3664">
        <w:t>Э</w:t>
      </w:r>
      <w:r w:rsidRPr="00DD3664">
        <w:rPr>
          <w:vertAlign w:val="subscript"/>
        </w:rPr>
        <w:t>инт</w:t>
      </w:r>
      <w:r w:rsidRPr="00DD3664">
        <w:t xml:space="preserve"> = Ч</w:t>
      </w:r>
      <w:r w:rsidRPr="00DD3664">
        <w:rPr>
          <w:vertAlign w:val="subscript"/>
        </w:rPr>
        <w:t>1</w:t>
      </w:r>
      <w:r w:rsidRPr="00DD3664">
        <w:t xml:space="preserve"> x 0,2 + Ч</w:t>
      </w:r>
      <w:r w:rsidRPr="00DD3664">
        <w:rPr>
          <w:vertAlign w:val="subscript"/>
        </w:rPr>
        <w:t>2</w:t>
      </w:r>
      <w:r w:rsidRPr="00DD3664">
        <w:t xml:space="preserve"> x 0,8,</w:t>
      </w:r>
    </w:p>
    <w:p w:rsidR="007A7AF5" w:rsidRPr="00DD3664" w:rsidRDefault="007A7AF5">
      <w:pPr>
        <w:pStyle w:val="ConsPlusNormal"/>
      </w:pPr>
    </w:p>
    <w:p w:rsidR="007A7AF5" w:rsidRPr="00DD3664" w:rsidRDefault="007A7AF5">
      <w:pPr>
        <w:pStyle w:val="ConsPlusNormal"/>
        <w:ind w:firstLine="540"/>
        <w:jc w:val="both"/>
      </w:pPr>
      <w:r w:rsidRPr="00DD3664">
        <w:t>где:</w:t>
      </w:r>
    </w:p>
    <w:p w:rsidR="007A7AF5" w:rsidRPr="00DD3664" w:rsidRDefault="007A7AF5">
      <w:pPr>
        <w:pStyle w:val="ConsPlusNormal"/>
        <w:spacing w:before="220"/>
        <w:ind w:firstLine="540"/>
        <w:jc w:val="both"/>
      </w:pPr>
      <w:r w:rsidRPr="00DD3664">
        <w:t xml:space="preserve">0,2 и 0,8 - весовые коэффициенты оценок эффективности на основе качественных и </w:t>
      </w:r>
      <w:r w:rsidRPr="00DD3664">
        <w:lastRenderedPageBreak/>
        <w:t>количественных критериев соответственно.</w:t>
      </w:r>
    </w:p>
    <w:p w:rsidR="007A7AF5" w:rsidRPr="00DD3664" w:rsidRDefault="007A7AF5">
      <w:pPr>
        <w:pStyle w:val="ConsPlusNormal"/>
        <w:spacing w:before="220"/>
        <w:ind w:firstLine="540"/>
        <w:jc w:val="both"/>
      </w:pPr>
      <w:r w:rsidRPr="00DD3664">
        <w:t>Расчет интегральной оценки определен в таблице 3 "Расчет интегральной оценки эффективности" приложения 2 к настоящему Порядку.</w:t>
      </w:r>
    </w:p>
    <w:p w:rsidR="007A7AF5" w:rsidRPr="00DD3664" w:rsidRDefault="007A7AF5">
      <w:pPr>
        <w:pStyle w:val="ConsPlusNormal"/>
        <w:spacing w:before="220"/>
        <w:ind w:firstLine="540"/>
        <w:jc w:val="both"/>
      </w:pPr>
      <w:r w:rsidRPr="00DD3664">
        <w:t>При осуществлении оценки эффективности предельное (минимальное) значение интегральной оценки устанавливается равным 70 процентам. Соответствие или превышение числового значения интегральной оценки установленному предельному значению свидетельствует об эффективности инвестиционного проекта и целесообразности его финансирования полностью или частично за счет средств республиканского бюджета Республики Коми.</w:t>
      </w:r>
    </w:p>
    <w:p w:rsidR="007A7AF5" w:rsidRPr="00DD3664" w:rsidRDefault="007A7AF5">
      <w:pPr>
        <w:pStyle w:val="ConsPlusNormal"/>
        <w:spacing w:before="220"/>
        <w:ind w:firstLine="540"/>
        <w:jc w:val="both"/>
      </w:pPr>
      <w:r w:rsidRPr="00DD3664">
        <w:t>10. Результаты Проверки оформляются в отношении объектов, указанных в подпункте 1 пункта 2 настоящего Порядка, - Министерством строительства, тарифов, жилищно-коммунального и дорожного хозяйства Республики Коми, в отношении объектов, указанных в подпункте 2 пункта 2 настоящего Порядка, - Министерством промышленности, природных ресурсов, энергетики и транспорта Республики Коми, письменно в виде экспертного заключения о результатах проверки инвестиционных проектов на предмет эффективности использования средств республиканского бюджета Республики Коми, направляемых на капитальные вложения (далее - экспертное заключение), по форме согласно приложению 5 к настоящему Порядку, содержащего выводы о соответствии (положительное экспертное заключение) или несоответствии (отрицательное экспертное заключение) инвестиционного проекта установленным критериям обоснованности, а также эффективности использования средств республиканского бюджета Республики Коми, направляемых на капитальные вложения.</w:t>
      </w:r>
    </w:p>
    <w:p w:rsidR="007A7AF5" w:rsidRPr="00DD3664" w:rsidRDefault="007A7AF5">
      <w:pPr>
        <w:pStyle w:val="ConsPlusNormal"/>
        <w:jc w:val="both"/>
      </w:pPr>
      <w:r w:rsidRPr="00DD3664">
        <w:t>(в ред. Постановлений Правительства РК от 10.03.2016 N 121, от 28.12.2016 N 616, от 22.03.2017 N 184)</w:t>
      </w:r>
    </w:p>
    <w:p w:rsidR="007A7AF5" w:rsidRPr="00DD3664" w:rsidRDefault="007A7AF5">
      <w:pPr>
        <w:pStyle w:val="ConsPlusNormal"/>
        <w:spacing w:before="220"/>
        <w:ind w:firstLine="540"/>
        <w:jc w:val="both"/>
      </w:pPr>
      <w:r w:rsidRPr="00DD3664">
        <w:t>11. В случае, если в ходе реализации инвестиционного проекта, в отношении которого имеется положительное экспертное заключение, увеличилась сметная стоимость (предполагаемая (предельная) сметная стоимость) объекта капитального строительства, строительство, реконструкция и техническое перевооружение которого осуществляется в соответствии с этим инвестиционным проектом, или изменились количественные критерии эффективности его реализации, то в отношении таких проектов проводится повторная Проверка в соответствии с настоящим Порядком. Срок проведения повторной Проверки не должен превышать 30 рабочих дней со дня поступления соответствующих документов от Органов исполнительной власти и (или) Организации.</w:t>
      </w:r>
    </w:p>
    <w:p w:rsidR="007A7AF5" w:rsidRPr="00DD3664" w:rsidRDefault="007A7AF5">
      <w:pPr>
        <w:pStyle w:val="ConsPlusNormal"/>
        <w:spacing w:before="220"/>
        <w:ind w:firstLine="540"/>
        <w:jc w:val="both"/>
      </w:pPr>
      <w:r w:rsidRPr="00DD3664">
        <w:t>12. Отрицательное экспертное заключение должно содержать мотивированные выводы о необоснованности и (или) неэффективности использования средств республиканского бюджета Республики Коми, направляемых на капитальные вложения в целях реализации инвестиционного проекта, или о необходимости доработки документации с указанием конкретных недостатков.</w:t>
      </w:r>
    </w:p>
    <w:p w:rsidR="007A7AF5" w:rsidRPr="00DD3664" w:rsidRDefault="007A7AF5">
      <w:pPr>
        <w:pStyle w:val="ConsPlusNormal"/>
        <w:spacing w:before="220"/>
        <w:ind w:firstLine="540"/>
        <w:jc w:val="both"/>
      </w:pPr>
      <w:r w:rsidRPr="00DD3664">
        <w:t>Отрицательное экспертное заключение является основанием для отказа в предоставлении Органу исполнительной власти и (или) Организации средств республиканского бюджета Республики Коми на реализацию инвестиционного проекта.</w:t>
      </w:r>
    </w:p>
    <w:p w:rsidR="007A7AF5" w:rsidRPr="00DD3664" w:rsidRDefault="007A7AF5">
      <w:pPr>
        <w:pStyle w:val="ConsPlusNormal"/>
        <w:spacing w:before="220"/>
        <w:ind w:firstLine="540"/>
        <w:jc w:val="both"/>
      </w:pPr>
      <w:r w:rsidRPr="00DD3664">
        <w:t>13. Органам местного самоуправления в Республике Коми рекомендуется осуществлять оценку эффективности инвестиционных проектов для муниципальных нужд, планируемых к включению в адресную инвестиционную программу Республики Коми и подлежащих строительству (реконструкции) в очередном финансовом году и плановом периоде за счет средств, выделяемых в виде субсидий из республиканского бюджета Республики Коми, в соответствии с настоящим Порядком.</w:t>
      </w:r>
    </w:p>
    <w:p w:rsidR="007A7AF5" w:rsidRPr="00DD3664" w:rsidRDefault="007A7AF5">
      <w:pPr>
        <w:pStyle w:val="ConsPlusNormal"/>
        <w:jc w:val="both"/>
      </w:pPr>
      <w:r w:rsidRPr="00DD3664">
        <w:t>(п. 13 введен Постановлением Правительства РК от 26.01.2015 N 11)</w:t>
      </w:r>
    </w:p>
    <w:p w:rsidR="007A7AF5" w:rsidRPr="00DD3664" w:rsidRDefault="007A7AF5">
      <w:pPr>
        <w:pStyle w:val="ConsPlusNormal"/>
      </w:pPr>
    </w:p>
    <w:p w:rsidR="007A7AF5" w:rsidRPr="00DD3664" w:rsidRDefault="007A7AF5">
      <w:pPr>
        <w:pStyle w:val="ConsPlusNormal"/>
      </w:pPr>
    </w:p>
    <w:p w:rsidR="007A7AF5" w:rsidRPr="00DD3664" w:rsidRDefault="007A7AF5">
      <w:pPr>
        <w:pStyle w:val="ConsPlusNormal"/>
      </w:pPr>
    </w:p>
    <w:p w:rsidR="007A7AF5" w:rsidRPr="00DD3664" w:rsidRDefault="007A7AF5">
      <w:pPr>
        <w:pStyle w:val="ConsPlusNormal"/>
      </w:pPr>
    </w:p>
    <w:p w:rsidR="007A7AF5" w:rsidRPr="00DD3664" w:rsidRDefault="007A7AF5">
      <w:pPr>
        <w:pStyle w:val="ConsPlusNormal"/>
      </w:pPr>
    </w:p>
    <w:p w:rsidR="007A7AF5" w:rsidRPr="00DD3664" w:rsidRDefault="007A7AF5">
      <w:pPr>
        <w:pStyle w:val="ConsPlusNormal"/>
        <w:jc w:val="right"/>
        <w:outlineLvl w:val="1"/>
      </w:pPr>
      <w:r w:rsidRPr="00DD3664">
        <w:t>Приложение 1</w:t>
      </w:r>
    </w:p>
    <w:p w:rsidR="007A7AF5" w:rsidRPr="00DD3664" w:rsidRDefault="007A7AF5">
      <w:pPr>
        <w:pStyle w:val="ConsPlusNormal"/>
        <w:jc w:val="right"/>
      </w:pPr>
      <w:r w:rsidRPr="00DD3664">
        <w:t>к Порядку</w:t>
      </w:r>
    </w:p>
    <w:p w:rsidR="007A7AF5" w:rsidRPr="00DD3664" w:rsidRDefault="007A7AF5">
      <w:pPr>
        <w:pStyle w:val="ConsPlusNormal"/>
        <w:jc w:val="right"/>
      </w:pPr>
      <w:r w:rsidRPr="00DD3664">
        <w:t>проверки инвестиционных</w:t>
      </w:r>
    </w:p>
    <w:p w:rsidR="007A7AF5" w:rsidRPr="00DD3664" w:rsidRDefault="007A7AF5">
      <w:pPr>
        <w:pStyle w:val="ConsPlusNormal"/>
        <w:jc w:val="right"/>
      </w:pPr>
      <w:r w:rsidRPr="00DD3664">
        <w:t>проектов, финансирование</w:t>
      </w:r>
    </w:p>
    <w:p w:rsidR="007A7AF5" w:rsidRPr="00DD3664" w:rsidRDefault="007A7AF5">
      <w:pPr>
        <w:pStyle w:val="ConsPlusNormal"/>
        <w:jc w:val="right"/>
      </w:pPr>
      <w:r w:rsidRPr="00DD3664">
        <w:t>которых планируется</w:t>
      </w:r>
    </w:p>
    <w:p w:rsidR="007A7AF5" w:rsidRPr="00DD3664" w:rsidRDefault="007A7AF5">
      <w:pPr>
        <w:pStyle w:val="ConsPlusNormal"/>
        <w:jc w:val="right"/>
      </w:pPr>
      <w:r w:rsidRPr="00DD3664">
        <w:t>осуществлять полностью</w:t>
      </w:r>
    </w:p>
    <w:p w:rsidR="007A7AF5" w:rsidRPr="00DD3664" w:rsidRDefault="007A7AF5">
      <w:pPr>
        <w:pStyle w:val="ConsPlusNormal"/>
        <w:jc w:val="right"/>
      </w:pPr>
      <w:r w:rsidRPr="00DD3664">
        <w:t>или частично за счет средств</w:t>
      </w:r>
    </w:p>
    <w:p w:rsidR="007A7AF5" w:rsidRPr="00DD3664" w:rsidRDefault="007A7AF5">
      <w:pPr>
        <w:pStyle w:val="ConsPlusNormal"/>
        <w:jc w:val="right"/>
      </w:pPr>
      <w:r w:rsidRPr="00DD3664">
        <w:t>республиканского бюджета</w:t>
      </w:r>
    </w:p>
    <w:p w:rsidR="007A7AF5" w:rsidRPr="00DD3664" w:rsidRDefault="007A7AF5">
      <w:pPr>
        <w:pStyle w:val="ConsPlusNormal"/>
        <w:jc w:val="right"/>
      </w:pPr>
      <w:r w:rsidRPr="00DD3664">
        <w:t>Республики Коми,</w:t>
      </w:r>
    </w:p>
    <w:p w:rsidR="007A7AF5" w:rsidRPr="00DD3664" w:rsidRDefault="007A7AF5">
      <w:pPr>
        <w:pStyle w:val="ConsPlusNormal"/>
        <w:jc w:val="right"/>
      </w:pPr>
      <w:r w:rsidRPr="00DD3664">
        <w:t>направляемых</w:t>
      </w:r>
    </w:p>
    <w:p w:rsidR="007A7AF5" w:rsidRPr="00DD3664" w:rsidRDefault="007A7AF5">
      <w:pPr>
        <w:pStyle w:val="ConsPlusNormal"/>
        <w:jc w:val="right"/>
      </w:pPr>
      <w:r w:rsidRPr="00DD3664">
        <w:t>на капитальные вложения</w:t>
      </w:r>
    </w:p>
    <w:p w:rsidR="007A7AF5" w:rsidRPr="00DD3664" w:rsidRDefault="007A7AF5">
      <w:pPr>
        <w:pStyle w:val="ConsPlusNormal"/>
        <w:jc w:val="right"/>
      </w:pPr>
      <w:r w:rsidRPr="00DD3664">
        <w:t>на предмет эффективности</w:t>
      </w:r>
    </w:p>
    <w:p w:rsidR="007A7AF5" w:rsidRPr="00DD3664" w:rsidRDefault="007A7AF5">
      <w:pPr>
        <w:pStyle w:val="ConsPlusNormal"/>
        <w:jc w:val="right"/>
      </w:pPr>
      <w:r w:rsidRPr="00DD3664">
        <w:t>использования средств</w:t>
      </w:r>
    </w:p>
    <w:p w:rsidR="007A7AF5" w:rsidRPr="00DD3664" w:rsidRDefault="007A7AF5">
      <w:pPr>
        <w:pStyle w:val="ConsPlusNormal"/>
        <w:jc w:val="right"/>
      </w:pPr>
      <w:r w:rsidRPr="00DD3664">
        <w:t>республиканского бюджета</w:t>
      </w:r>
    </w:p>
    <w:p w:rsidR="007A7AF5" w:rsidRPr="00DD3664" w:rsidRDefault="007A7AF5">
      <w:pPr>
        <w:pStyle w:val="ConsPlusNormal"/>
        <w:jc w:val="right"/>
      </w:pPr>
      <w:r w:rsidRPr="00DD3664">
        <w:t>Республики Коми</w:t>
      </w:r>
    </w:p>
    <w:p w:rsidR="007A7AF5" w:rsidRPr="00DD3664" w:rsidRDefault="007A7AF5">
      <w:pPr>
        <w:pStyle w:val="ConsPlusNormal"/>
      </w:pPr>
    </w:p>
    <w:p w:rsidR="007A7AF5" w:rsidRPr="00DD3664" w:rsidRDefault="007A7AF5">
      <w:pPr>
        <w:pStyle w:val="ConsPlusNonformat"/>
        <w:jc w:val="both"/>
      </w:pPr>
      <w:bookmarkStart w:id="39" w:name="P472"/>
      <w:bookmarkEnd w:id="39"/>
      <w:r w:rsidRPr="00DD3664">
        <w:t xml:space="preserve">                                  ЗАЯВКА</w:t>
      </w:r>
    </w:p>
    <w:p w:rsidR="007A7AF5" w:rsidRPr="00DD3664" w:rsidRDefault="007A7AF5">
      <w:pPr>
        <w:pStyle w:val="ConsPlusNonformat"/>
        <w:jc w:val="both"/>
      </w:pPr>
      <w:r w:rsidRPr="00DD3664">
        <w:t xml:space="preserve">             на проверку эффективности инвестиционного проекта</w:t>
      </w:r>
    </w:p>
    <w:p w:rsidR="007A7AF5" w:rsidRPr="00DD3664" w:rsidRDefault="007A7AF5">
      <w:pPr>
        <w:pStyle w:val="ConsPlusNonformat"/>
        <w:jc w:val="both"/>
      </w:pPr>
    </w:p>
    <w:p w:rsidR="007A7AF5" w:rsidRPr="00DD3664" w:rsidRDefault="007A7AF5">
      <w:pPr>
        <w:pStyle w:val="ConsPlusNonformat"/>
        <w:jc w:val="both"/>
      </w:pPr>
      <w:r w:rsidRPr="00DD3664">
        <w:t xml:space="preserve">    Просим   провести   проверку   инвестиционного   проекта   на   предмет</w:t>
      </w:r>
    </w:p>
    <w:p w:rsidR="007A7AF5" w:rsidRPr="00DD3664" w:rsidRDefault="007A7AF5">
      <w:pPr>
        <w:pStyle w:val="ConsPlusNonformat"/>
        <w:jc w:val="both"/>
      </w:pPr>
      <w:r w:rsidRPr="00DD3664">
        <w:t>эффективности  использования  направляемых  на капитальные вложения средств</w:t>
      </w:r>
    </w:p>
    <w:p w:rsidR="007A7AF5" w:rsidRPr="00DD3664" w:rsidRDefault="007A7AF5">
      <w:pPr>
        <w:pStyle w:val="ConsPlusNonformat"/>
        <w:jc w:val="both"/>
      </w:pPr>
      <w:r w:rsidRPr="00DD3664">
        <w:t>республиканского бюджета Республики Коми</w:t>
      </w:r>
    </w:p>
    <w:p w:rsidR="007A7AF5" w:rsidRPr="00DD3664" w:rsidRDefault="007A7AF5">
      <w:pPr>
        <w:pStyle w:val="ConsPlusNonformat"/>
        <w:jc w:val="both"/>
      </w:pPr>
    </w:p>
    <w:p w:rsidR="007A7AF5" w:rsidRPr="00DD3664" w:rsidRDefault="007A7AF5">
      <w:pPr>
        <w:pStyle w:val="ConsPlusNonformat"/>
        <w:jc w:val="both"/>
      </w:pPr>
      <w:r w:rsidRPr="00DD3664">
        <w:t>___________________________________________________________________________</w:t>
      </w:r>
    </w:p>
    <w:p w:rsidR="007A7AF5" w:rsidRPr="00DD3664" w:rsidRDefault="007A7AF5">
      <w:pPr>
        <w:pStyle w:val="ConsPlusNonformat"/>
        <w:jc w:val="both"/>
      </w:pPr>
      <w:r w:rsidRPr="00DD3664">
        <w:t xml:space="preserve">                   (указать титульное название объекта)</w:t>
      </w:r>
    </w:p>
    <w:p w:rsidR="007A7AF5" w:rsidRPr="00DD3664" w:rsidRDefault="007A7AF5">
      <w:pPr>
        <w:pStyle w:val="ConsPlusNonformat"/>
        <w:jc w:val="both"/>
      </w:pPr>
    </w:p>
    <w:p w:rsidR="007A7AF5" w:rsidRPr="00DD3664" w:rsidRDefault="007A7AF5">
      <w:pPr>
        <w:pStyle w:val="ConsPlusNonformat"/>
        <w:jc w:val="both"/>
      </w:pPr>
      <w:r w:rsidRPr="00DD3664">
        <w:t xml:space="preserve">    Перечень представляемых документов:</w:t>
      </w:r>
    </w:p>
    <w:p w:rsidR="007A7AF5" w:rsidRPr="00DD3664" w:rsidRDefault="007A7AF5">
      <w:pPr>
        <w:pStyle w:val="ConsPlusNonformat"/>
        <w:jc w:val="both"/>
      </w:pPr>
      <w:r w:rsidRPr="00DD3664">
        <w:t xml:space="preserve">    1.</w:t>
      </w:r>
    </w:p>
    <w:p w:rsidR="007A7AF5" w:rsidRPr="00DD3664" w:rsidRDefault="007A7AF5">
      <w:pPr>
        <w:pStyle w:val="ConsPlusNonformat"/>
        <w:jc w:val="both"/>
      </w:pPr>
      <w:r w:rsidRPr="00DD3664">
        <w:t xml:space="preserve">    2.</w:t>
      </w:r>
    </w:p>
    <w:p w:rsidR="007A7AF5" w:rsidRPr="00DD3664" w:rsidRDefault="007A7AF5">
      <w:pPr>
        <w:pStyle w:val="ConsPlusNonformat"/>
        <w:jc w:val="both"/>
      </w:pPr>
      <w:r w:rsidRPr="00DD3664">
        <w:t xml:space="preserve">    ...</w:t>
      </w:r>
    </w:p>
    <w:p w:rsidR="007A7AF5" w:rsidRPr="00DD3664" w:rsidRDefault="007A7AF5">
      <w:pPr>
        <w:pStyle w:val="ConsPlusNonformat"/>
        <w:jc w:val="both"/>
      </w:pPr>
    </w:p>
    <w:p w:rsidR="007A7AF5" w:rsidRPr="00DD3664" w:rsidRDefault="007A7AF5">
      <w:pPr>
        <w:pStyle w:val="ConsPlusNonformat"/>
        <w:jc w:val="both"/>
      </w:pPr>
      <w:r w:rsidRPr="00DD3664">
        <w:t xml:space="preserve">    "___" ____________ 20__ г.</w:t>
      </w:r>
    </w:p>
    <w:p w:rsidR="007A7AF5" w:rsidRPr="00DD3664" w:rsidRDefault="007A7AF5">
      <w:pPr>
        <w:pStyle w:val="ConsPlusNonformat"/>
        <w:jc w:val="both"/>
      </w:pPr>
    </w:p>
    <w:p w:rsidR="007A7AF5" w:rsidRPr="00DD3664" w:rsidRDefault="007A7AF5">
      <w:pPr>
        <w:pStyle w:val="ConsPlusNonformat"/>
        <w:jc w:val="both"/>
      </w:pPr>
      <w:r w:rsidRPr="00DD3664">
        <w:t xml:space="preserve">    Руководитель   органа   исполнительной   власти  Республики  Коми  (или</w:t>
      </w:r>
    </w:p>
    <w:p w:rsidR="007A7AF5" w:rsidRPr="00DD3664" w:rsidRDefault="007A7AF5">
      <w:pPr>
        <w:pStyle w:val="ConsPlusNonformat"/>
        <w:jc w:val="both"/>
      </w:pPr>
      <w:r w:rsidRPr="00DD3664">
        <w:t>Организации):</w:t>
      </w:r>
    </w:p>
    <w:p w:rsidR="007A7AF5" w:rsidRPr="00DD3664" w:rsidRDefault="007A7AF5">
      <w:pPr>
        <w:pStyle w:val="ConsPlusNonformat"/>
        <w:jc w:val="both"/>
      </w:pPr>
    </w:p>
    <w:p w:rsidR="007A7AF5" w:rsidRPr="00DD3664" w:rsidRDefault="007A7AF5">
      <w:pPr>
        <w:pStyle w:val="ConsPlusNonformat"/>
        <w:jc w:val="both"/>
      </w:pPr>
      <w:r w:rsidRPr="00DD3664">
        <w:t xml:space="preserve">                           _______________        _________________________</w:t>
      </w:r>
    </w:p>
    <w:p w:rsidR="007A7AF5" w:rsidRPr="00DD3664" w:rsidRDefault="007A7AF5">
      <w:pPr>
        <w:pStyle w:val="ConsPlusNonformat"/>
        <w:jc w:val="both"/>
      </w:pPr>
      <w:r w:rsidRPr="00DD3664">
        <w:t xml:space="preserve">                              (подпись)             (расшифровка подписи)</w:t>
      </w:r>
    </w:p>
    <w:p w:rsidR="007A7AF5" w:rsidRPr="00DD3664" w:rsidRDefault="007A7AF5">
      <w:pPr>
        <w:pStyle w:val="ConsPlusNonformat"/>
        <w:jc w:val="both"/>
      </w:pPr>
    </w:p>
    <w:p w:rsidR="007A7AF5" w:rsidRPr="00DD3664" w:rsidRDefault="007A7AF5">
      <w:pPr>
        <w:pStyle w:val="ConsPlusNonformat"/>
        <w:jc w:val="both"/>
      </w:pPr>
      <w:r w:rsidRPr="00DD3664">
        <w:t>М.П.</w:t>
      </w:r>
    </w:p>
    <w:p w:rsidR="007A7AF5" w:rsidRPr="00DD3664" w:rsidRDefault="007A7AF5">
      <w:pPr>
        <w:pStyle w:val="ConsPlusNormal"/>
      </w:pPr>
    </w:p>
    <w:p w:rsidR="007A7AF5" w:rsidRPr="00DD3664" w:rsidRDefault="007A7AF5">
      <w:pPr>
        <w:pStyle w:val="ConsPlusNormal"/>
      </w:pPr>
    </w:p>
    <w:p w:rsidR="007A7AF5" w:rsidRPr="00DD3664" w:rsidRDefault="007A7AF5">
      <w:pPr>
        <w:pStyle w:val="ConsPlusNormal"/>
      </w:pPr>
    </w:p>
    <w:p w:rsidR="007A7AF5" w:rsidRPr="00DD3664" w:rsidRDefault="007A7AF5">
      <w:pPr>
        <w:pStyle w:val="ConsPlusNormal"/>
      </w:pPr>
    </w:p>
    <w:p w:rsidR="007A7AF5" w:rsidRPr="00DD3664" w:rsidRDefault="007A7AF5">
      <w:pPr>
        <w:pStyle w:val="ConsPlusNormal"/>
      </w:pPr>
    </w:p>
    <w:p w:rsidR="007A7AF5" w:rsidRPr="00DD3664" w:rsidRDefault="007A7AF5">
      <w:pPr>
        <w:pStyle w:val="ConsPlusNormal"/>
        <w:jc w:val="right"/>
        <w:outlineLvl w:val="1"/>
      </w:pPr>
      <w:r w:rsidRPr="00DD3664">
        <w:t>Приложение 2</w:t>
      </w:r>
    </w:p>
    <w:p w:rsidR="007A7AF5" w:rsidRPr="00DD3664" w:rsidRDefault="007A7AF5">
      <w:pPr>
        <w:pStyle w:val="ConsPlusNormal"/>
        <w:jc w:val="right"/>
      </w:pPr>
      <w:r w:rsidRPr="00DD3664">
        <w:t>к Порядку</w:t>
      </w:r>
    </w:p>
    <w:p w:rsidR="007A7AF5" w:rsidRPr="00DD3664" w:rsidRDefault="007A7AF5">
      <w:pPr>
        <w:pStyle w:val="ConsPlusNormal"/>
        <w:jc w:val="right"/>
      </w:pPr>
      <w:r w:rsidRPr="00DD3664">
        <w:t>проверки инвестиционных</w:t>
      </w:r>
    </w:p>
    <w:p w:rsidR="007A7AF5" w:rsidRPr="00DD3664" w:rsidRDefault="007A7AF5">
      <w:pPr>
        <w:pStyle w:val="ConsPlusNormal"/>
        <w:jc w:val="right"/>
      </w:pPr>
      <w:r w:rsidRPr="00DD3664">
        <w:t>проектов, финансирование</w:t>
      </w:r>
    </w:p>
    <w:p w:rsidR="007A7AF5" w:rsidRPr="00DD3664" w:rsidRDefault="007A7AF5">
      <w:pPr>
        <w:pStyle w:val="ConsPlusNormal"/>
        <w:jc w:val="right"/>
      </w:pPr>
      <w:r w:rsidRPr="00DD3664">
        <w:t>которых планируется</w:t>
      </w:r>
    </w:p>
    <w:p w:rsidR="007A7AF5" w:rsidRPr="00DD3664" w:rsidRDefault="007A7AF5">
      <w:pPr>
        <w:pStyle w:val="ConsPlusNormal"/>
        <w:jc w:val="right"/>
      </w:pPr>
      <w:r w:rsidRPr="00DD3664">
        <w:t>осуществлять полностью</w:t>
      </w:r>
    </w:p>
    <w:p w:rsidR="007A7AF5" w:rsidRPr="00DD3664" w:rsidRDefault="007A7AF5">
      <w:pPr>
        <w:pStyle w:val="ConsPlusNormal"/>
        <w:jc w:val="right"/>
      </w:pPr>
      <w:r w:rsidRPr="00DD3664">
        <w:t>или частично за счет средств</w:t>
      </w:r>
    </w:p>
    <w:p w:rsidR="007A7AF5" w:rsidRPr="00DD3664" w:rsidRDefault="007A7AF5">
      <w:pPr>
        <w:pStyle w:val="ConsPlusNormal"/>
        <w:jc w:val="right"/>
      </w:pPr>
      <w:r w:rsidRPr="00DD3664">
        <w:t>республиканского бюджета</w:t>
      </w:r>
    </w:p>
    <w:p w:rsidR="007A7AF5" w:rsidRPr="00DD3664" w:rsidRDefault="007A7AF5">
      <w:pPr>
        <w:pStyle w:val="ConsPlusNormal"/>
        <w:jc w:val="right"/>
      </w:pPr>
      <w:r w:rsidRPr="00DD3664">
        <w:t>Республики Коми,</w:t>
      </w:r>
    </w:p>
    <w:p w:rsidR="007A7AF5" w:rsidRPr="00DD3664" w:rsidRDefault="007A7AF5">
      <w:pPr>
        <w:pStyle w:val="ConsPlusNormal"/>
        <w:jc w:val="right"/>
      </w:pPr>
      <w:r w:rsidRPr="00DD3664">
        <w:t>направляемых</w:t>
      </w:r>
    </w:p>
    <w:p w:rsidR="007A7AF5" w:rsidRPr="00DD3664" w:rsidRDefault="007A7AF5">
      <w:pPr>
        <w:pStyle w:val="ConsPlusNormal"/>
        <w:jc w:val="right"/>
      </w:pPr>
      <w:r w:rsidRPr="00DD3664">
        <w:lastRenderedPageBreak/>
        <w:t>на капитальные вложения</w:t>
      </w:r>
    </w:p>
    <w:p w:rsidR="007A7AF5" w:rsidRPr="00DD3664" w:rsidRDefault="007A7AF5">
      <w:pPr>
        <w:pStyle w:val="ConsPlusNormal"/>
        <w:jc w:val="right"/>
      </w:pPr>
      <w:r w:rsidRPr="00DD3664">
        <w:t>на предмет эффективности</w:t>
      </w:r>
    </w:p>
    <w:p w:rsidR="007A7AF5" w:rsidRPr="00DD3664" w:rsidRDefault="007A7AF5">
      <w:pPr>
        <w:pStyle w:val="ConsPlusNormal"/>
        <w:jc w:val="right"/>
      </w:pPr>
      <w:r w:rsidRPr="00DD3664">
        <w:t>использования средств</w:t>
      </w:r>
    </w:p>
    <w:p w:rsidR="007A7AF5" w:rsidRPr="00DD3664" w:rsidRDefault="007A7AF5">
      <w:pPr>
        <w:pStyle w:val="ConsPlusNormal"/>
        <w:jc w:val="right"/>
      </w:pPr>
      <w:r w:rsidRPr="00DD3664">
        <w:t>республиканского бюджета</w:t>
      </w:r>
    </w:p>
    <w:p w:rsidR="007A7AF5" w:rsidRPr="00DD3664" w:rsidRDefault="007A7AF5">
      <w:pPr>
        <w:pStyle w:val="ConsPlusNormal"/>
        <w:jc w:val="right"/>
      </w:pPr>
      <w:r w:rsidRPr="00DD3664">
        <w:t>Республики Коми</w:t>
      </w:r>
    </w:p>
    <w:p w:rsidR="007A7AF5" w:rsidRPr="00DD3664" w:rsidRDefault="007A7AF5">
      <w:pPr>
        <w:pStyle w:val="ConsPlusNormal"/>
        <w:jc w:val="center"/>
      </w:pPr>
    </w:p>
    <w:p w:rsidR="007A7AF5" w:rsidRPr="00DD3664" w:rsidRDefault="007A7AF5">
      <w:pPr>
        <w:pStyle w:val="ConsPlusNormal"/>
        <w:jc w:val="center"/>
      </w:pPr>
      <w:r w:rsidRPr="00DD3664">
        <w:t>Список изменяющих документов</w:t>
      </w:r>
    </w:p>
    <w:p w:rsidR="007A7AF5" w:rsidRPr="00DD3664" w:rsidRDefault="007A7AF5">
      <w:pPr>
        <w:pStyle w:val="ConsPlusNormal"/>
        <w:jc w:val="center"/>
      </w:pPr>
      <w:r w:rsidRPr="00DD3664">
        <w:t>(в ред. Постановления Правительства РК от 26.01.2015 N 11)</w:t>
      </w:r>
    </w:p>
    <w:p w:rsidR="007A7AF5" w:rsidRPr="00DD3664" w:rsidRDefault="007A7AF5">
      <w:pPr>
        <w:pStyle w:val="ConsPlusNormal"/>
      </w:pPr>
    </w:p>
    <w:p w:rsidR="007A7AF5" w:rsidRPr="00DD3664" w:rsidRDefault="007A7AF5">
      <w:pPr>
        <w:pStyle w:val="ConsPlusNonformat"/>
        <w:jc w:val="both"/>
      </w:pPr>
      <w:bookmarkStart w:id="40" w:name="P520"/>
      <w:bookmarkEnd w:id="40"/>
      <w:r w:rsidRPr="00DD3664">
        <w:t xml:space="preserve">                                 МЕТОДИКА</w:t>
      </w:r>
    </w:p>
    <w:p w:rsidR="007A7AF5" w:rsidRPr="00DD3664" w:rsidRDefault="007A7AF5">
      <w:pPr>
        <w:pStyle w:val="ConsPlusNonformat"/>
        <w:jc w:val="both"/>
      </w:pPr>
      <w:r w:rsidRPr="00DD3664">
        <w:t xml:space="preserve">                        расчета интегральной оценки</w:t>
      </w:r>
    </w:p>
    <w:p w:rsidR="007A7AF5" w:rsidRPr="00DD3664" w:rsidRDefault="007A7AF5">
      <w:pPr>
        <w:pStyle w:val="ConsPlusNonformat"/>
        <w:jc w:val="both"/>
      </w:pPr>
      <w:r w:rsidRPr="00DD3664">
        <w:t xml:space="preserve">                   эффективности инвестиционного проекта</w:t>
      </w:r>
    </w:p>
    <w:p w:rsidR="007A7AF5" w:rsidRPr="00DD3664" w:rsidRDefault="007A7AF5">
      <w:pPr>
        <w:pStyle w:val="ConsPlusNonformat"/>
        <w:jc w:val="both"/>
      </w:pPr>
    </w:p>
    <w:p w:rsidR="007A7AF5" w:rsidRPr="00DD3664" w:rsidRDefault="007A7AF5">
      <w:pPr>
        <w:pStyle w:val="ConsPlusNonformat"/>
        <w:jc w:val="both"/>
      </w:pPr>
      <w:r w:rsidRPr="00DD3664">
        <w:t xml:space="preserve">    Наименование проекта _________________________________________________.</w:t>
      </w:r>
    </w:p>
    <w:p w:rsidR="007A7AF5" w:rsidRPr="00DD3664" w:rsidRDefault="007A7AF5">
      <w:pPr>
        <w:pStyle w:val="ConsPlusNonformat"/>
        <w:jc w:val="both"/>
      </w:pPr>
      <w:r w:rsidRPr="00DD3664">
        <w:t xml:space="preserve">    Форма   реализации   инвестиционного   проекта   (новое  строительство,</w:t>
      </w:r>
    </w:p>
    <w:p w:rsidR="007A7AF5" w:rsidRPr="00DD3664" w:rsidRDefault="007A7AF5">
      <w:pPr>
        <w:pStyle w:val="ConsPlusNonformat"/>
        <w:jc w:val="both"/>
      </w:pPr>
      <w:r w:rsidRPr="00DD3664">
        <w:t>реконструкция  или  техническое  перевооружение  действующего производства)</w:t>
      </w:r>
    </w:p>
    <w:p w:rsidR="007A7AF5" w:rsidRPr="00DD3664" w:rsidRDefault="007A7AF5">
      <w:pPr>
        <w:pStyle w:val="ConsPlusNonformat"/>
        <w:jc w:val="both"/>
      </w:pPr>
      <w:r w:rsidRPr="00DD3664">
        <w:t>__________________________________________________________________________.</w:t>
      </w:r>
    </w:p>
    <w:p w:rsidR="007A7AF5" w:rsidRPr="00DD3664" w:rsidRDefault="007A7AF5">
      <w:pPr>
        <w:pStyle w:val="ConsPlusNonformat"/>
        <w:jc w:val="both"/>
      </w:pPr>
    </w:p>
    <w:p w:rsidR="007A7AF5" w:rsidRPr="00DD3664" w:rsidRDefault="007A7AF5">
      <w:pPr>
        <w:pStyle w:val="ConsPlusNonformat"/>
        <w:jc w:val="both"/>
      </w:pPr>
      <w:r w:rsidRPr="00DD3664">
        <w:t xml:space="preserve">    Орган исполнительной власти (Организация) ____________________________.</w:t>
      </w:r>
    </w:p>
    <w:p w:rsidR="007A7AF5" w:rsidRPr="00DD3664" w:rsidRDefault="007A7AF5">
      <w:pPr>
        <w:pStyle w:val="ConsPlusNonformat"/>
        <w:jc w:val="both"/>
      </w:pPr>
    </w:p>
    <w:p w:rsidR="007A7AF5" w:rsidRPr="00DD3664" w:rsidRDefault="007A7AF5">
      <w:pPr>
        <w:pStyle w:val="ConsPlusNonformat"/>
        <w:jc w:val="both"/>
      </w:pPr>
      <w:r w:rsidRPr="00DD3664">
        <w:t xml:space="preserve">    Интегральная  оценка  эффективности  определяется  как средневзвешенная</w:t>
      </w:r>
    </w:p>
    <w:p w:rsidR="007A7AF5" w:rsidRPr="00DD3664" w:rsidRDefault="007A7AF5">
      <w:pPr>
        <w:pStyle w:val="ConsPlusNonformat"/>
        <w:jc w:val="both"/>
      </w:pPr>
      <w:r w:rsidRPr="00DD3664">
        <w:t>сумма   оценок   эффективности  на  основе  качественных  и  количественных</w:t>
      </w:r>
    </w:p>
    <w:p w:rsidR="007A7AF5" w:rsidRPr="00DD3664" w:rsidRDefault="007A7AF5">
      <w:pPr>
        <w:pStyle w:val="ConsPlusNonformat"/>
        <w:jc w:val="both"/>
      </w:pPr>
      <w:r w:rsidRPr="00DD3664">
        <w:t>критериев.</w:t>
      </w:r>
    </w:p>
    <w:p w:rsidR="007A7AF5" w:rsidRPr="00DD3664" w:rsidRDefault="007A7AF5">
      <w:pPr>
        <w:pStyle w:val="ConsPlusNormal"/>
      </w:pPr>
    </w:p>
    <w:p w:rsidR="007A7AF5" w:rsidRPr="00DD3664" w:rsidRDefault="007A7AF5">
      <w:pPr>
        <w:pStyle w:val="ConsPlusNormal"/>
        <w:jc w:val="right"/>
        <w:outlineLvl w:val="2"/>
      </w:pPr>
      <w:r w:rsidRPr="00DD3664">
        <w:t>Таблица 1</w:t>
      </w:r>
    </w:p>
    <w:p w:rsidR="007A7AF5" w:rsidRPr="00DD3664" w:rsidRDefault="007A7AF5">
      <w:pPr>
        <w:pStyle w:val="ConsPlusNormal"/>
      </w:pPr>
    </w:p>
    <w:p w:rsidR="007A7AF5" w:rsidRPr="00DD3664" w:rsidRDefault="007A7AF5">
      <w:pPr>
        <w:pStyle w:val="ConsPlusNormal"/>
        <w:jc w:val="center"/>
      </w:pPr>
      <w:bookmarkStart w:id="41" w:name="P537"/>
      <w:bookmarkEnd w:id="41"/>
      <w:r w:rsidRPr="00DD3664">
        <w:t>Оценка эффективности инвестиционного проекта</w:t>
      </w:r>
    </w:p>
    <w:p w:rsidR="007A7AF5" w:rsidRPr="00DD3664" w:rsidRDefault="007A7AF5">
      <w:pPr>
        <w:pStyle w:val="ConsPlusNormal"/>
        <w:jc w:val="center"/>
      </w:pPr>
      <w:r w:rsidRPr="00DD3664">
        <w:t>на основе качественных критериев</w:t>
      </w:r>
    </w:p>
    <w:p w:rsidR="007A7AF5" w:rsidRPr="00DD3664" w:rsidRDefault="007A7AF5">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1"/>
        <w:gridCol w:w="1701"/>
        <w:gridCol w:w="1587"/>
        <w:gridCol w:w="2665"/>
      </w:tblGrid>
      <w:tr w:rsidR="00DD3664" w:rsidRPr="00DD3664">
        <w:tc>
          <w:tcPr>
            <w:tcW w:w="567" w:type="dxa"/>
          </w:tcPr>
          <w:p w:rsidR="007A7AF5" w:rsidRPr="00DD3664" w:rsidRDefault="007A7AF5">
            <w:pPr>
              <w:pStyle w:val="ConsPlusNormal"/>
              <w:jc w:val="center"/>
            </w:pPr>
            <w:r w:rsidRPr="00DD3664">
              <w:t>N п/п</w:t>
            </w:r>
          </w:p>
        </w:tc>
        <w:tc>
          <w:tcPr>
            <w:tcW w:w="2551" w:type="dxa"/>
          </w:tcPr>
          <w:p w:rsidR="007A7AF5" w:rsidRPr="00DD3664" w:rsidRDefault="007A7AF5">
            <w:pPr>
              <w:pStyle w:val="ConsPlusNormal"/>
              <w:jc w:val="center"/>
            </w:pPr>
            <w:r w:rsidRPr="00DD3664">
              <w:t>Качественный критерий</w:t>
            </w:r>
          </w:p>
        </w:tc>
        <w:tc>
          <w:tcPr>
            <w:tcW w:w="1701" w:type="dxa"/>
          </w:tcPr>
          <w:p w:rsidR="007A7AF5" w:rsidRPr="00DD3664" w:rsidRDefault="007A7AF5">
            <w:pPr>
              <w:pStyle w:val="ConsPlusNormal"/>
              <w:jc w:val="center"/>
            </w:pPr>
            <w:r w:rsidRPr="00DD3664">
              <w:t>Допустимые баллы оценки</w:t>
            </w:r>
          </w:p>
        </w:tc>
        <w:tc>
          <w:tcPr>
            <w:tcW w:w="1587" w:type="dxa"/>
          </w:tcPr>
          <w:p w:rsidR="007A7AF5" w:rsidRPr="00DD3664" w:rsidRDefault="007A7AF5">
            <w:pPr>
              <w:pStyle w:val="ConsPlusNormal"/>
              <w:jc w:val="center"/>
            </w:pPr>
            <w:r w:rsidRPr="00DD3664">
              <w:t>Балл оценки (б</w:t>
            </w:r>
            <w:r w:rsidRPr="00DD3664">
              <w:rPr>
                <w:vertAlign w:val="subscript"/>
              </w:rPr>
              <w:t>1i</w:t>
            </w:r>
            <w:r w:rsidRPr="00DD3664">
              <w:t>) или "Критерий не применим"</w:t>
            </w:r>
          </w:p>
        </w:tc>
        <w:tc>
          <w:tcPr>
            <w:tcW w:w="2665" w:type="dxa"/>
          </w:tcPr>
          <w:p w:rsidR="007A7AF5" w:rsidRPr="00DD3664" w:rsidRDefault="007A7AF5">
            <w:pPr>
              <w:pStyle w:val="ConsPlusNormal"/>
              <w:jc w:val="center"/>
            </w:pPr>
            <w:r w:rsidRPr="00DD3664">
              <w:t>Ссылки на документальные подтверждения</w:t>
            </w:r>
          </w:p>
        </w:tc>
      </w:tr>
      <w:tr w:rsidR="00DD3664" w:rsidRPr="00DD3664">
        <w:tc>
          <w:tcPr>
            <w:tcW w:w="567" w:type="dxa"/>
          </w:tcPr>
          <w:p w:rsidR="007A7AF5" w:rsidRPr="00DD3664" w:rsidRDefault="007A7AF5">
            <w:pPr>
              <w:pStyle w:val="ConsPlusNormal"/>
              <w:jc w:val="center"/>
            </w:pPr>
            <w:r w:rsidRPr="00DD3664">
              <w:t>1</w:t>
            </w:r>
          </w:p>
        </w:tc>
        <w:tc>
          <w:tcPr>
            <w:tcW w:w="2551" w:type="dxa"/>
          </w:tcPr>
          <w:p w:rsidR="007A7AF5" w:rsidRPr="00DD3664" w:rsidRDefault="007A7AF5">
            <w:pPr>
              <w:pStyle w:val="ConsPlusNormal"/>
              <w:jc w:val="center"/>
            </w:pPr>
            <w:r w:rsidRPr="00DD3664">
              <w:t>2</w:t>
            </w:r>
          </w:p>
        </w:tc>
        <w:tc>
          <w:tcPr>
            <w:tcW w:w="1701" w:type="dxa"/>
          </w:tcPr>
          <w:p w:rsidR="007A7AF5" w:rsidRPr="00DD3664" w:rsidRDefault="007A7AF5">
            <w:pPr>
              <w:pStyle w:val="ConsPlusNormal"/>
              <w:jc w:val="center"/>
            </w:pPr>
            <w:r w:rsidRPr="00DD3664">
              <w:t>3</w:t>
            </w:r>
          </w:p>
        </w:tc>
        <w:tc>
          <w:tcPr>
            <w:tcW w:w="1587" w:type="dxa"/>
          </w:tcPr>
          <w:p w:rsidR="007A7AF5" w:rsidRPr="00DD3664" w:rsidRDefault="007A7AF5">
            <w:pPr>
              <w:pStyle w:val="ConsPlusNormal"/>
              <w:jc w:val="center"/>
            </w:pPr>
            <w:r w:rsidRPr="00DD3664">
              <w:t>4</w:t>
            </w:r>
          </w:p>
        </w:tc>
        <w:tc>
          <w:tcPr>
            <w:tcW w:w="2665" w:type="dxa"/>
          </w:tcPr>
          <w:p w:rsidR="007A7AF5" w:rsidRPr="00DD3664" w:rsidRDefault="007A7AF5">
            <w:pPr>
              <w:pStyle w:val="ConsPlusNormal"/>
              <w:jc w:val="center"/>
            </w:pPr>
            <w:r w:rsidRPr="00DD3664">
              <w:t>5</w:t>
            </w:r>
          </w:p>
        </w:tc>
      </w:tr>
      <w:tr w:rsidR="00DD3664" w:rsidRPr="00DD3664">
        <w:tc>
          <w:tcPr>
            <w:tcW w:w="567" w:type="dxa"/>
          </w:tcPr>
          <w:p w:rsidR="007A7AF5" w:rsidRPr="00DD3664" w:rsidRDefault="007A7AF5">
            <w:pPr>
              <w:pStyle w:val="ConsPlusNormal"/>
            </w:pPr>
            <w:r w:rsidRPr="00DD3664">
              <w:t>1.</w:t>
            </w:r>
          </w:p>
        </w:tc>
        <w:tc>
          <w:tcPr>
            <w:tcW w:w="2551" w:type="dxa"/>
          </w:tcPr>
          <w:p w:rsidR="007A7AF5" w:rsidRPr="00DD3664" w:rsidRDefault="007A7AF5">
            <w:pPr>
              <w:pStyle w:val="ConsPlusNormal"/>
              <w:jc w:val="both"/>
            </w:pPr>
            <w:r w:rsidRPr="00DD3664">
              <w:t>Наличие четко сформулированной цели инвестиционного проекта с определением количественного показателя (показателей) результатов его осуществления</w:t>
            </w:r>
          </w:p>
        </w:tc>
        <w:tc>
          <w:tcPr>
            <w:tcW w:w="1701" w:type="dxa"/>
          </w:tcPr>
          <w:p w:rsidR="007A7AF5" w:rsidRPr="00DD3664" w:rsidRDefault="007A7AF5">
            <w:pPr>
              <w:pStyle w:val="ConsPlusNormal"/>
              <w:jc w:val="center"/>
            </w:pPr>
            <w:r w:rsidRPr="00DD3664">
              <w:t>1;</w:t>
            </w:r>
          </w:p>
          <w:p w:rsidR="007A7AF5" w:rsidRPr="00DD3664" w:rsidRDefault="007A7AF5">
            <w:pPr>
              <w:pStyle w:val="ConsPlusNormal"/>
              <w:jc w:val="center"/>
            </w:pPr>
            <w:r w:rsidRPr="00DD3664">
              <w:t>0</w:t>
            </w:r>
          </w:p>
        </w:tc>
        <w:tc>
          <w:tcPr>
            <w:tcW w:w="1587" w:type="dxa"/>
          </w:tcPr>
          <w:p w:rsidR="007A7AF5" w:rsidRPr="00DD3664" w:rsidRDefault="007A7AF5">
            <w:pPr>
              <w:pStyle w:val="ConsPlusNormal"/>
            </w:pPr>
          </w:p>
        </w:tc>
        <w:tc>
          <w:tcPr>
            <w:tcW w:w="2665" w:type="dxa"/>
          </w:tcPr>
          <w:p w:rsidR="007A7AF5" w:rsidRPr="00DD3664" w:rsidRDefault="007A7AF5">
            <w:pPr>
              <w:pStyle w:val="ConsPlusNormal"/>
            </w:pPr>
            <w:r w:rsidRPr="00DD3664">
              <w:t>Цель и задачи проекта, количественные показатели результатов реализации проекта в соответствии с паспортом проекта</w:t>
            </w:r>
          </w:p>
        </w:tc>
      </w:tr>
      <w:tr w:rsidR="00DD3664" w:rsidRPr="00DD3664">
        <w:tc>
          <w:tcPr>
            <w:tcW w:w="567" w:type="dxa"/>
          </w:tcPr>
          <w:p w:rsidR="007A7AF5" w:rsidRPr="00DD3664" w:rsidRDefault="007A7AF5">
            <w:pPr>
              <w:pStyle w:val="ConsPlusNormal"/>
            </w:pPr>
            <w:r w:rsidRPr="00DD3664">
              <w:t>3.</w:t>
            </w:r>
          </w:p>
        </w:tc>
        <w:tc>
          <w:tcPr>
            <w:tcW w:w="2551" w:type="dxa"/>
          </w:tcPr>
          <w:p w:rsidR="007A7AF5" w:rsidRPr="00DD3664" w:rsidRDefault="007A7AF5">
            <w:pPr>
              <w:pStyle w:val="ConsPlusNormal"/>
              <w:jc w:val="both"/>
            </w:pPr>
            <w:r w:rsidRPr="00DD3664">
              <w:t xml:space="preserve">Необходимость строительства (реконструкции и технического перевооружения) объекта капитального строительства, создаваемого в рамках инвестиционного проекта, в связи с осуществлением </w:t>
            </w:r>
            <w:r w:rsidRPr="00DD3664">
              <w:lastRenderedPageBreak/>
              <w:t>соответствующими государственными органами полномочий, отнесенных к предмету их ведения</w:t>
            </w:r>
          </w:p>
        </w:tc>
        <w:tc>
          <w:tcPr>
            <w:tcW w:w="1701" w:type="dxa"/>
          </w:tcPr>
          <w:p w:rsidR="007A7AF5" w:rsidRPr="00DD3664" w:rsidRDefault="007A7AF5">
            <w:pPr>
              <w:pStyle w:val="ConsPlusNormal"/>
              <w:jc w:val="center"/>
            </w:pPr>
            <w:r w:rsidRPr="00DD3664">
              <w:lastRenderedPageBreak/>
              <w:t>1;</w:t>
            </w:r>
          </w:p>
          <w:p w:rsidR="007A7AF5" w:rsidRPr="00DD3664" w:rsidRDefault="007A7AF5">
            <w:pPr>
              <w:pStyle w:val="ConsPlusNormal"/>
              <w:jc w:val="center"/>
            </w:pPr>
            <w:r w:rsidRPr="00DD3664">
              <w:t>0</w:t>
            </w:r>
          </w:p>
        </w:tc>
        <w:tc>
          <w:tcPr>
            <w:tcW w:w="1587" w:type="dxa"/>
          </w:tcPr>
          <w:p w:rsidR="007A7AF5" w:rsidRPr="00DD3664" w:rsidRDefault="007A7AF5">
            <w:pPr>
              <w:pStyle w:val="ConsPlusNormal"/>
            </w:pPr>
          </w:p>
        </w:tc>
        <w:tc>
          <w:tcPr>
            <w:tcW w:w="2665" w:type="dxa"/>
          </w:tcPr>
          <w:p w:rsidR="007A7AF5" w:rsidRPr="00DD3664" w:rsidRDefault="007A7AF5">
            <w:pPr>
              <w:pStyle w:val="ConsPlusNormal"/>
            </w:pPr>
            <w:r w:rsidRPr="00DD3664">
              <w:t xml:space="preserve">Обоснование необходимости строительства (реконструкции и технического перевооружения) объекта капитального строительства, создаваемого в рамках инвестиционного проекта, в связи с осуществлением </w:t>
            </w:r>
            <w:r w:rsidRPr="00DD3664">
              <w:lastRenderedPageBreak/>
              <w:t>соответствующими государственными органами полномочий, отнесенных к предмету их ведения</w:t>
            </w:r>
          </w:p>
        </w:tc>
      </w:tr>
      <w:tr w:rsidR="00DD3664" w:rsidRPr="00DD3664">
        <w:tc>
          <w:tcPr>
            <w:tcW w:w="567" w:type="dxa"/>
          </w:tcPr>
          <w:p w:rsidR="007A7AF5" w:rsidRPr="00DD3664" w:rsidRDefault="007A7AF5">
            <w:pPr>
              <w:pStyle w:val="ConsPlusNormal"/>
            </w:pPr>
            <w:r w:rsidRPr="00DD3664">
              <w:lastRenderedPageBreak/>
              <w:t>4.</w:t>
            </w:r>
          </w:p>
        </w:tc>
        <w:tc>
          <w:tcPr>
            <w:tcW w:w="2551" w:type="dxa"/>
          </w:tcPr>
          <w:p w:rsidR="007A7AF5" w:rsidRPr="00DD3664" w:rsidRDefault="007A7AF5">
            <w:pPr>
              <w:pStyle w:val="ConsPlusNormal"/>
              <w:jc w:val="both"/>
            </w:pPr>
            <w:r w:rsidRPr="00DD3664">
              <w:t>Обоснование необходимости реализации инвестиционного проекта с привлечением средств республиканского бюджета Республики Коми</w:t>
            </w:r>
          </w:p>
        </w:tc>
        <w:tc>
          <w:tcPr>
            <w:tcW w:w="1701" w:type="dxa"/>
          </w:tcPr>
          <w:p w:rsidR="007A7AF5" w:rsidRPr="00DD3664" w:rsidRDefault="007A7AF5">
            <w:pPr>
              <w:pStyle w:val="ConsPlusNormal"/>
              <w:jc w:val="center"/>
            </w:pPr>
            <w:r w:rsidRPr="00DD3664">
              <w:t>1;</w:t>
            </w:r>
          </w:p>
          <w:p w:rsidR="007A7AF5" w:rsidRPr="00DD3664" w:rsidRDefault="007A7AF5">
            <w:pPr>
              <w:pStyle w:val="ConsPlusNormal"/>
              <w:jc w:val="center"/>
            </w:pPr>
            <w:r w:rsidRPr="00DD3664">
              <w:t>0</w:t>
            </w:r>
          </w:p>
        </w:tc>
        <w:tc>
          <w:tcPr>
            <w:tcW w:w="1587" w:type="dxa"/>
          </w:tcPr>
          <w:p w:rsidR="007A7AF5" w:rsidRPr="00DD3664" w:rsidRDefault="007A7AF5">
            <w:pPr>
              <w:pStyle w:val="ConsPlusNormal"/>
            </w:pPr>
          </w:p>
        </w:tc>
        <w:tc>
          <w:tcPr>
            <w:tcW w:w="2665" w:type="dxa"/>
          </w:tcPr>
          <w:p w:rsidR="007A7AF5" w:rsidRPr="00DD3664" w:rsidRDefault="007A7AF5">
            <w:pPr>
              <w:pStyle w:val="ConsPlusNormal"/>
            </w:pPr>
            <w:r w:rsidRPr="00DD3664">
              <w:t>1. Указывается наименование государственной программы Российской Федерации, государственной программы Республики Коми, муниципальной программы, в рамках которой предусмотрены объекты, включенные в инвестиционный проект.</w:t>
            </w:r>
          </w:p>
          <w:p w:rsidR="007A7AF5" w:rsidRPr="00DD3664" w:rsidRDefault="007A7AF5">
            <w:pPr>
              <w:pStyle w:val="ConsPlusNormal"/>
            </w:pPr>
            <w:r w:rsidRPr="00DD3664">
              <w:t>2. Реквизиты документов (договоров, протоколов, соглашений и т.п.), подтверждающих намерения участников проекта о его софинансировании с указанием планируемого объема капитальных вложений со стороны каждого участника</w:t>
            </w:r>
          </w:p>
        </w:tc>
      </w:tr>
      <w:tr w:rsidR="00DD3664" w:rsidRPr="00DD3664">
        <w:tc>
          <w:tcPr>
            <w:tcW w:w="567" w:type="dxa"/>
          </w:tcPr>
          <w:p w:rsidR="007A7AF5" w:rsidRPr="00DD3664" w:rsidRDefault="007A7AF5">
            <w:pPr>
              <w:pStyle w:val="ConsPlusNormal"/>
            </w:pPr>
            <w:r w:rsidRPr="00DD3664">
              <w:t>5.</w:t>
            </w:r>
          </w:p>
        </w:tc>
        <w:tc>
          <w:tcPr>
            <w:tcW w:w="2551" w:type="dxa"/>
          </w:tcPr>
          <w:p w:rsidR="007A7AF5" w:rsidRPr="00DD3664" w:rsidRDefault="007A7AF5">
            <w:pPr>
              <w:pStyle w:val="ConsPlusNormal"/>
              <w:jc w:val="both"/>
            </w:pPr>
            <w:r w:rsidRPr="00DD3664">
              <w:t xml:space="preserve">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 предусмотренных инвестиционным проектом, за исключением объектов капитального строительства,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w:t>
            </w:r>
            <w:r w:rsidRPr="00DD3664">
              <w:lastRenderedPageBreak/>
              <w:t>документации и результатов инженерных изысканий</w:t>
            </w:r>
          </w:p>
        </w:tc>
        <w:tc>
          <w:tcPr>
            <w:tcW w:w="1701" w:type="dxa"/>
          </w:tcPr>
          <w:p w:rsidR="007A7AF5" w:rsidRPr="00DD3664" w:rsidRDefault="007A7AF5">
            <w:pPr>
              <w:pStyle w:val="ConsPlusNormal"/>
              <w:jc w:val="center"/>
            </w:pPr>
            <w:r w:rsidRPr="00DD3664">
              <w:lastRenderedPageBreak/>
              <w:t>1;</w:t>
            </w:r>
          </w:p>
          <w:p w:rsidR="007A7AF5" w:rsidRPr="00DD3664" w:rsidRDefault="007A7AF5">
            <w:pPr>
              <w:pStyle w:val="ConsPlusNormal"/>
              <w:jc w:val="center"/>
            </w:pPr>
            <w:r w:rsidRPr="00DD3664">
              <w:t>0</w:t>
            </w:r>
          </w:p>
          <w:p w:rsidR="007A7AF5" w:rsidRPr="00DD3664" w:rsidRDefault="007A7AF5">
            <w:pPr>
              <w:pStyle w:val="ConsPlusNormal"/>
            </w:pPr>
            <w:r w:rsidRPr="00DD3664">
              <w:t xml:space="preserve">Критерий неприменим к инвестиционным проектам, по которым проектная документация на момент проведения Проверки находится в стадии разработки или готовится решение о предоставлении средств республиканского бюджета Республики Коми на </w:t>
            </w:r>
            <w:r w:rsidRPr="00DD3664">
              <w:lastRenderedPageBreak/>
              <w:t>подготовку проектной документации и проведение инженерных изысканий, выполняемых для подготовки такой проектной документации, либо о предоставлении средств республиканского бюджета Республики Коми на условиях софинансирования на реализацию инвестиционных проектов, проектная документация по которым будет разработана без использования средств республиканского бюджета Республики Коми</w:t>
            </w:r>
          </w:p>
        </w:tc>
        <w:tc>
          <w:tcPr>
            <w:tcW w:w="1587" w:type="dxa"/>
          </w:tcPr>
          <w:p w:rsidR="007A7AF5" w:rsidRPr="00DD3664" w:rsidRDefault="007A7AF5">
            <w:pPr>
              <w:pStyle w:val="ConsPlusNormal"/>
            </w:pPr>
          </w:p>
        </w:tc>
        <w:tc>
          <w:tcPr>
            <w:tcW w:w="2665" w:type="dxa"/>
          </w:tcPr>
          <w:p w:rsidR="007A7AF5" w:rsidRPr="00DD3664" w:rsidRDefault="007A7AF5">
            <w:pPr>
              <w:pStyle w:val="ConsPlusNormal"/>
            </w:pPr>
            <w:r w:rsidRPr="00DD3664">
              <w:t>1. Реквизиты положительного заключения государственной экспертизы проектной документации и результатов инженерных изысканий (в случае ее необходимости в соответствии с законодательством).</w:t>
            </w:r>
          </w:p>
          <w:p w:rsidR="007A7AF5" w:rsidRPr="00DD3664" w:rsidRDefault="007A7AF5">
            <w:pPr>
              <w:pStyle w:val="ConsPlusNormal"/>
            </w:pPr>
            <w:r w:rsidRPr="00DD3664">
              <w:t>2. В случае если проведение государственной экспертизы проектной документации и результатов инженерных изысканий не требуется:</w:t>
            </w:r>
          </w:p>
          <w:p w:rsidR="007A7AF5" w:rsidRPr="00DD3664" w:rsidRDefault="007A7AF5">
            <w:pPr>
              <w:pStyle w:val="ConsPlusNormal"/>
            </w:pPr>
            <w:r w:rsidRPr="00DD3664">
              <w:t>- ссылка на соответствующие пункты Градостроительного кодекса Российской Федерации;</w:t>
            </w:r>
          </w:p>
          <w:p w:rsidR="007A7AF5" w:rsidRPr="00DD3664" w:rsidRDefault="007A7AF5">
            <w:pPr>
              <w:pStyle w:val="ConsPlusNormal"/>
            </w:pPr>
            <w:r w:rsidRPr="00DD3664">
              <w:lastRenderedPageBreak/>
              <w:t>- документальное подтверждение наличия согласования задания на разработку проектной документации субъекта бюджетного планирования</w:t>
            </w:r>
          </w:p>
        </w:tc>
      </w:tr>
      <w:tr w:rsidR="00DD3664" w:rsidRPr="00DD3664">
        <w:tc>
          <w:tcPr>
            <w:tcW w:w="567" w:type="dxa"/>
          </w:tcPr>
          <w:p w:rsidR="007A7AF5" w:rsidRPr="00DD3664" w:rsidRDefault="007A7AF5">
            <w:pPr>
              <w:pStyle w:val="ConsPlusNormal"/>
            </w:pPr>
            <w:r w:rsidRPr="00DD3664">
              <w:lastRenderedPageBreak/>
              <w:t>6.</w:t>
            </w:r>
          </w:p>
        </w:tc>
        <w:tc>
          <w:tcPr>
            <w:tcW w:w="2551" w:type="dxa"/>
          </w:tcPr>
          <w:p w:rsidR="007A7AF5" w:rsidRPr="00DD3664" w:rsidRDefault="007A7AF5">
            <w:pPr>
              <w:pStyle w:val="ConsPlusNormal"/>
              <w:jc w:val="both"/>
            </w:pPr>
            <w:r w:rsidRPr="00DD3664">
              <w:t xml:space="preserve">Наличие положительного заключения о достоверности сметной стоимости инвестиционного проекта в отношении объектов капитального строительства, предусмотренных инвестиционным проектом,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w:t>
            </w:r>
            <w:r w:rsidRPr="00DD3664">
              <w:lastRenderedPageBreak/>
              <w:t>документации и результатов инженерных изысканий</w:t>
            </w:r>
          </w:p>
        </w:tc>
        <w:tc>
          <w:tcPr>
            <w:tcW w:w="1701" w:type="dxa"/>
          </w:tcPr>
          <w:p w:rsidR="007A7AF5" w:rsidRPr="00DD3664" w:rsidRDefault="007A7AF5">
            <w:pPr>
              <w:pStyle w:val="ConsPlusNormal"/>
              <w:jc w:val="center"/>
            </w:pPr>
            <w:r w:rsidRPr="00DD3664">
              <w:lastRenderedPageBreak/>
              <w:t>1;</w:t>
            </w:r>
          </w:p>
          <w:p w:rsidR="007A7AF5" w:rsidRPr="00DD3664" w:rsidRDefault="007A7AF5">
            <w:pPr>
              <w:pStyle w:val="ConsPlusNormal"/>
              <w:jc w:val="center"/>
            </w:pPr>
            <w:r w:rsidRPr="00DD3664">
              <w:t>0</w:t>
            </w:r>
          </w:p>
          <w:p w:rsidR="007A7AF5" w:rsidRPr="00DD3664" w:rsidRDefault="007A7AF5">
            <w:pPr>
              <w:pStyle w:val="ConsPlusNormal"/>
            </w:pPr>
            <w:r w:rsidRPr="00DD3664">
              <w:t xml:space="preserve">Критерий неприменим к инвестиционным проектам, по которым проектная документация на момент проведения Проверки находится в стадии разработки или готовится решение о предоставлении </w:t>
            </w:r>
            <w:r w:rsidRPr="00DD3664">
              <w:lastRenderedPageBreak/>
              <w:t>средств республиканского бюджета Республики Коми на подготовку проектной документации и проведение инженерных изысканий, выполняемых для подготовки такой проектной документации, либо о предоставлении средств республиканского бюджета Республики Коми на условиях софинансирования на реализацию инвестиционных проектов, проектная документация по которым будет разработана без использования средств республиканского бюджета Республики Коми</w:t>
            </w:r>
          </w:p>
        </w:tc>
        <w:tc>
          <w:tcPr>
            <w:tcW w:w="1587" w:type="dxa"/>
          </w:tcPr>
          <w:p w:rsidR="007A7AF5" w:rsidRPr="00DD3664" w:rsidRDefault="007A7AF5">
            <w:pPr>
              <w:pStyle w:val="ConsPlusNormal"/>
            </w:pPr>
          </w:p>
        </w:tc>
        <w:tc>
          <w:tcPr>
            <w:tcW w:w="2665" w:type="dxa"/>
          </w:tcPr>
          <w:p w:rsidR="007A7AF5" w:rsidRPr="00DD3664" w:rsidRDefault="007A7AF5">
            <w:pPr>
              <w:pStyle w:val="ConsPlusNormal"/>
            </w:pPr>
            <w:r w:rsidRPr="00DD3664">
              <w:t>Реквизиты положительного заключения о достоверности сметной стоимости инвестиционного проекта</w:t>
            </w:r>
          </w:p>
        </w:tc>
      </w:tr>
      <w:tr w:rsidR="00DD3664" w:rsidRPr="00DD3664">
        <w:tc>
          <w:tcPr>
            <w:tcW w:w="567" w:type="dxa"/>
          </w:tcPr>
          <w:p w:rsidR="007A7AF5" w:rsidRPr="00DD3664" w:rsidRDefault="007A7AF5">
            <w:pPr>
              <w:pStyle w:val="ConsPlusNormal"/>
            </w:pPr>
            <w:r w:rsidRPr="00DD3664">
              <w:t>7.</w:t>
            </w:r>
          </w:p>
        </w:tc>
        <w:tc>
          <w:tcPr>
            <w:tcW w:w="2551" w:type="dxa"/>
          </w:tcPr>
          <w:p w:rsidR="007A7AF5" w:rsidRPr="00DD3664" w:rsidRDefault="007A7AF5">
            <w:pPr>
              <w:pStyle w:val="ConsPlusNormal"/>
              <w:jc w:val="both"/>
            </w:pPr>
            <w:r w:rsidRPr="00DD3664">
              <w:t>Отсутствие в достаточном объеме замещающей продукции (работ и услуг), производимой иными организациями</w:t>
            </w:r>
          </w:p>
        </w:tc>
        <w:tc>
          <w:tcPr>
            <w:tcW w:w="1701" w:type="dxa"/>
          </w:tcPr>
          <w:p w:rsidR="007A7AF5" w:rsidRPr="00DD3664" w:rsidRDefault="007A7AF5">
            <w:pPr>
              <w:pStyle w:val="ConsPlusNormal"/>
              <w:jc w:val="center"/>
            </w:pPr>
            <w:r w:rsidRPr="00DD3664">
              <w:t>1;</w:t>
            </w:r>
          </w:p>
          <w:p w:rsidR="007A7AF5" w:rsidRPr="00DD3664" w:rsidRDefault="007A7AF5">
            <w:pPr>
              <w:pStyle w:val="ConsPlusNormal"/>
              <w:jc w:val="center"/>
            </w:pPr>
            <w:r w:rsidRPr="00DD3664">
              <w:t>0</w:t>
            </w:r>
          </w:p>
          <w:p w:rsidR="007A7AF5" w:rsidRPr="00DD3664" w:rsidRDefault="007A7AF5">
            <w:pPr>
              <w:pStyle w:val="ConsPlusNormal"/>
            </w:pPr>
            <w:r w:rsidRPr="00DD3664">
              <w:t>Критерий применяется только к инвестиционным проектам, предусматривающим строительство (реконструкцию) производственн</w:t>
            </w:r>
            <w:r w:rsidRPr="00DD3664">
              <w:lastRenderedPageBreak/>
              <w:t>ых объектов, объектов инфраструктуры инновационной системы</w:t>
            </w:r>
          </w:p>
        </w:tc>
        <w:tc>
          <w:tcPr>
            <w:tcW w:w="1587" w:type="dxa"/>
          </w:tcPr>
          <w:p w:rsidR="007A7AF5" w:rsidRPr="00DD3664" w:rsidRDefault="007A7AF5">
            <w:pPr>
              <w:pStyle w:val="ConsPlusNormal"/>
            </w:pPr>
          </w:p>
        </w:tc>
        <w:tc>
          <w:tcPr>
            <w:tcW w:w="2665" w:type="dxa"/>
          </w:tcPr>
          <w:p w:rsidR="007A7AF5" w:rsidRPr="00DD3664" w:rsidRDefault="007A7AF5">
            <w:pPr>
              <w:pStyle w:val="ConsPlusNormal"/>
            </w:pPr>
            <w:r w:rsidRPr="00DD3664">
              <w:t xml:space="preserve">Указываются объемы и основные характеристики продукции (работ, услуг), не имеющей мировых и отечественных аналогов, либо замещаемой импортируемой продукции. Указываются объемы производства, основные характеристики, наименование и месторасположение производителя </w:t>
            </w:r>
            <w:r w:rsidRPr="00DD3664">
              <w:lastRenderedPageBreak/>
              <w:t>отечественной продукции (работ, услуг)</w:t>
            </w:r>
          </w:p>
        </w:tc>
      </w:tr>
      <w:tr w:rsidR="00DD3664" w:rsidRPr="00DD3664">
        <w:tc>
          <w:tcPr>
            <w:tcW w:w="567" w:type="dxa"/>
          </w:tcPr>
          <w:p w:rsidR="007A7AF5" w:rsidRPr="00DD3664" w:rsidRDefault="007A7AF5">
            <w:pPr>
              <w:pStyle w:val="ConsPlusNormal"/>
            </w:pPr>
          </w:p>
        </w:tc>
        <w:tc>
          <w:tcPr>
            <w:tcW w:w="2551" w:type="dxa"/>
          </w:tcPr>
          <w:p w:rsidR="007A7AF5" w:rsidRPr="00DD3664" w:rsidRDefault="007A7AF5">
            <w:pPr>
              <w:pStyle w:val="ConsPlusNormal"/>
              <w:jc w:val="both"/>
            </w:pPr>
            <w:r w:rsidRPr="00DD3664">
              <w:t>К1 = 6</w:t>
            </w:r>
          </w:p>
        </w:tc>
        <w:tc>
          <w:tcPr>
            <w:tcW w:w="1701" w:type="dxa"/>
          </w:tcPr>
          <w:p w:rsidR="007A7AF5" w:rsidRPr="00DD3664" w:rsidRDefault="007A7AF5">
            <w:pPr>
              <w:pStyle w:val="ConsPlusNormal"/>
            </w:pPr>
            <w:r w:rsidRPr="00DD3664">
              <w:t>К</w:t>
            </w:r>
            <w:r w:rsidRPr="00DD3664">
              <w:rPr>
                <w:vertAlign w:val="subscript"/>
              </w:rPr>
              <w:t>1НП</w:t>
            </w:r>
            <w:r w:rsidRPr="00DD3664">
              <w:t xml:space="preserve"> =</w:t>
            </w:r>
          </w:p>
        </w:tc>
        <w:tc>
          <w:tcPr>
            <w:tcW w:w="4252" w:type="dxa"/>
            <w:gridSpan w:val="2"/>
          </w:tcPr>
          <w:p w:rsidR="007A7AF5" w:rsidRPr="00DD3664" w:rsidRDefault="00DD3664">
            <w:pPr>
              <w:pStyle w:val="ConsPlusNormal"/>
            </w:pPr>
            <w:r w:rsidRPr="00DD3664">
              <w:rPr>
                <w:position w:val="-20"/>
              </w:rPr>
              <w:pict>
                <v:shape id="_x0000_i1029" style="width:60.7pt;height:31.55pt" coordsize="" o:spt="100" adj="0,,0" path="" filled="f" stroked="f">
                  <v:stroke joinstyle="miter"/>
                  <v:imagedata r:id="rId8" o:title="base_23648_132553_17"/>
                  <v:formulas/>
                  <v:path o:connecttype="segments"/>
                </v:shape>
              </w:pict>
            </w:r>
          </w:p>
        </w:tc>
      </w:tr>
      <w:tr w:rsidR="007A7AF5" w:rsidRPr="00DD3664">
        <w:tc>
          <w:tcPr>
            <w:tcW w:w="567" w:type="dxa"/>
          </w:tcPr>
          <w:p w:rsidR="007A7AF5" w:rsidRPr="00DD3664" w:rsidRDefault="007A7AF5">
            <w:pPr>
              <w:pStyle w:val="ConsPlusNormal"/>
            </w:pPr>
          </w:p>
        </w:tc>
        <w:tc>
          <w:tcPr>
            <w:tcW w:w="2551" w:type="dxa"/>
          </w:tcPr>
          <w:p w:rsidR="007A7AF5" w:rsidRPr="00DD3664" w:rsidRDefault="007A7AF5">
            <w:pPr>
              <w:pStyle w:val="ConsPlusNormal"/>
              <w:jc w:val="both"/>
            </w:pPr>
            <w:r w:rsidRPr="00DD3664">
              <w:t>Оценка эффективности на основе качественных критериев, Ч</w:t>
            </w:r>
            <w:r w:rsidRPr="00DD3664">
              <w:rPr>
                <w:vertAlign w:val="subscript"/>
              </w:rPr>
              <w:t>1</w:t>
            </w:r>
          </w:p>
        </w:tc>
        <w:tc>
          <w:tcPr>
            <w:tcW w:w="5953" w:type="dxa"/>
            <w:gridSpan w:val="3"/>
          </w:tcPr>
          <w:p w:rsidR="007A7AF5" w:rsidRPr="00DD3664" w:rsidRDefault="00DD3664">
            <w:pPr>
              <w:pStyle w:val="ConsPlusNormal"/>
            </w:pPr>
            <w:r w:rsidRPr="00DD3664">
              <w:rPr>
                <w:position w:val="-20"/>
              </w:rPr>
              <w:pict>
                <v:shape id="_x0000_i1030" style="width:184.45pt;height:31.55pt" coordsize="" o:spt="100" adj="0,,0" path="" filled="f" stroked="f">
                  <v:stroke joinstyle="miter"/>
                  <v:imagedata r:id="rId9" o:title="base_23648_132553_18"/>
                  <v:formulas/>
                  <v:path o:connecttype="segments"/>
                </v:shape>
              </w:pict>
            </w:r>
          </w:p>
        </w:tc>
      </w:tr>
    </w:tbl>
    <w:p w:rsidR="007A7AF5" w:rsidRPr="00DD3664" w:rsidRDefault="007A7AF5">
      <w:pPr>
        <w:pStyle w:val="ConsPlusNormal"/>
      </w:pPr>
    </w:p>
    <w:p w:rsidR="007A7AF5" w:rsidRPr="00DD3664" w:rsidRDefault="007A7AF5">
      <w:pPr>
        <w:pStyle w:val="ConsPlusNormal"/>
        <w:jc w:val="right"/>
        <w:outlineLvl w:val="2"/>
      </w:pPr>
      <w:r w:rsidRPr="00DD3664">
        <w:t>Таблица 2</w:t>
      </w:r>
    </w:p>
    <w:p w:rsidR="007A7AF5" w:rsidRPr="00DD3664" w:rsidRDefault="007A7AF5">
      <w:pPr>
        <w:pStyle w:val="ConsPlusNormal"/>
      </w:pPr>
    </w:p>
    <w:p w:rsidR="007A7AF5" w:rsidRPr="00DD3664" w:rsidRDefault="007A7AF5">
      <w:pPr>
        <w:pStyle w:val="ConsPlusNormal"/>
        <w:jc w:val="center"/>
      </w:pPr>
      <w:bookmarkStart w:id="42" w:name="P603"/>
      <w:bookmarkEnd w:id="42"/>
      <w:r w:rsidRPr="00DD3664">
        <w:t>Оценка эффективности инвестиционного проекта</w:t>
      </w:r>
    </w:p>
    <w:p w:rsidR="007A7AF5" w:rsidRPr="00DD3664" w:rsidRDefault="007A7AF5">
      <w:pPr>
        <w:pStyle w:val="ConsPlusNormal"/>
        <w:jc w:val="center"/>
      </w:pPr>
      <w:r w:rsidRPr="00DD3664">
        <w:t>на основе количественных критериев</w:t>
      </w:r>
    </w:p>
    <w:p w:rsidR="007A7AF5" w:rsidRPr="00DD3664" w:rsidRDefault="007A7AF5">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4"/>
        <w:gridCol w:w="1701"/>
        <w:gridCol w:w="850"/>
        <w:gridCol w:w="1134"/>
        <w:gridCol w:w="1134"/>
        <w:gridCol w:w="1701"/>
      </w:tblGrid>
      <w:tr w:rsidR="00DD3664" w:rsidRPr="00DD3664">
        <w:tc>
          <w:tcPr>
            <w:tcW w:w="567" w:type="dxa"/>
          </w:tcPr>
          <w:p w:rsidR="007A7AF5" w:rsidRPr="00DD3664" w:rsidRDefault="007A7AF5">
            <w:pPr>
              <w:pStyle w:val="ConsPlusNormal"/>
              <w:jc w:val="center"/>
            </w:pPr>
            <w:r w:rsidRPr="00DD3664">
              <w:t>N п/п</w:t>
            </w:r>
          </w:p>
        </w:tc>
        <w:tc>
          <w:tcPr>
            <w:tcW w:w="1984" w:type="dxa"/>
          </w:tcPr>
          <w:p w:rsidR="007A7AF5" w:rsidRPr="00DD3664" w:rsidRDefault="007A7AF5">
            <w:pPr>
              <w:pStyle w:val="ConsPlusNormal"/>
              <w:jc w:val="center"/>
            </w:pPr>
            <w:r w:rsidRPr="00DD3664">
              <w:t>Количественный критерий</w:t>
            </w:r>
          </w:p>
        </w:tc>
        <w:tc>
          <w:tcPr>
            <w:tcW w:w="1701" w:type="dxa"/>
          </w:tcPr>
          <w:p w:rsidR="007A7AF5" w:rsidRPr="00DD3664" w:rsidRDefault="007A7AF5">
            <w:pPr>
              <w:pStyle w:val="ConsPlusNormal"/>
              <w:jc w:val="center"/>
            </w:pPr>
            <w:r w:rsidRPr="00DD3664">
              <w:t>Допустимые баллы оценки</w:t>
            </w:r>
          </w:p>
        </w:tc>
        <w:tc>
          <w:tcPr>
            <w:tcW w:w="850" w:type="dxa"/>
          </w:tcPr>
          <w:p w:rsidR="007A7AF5" w:rsidRPr="00DD3664" w:rsidRDefault="007A7AF5">
            <w:pPr>
              <w:pStyle w:val="ConsPlusNormal"/>
              <w:jc w:val="center"/>
            </w:pPr>
            <w:r w:rsidRPr="00DD3664">
              <w:t>Балл оценки (б</w:t>
            </w:r>
            <w:r w:rsidRPr="00DD3664">
              <w:rPr>
                <w:vertAlign w:val="subscript"/>
              </w:rPr>
              <w:t>2i</w:t>
            </w:r>
            <w:r w:rsidRPr="00DD3664">
              <w:t>)</w:t>
            </w:r>
          </w:p>
        </w:tc>
        <w:tc>
          <w:tcPr>
            <w:tcW w:w="1134" w:type="dxa"/>
          </w:tcPr>
          <w:p w:rsidR="007A7AF5" w:rsidRPr="00DD3664" w:rsidRDefault="007A7AF5">
            <w:pPr>
              <w:pStyle w:val="ConsPlusNormal"/>
              <w:jc w:val="center"/>
            </w:pPr>
            <w:r w:rsidRPr="00DD3664">
              <w:t>Весовой коэффициент критерия (P</w:t>
            </w:r>
            <w:r w:rsidRPr="00DD3664">
              <w:rPr>
                <w:vertAlign w:val="subscript"/>
              </w:rPr>
              <w:t>i</w:t>
            </w:r>
            <w:r w:rsidRPr="00DD3664">
              <w:t>), %</w:t>
            </w:r>
          </w:p>
        </w:tc>
        <w:tc>
          <w:tcPr>
            <w:tcW w:w="1134" w:type="dxa"/>
          </w:tcPr>
          <w:p w:rsidR="007A7AF5" w:rsidRPr="00DD3664" w:rsidRDefault="007A7AF5">
            <w:pPr>
              <w:pStyle w:val="ConsPlusNormal"/>
              <w:jc w:val="center"/>
            </w:pPr>
            <w:r w:rsidRPr="00DD3664">
              <w:t>Средневзвешенный балл (б</w:t>
            </w:r>
            <w:r w:rsidRPr="00DD3664">
              <w:rPr>
                <w:vertAlign w:val="subscript"/>
              </w:rPr>
              <w:t>2i</w:t>
            </w:r>
            <w:r w:rsidRPr="00DD3664">
              <w:t xml:space="preserve"> x P</w:t>
            </w:r>
            <w:r w:rsidRPr="00DD3664">
              <w:rPr>
                <w:vertAlign w:val="subscript"/>
              </w:rPr>
              <w:t>i</w:t>
            </w:r>
            <w:r w:rsidRPr="00DD3664">
              <w:t>), %</w:t>
            </w:r>
          </w:p>
        </w:tc>
        <w:tc>
          <w:tcPr>
            <w:tcW w:w="1701" w:type="dxa"/>
          </w:tcPr>
          <w:p w:rsidR="007A7AF5" w:rsidRPr="00DD3664" w:rsidRDefault="007A7AF5">
            <w:pPr>
              <w:pStyle w:val="ConsPlusNormal"/>
              <w:jc w:val="center"/>
            </w:pPr>
            <w:r w:rsidRPr="00DD3664">
              <w:t>Ссылки на документальные подтверждения</w:t>
            </w:r>
          </w:p>
        </w:tc>
      </w:tr>
      <w:tr w:rsidR="00DD3664" w:rsidRPr="00DD3664">
        <w:tc>
          <w:tcPr>
            <w:tcW w:w="567" w:type="dxa"/>
          </w:tcPr>
          <w:p w:rsidR="007A7AF5" w:rsidRPr="00DD3664" w:rsidRDefault="007A7AF5">
            <w:pPr>
              <w:pStyle w:val="ConsPlusNormal"/>
            </w:pPr>
            <w:r w:rsidRPr="00DD3664">
              <w:t>1.</w:t>
            </w:r>
          </w:p>
        </w:tc>
        <w:tc>
          <w:tcPr>
            <w:tcW w:w="1984" w:type="dxa"/>
          </w:tcPr>
          <w:p w:rsidR="007A7AF5" w:rsidRPr="00DD3664" w:rsidRDefault="007A7AF5">
            <w:pPr>
              <w:pStyle w:val="ConsPlusNormal"/>
              <w:jc w:val="both"/>
            </w:pPr>
            <w:r w:rsidRPr="00DD3664">
              <w:t>Наличие количественных показателей (показателя) результатов реализации инвестиционного проекта</w:t>
            </w:r>
          </w:p>
        </w:tc>
        <w:tc>
          <w:tcPr>
            <w:tcW w:w="1701" w:type="dxa"/>
          </w:tcPr>
          <w:p w:rsidR="007A7AF5" w:rsidRPr="00DD3664" w:rsidRDefault="007A7AF5">
            <w:pPr>
              <w:pStyle w:val="ConsPlusNormal"/>
              <w:jc w:val="center"/>
            </w:pPr>
            <w:r w:rsidRPr="00DD3664">
              <w:t>1;</w:t>
            </w:r>
          </w:p>
          <w:p w:rsidR="007A7AF5" w:rsidRPr="00DD3664" w:rsidRDefault="007A7AF5">
            <w:pPr>
              <w:pStyle w:val="ConsPlusNormal"/>
              <w:jc w:val="center"/>
            </w:pPr>
            <w:r w:rsidRPr="00DD3664">
              <w:t>0</w:t>
            </w:r>
          </w:p>
        </w:tc>
        <w:tc>
          <w:tcPr>
            <w:tcW w:w="850" w:type="dxa"/>
          </w:tcPr>
          <w:p w:rsidR="007A7AF5" w:rsidRPr="00DD3664" w:rsidRDefault="007A7AF5">
            <w:pPr>
              <w:pStyle w:val="ConsPlusNormal"/>
            </w:pPr>
          </w:p>
        </w:tc>
        <w:tc>
          <w:tcPr>
            <w:tcW w:w="1134" w:type="dxa"/>
          </w:tcPr>
          <w:p w:rsidR="007A7AF5" w:rsidRPr="00DD3664" w:rsidRDefault="007A7AF5">
            <w:pPr>
              <w:pStyle w:val="ConsPlusNormal"/>
            </w:pPr>
          </w:p>
        </w:tc>
        <w:tc>
          <w:tcPr>
            <w:tcW w:w="1134" w:type="dxa"/>
          </w:tcPr>
          <w:p w:rsidR="007A7AF5" w:rsidRPr="00DD3664" w:rsidRDefault="007A7AF5">
            <w:pPr>
              <w:pStyle w:val="ConsPlusNormal"/>
            </w:pPr>
          </w:p>
        </w:tc>
        <w:tc>
          <w:tcPr>
            <w:tcW w:w="1701" w:type="dxa"/>
          </w:tcPr>
          <w:p w:rsidR="007A7AF5" w:rsidRPr="00DD3664" w:rsidRDefault="007A7AF5">
            <w:pPr>
              <w:pStyle w:val="ConsPlusNormal"/>
            </w:pPr>
            <w:r w:rsidRPr="00DD3664">
              <w:t>Значения количественных показателей результатов реализации проекта в соответствии с паспортом</w:t>
            </w:r>
          </w:p>
        </w:tc>
      </w:tr>
      <w:tr w:rsidR="00DD3664" w:rsidRPr="00DD3664">
        <w:tc>
          <w:tcPr>
            <w:tcW w:w="567" w:type="dxa"/>
          </w:tcPr>
          <w:p w:rsidR="007A7AF5" w:rsidRPr="00DD3664" w:rsidRDefault="007A7AF5">
            <w:pPr>
              <w:pStyle w:val="ConsPlusNormal"/>
            </w:pPr>
            <w:r w:rsidRPr="00DD3664">
              <w:t>2.</w:t>
            </w:r>
          </w:p>
        </w:tc>
        <w:tc>
          <w:tcPr>
            <w:tcW w:w="1984" w:type="dxa"/>
          </w:tcPr>
          <w:p w:rsidR="007A7AF5" w:rsidRPr="00DD3664" w:rsidRDefault="007A7AF5">
            <w:pPr>
              <w:pStyle w:val="ConsPlusNormal"/>
              <w:jc w:val="both"/>
            </w:pPr>
            <w:r w:rsidRPr="00DD3664">
              <w:t>Отношение сметной стоимости инвестиционного проекта к значениям количественных показателей (показателя) результатов реализации инвестиционного проекта</w:t>
            </w:r>
          </w:p>
        </w:tc>
        <w:tc>
          <w:tcPr>
            <w:tcW w:w="1701" w:type="dxa"/>
          </w:tcPr>
          <w:p w:rsidR="007A7AF5" w:rsidRPr="00DD3664" w:rsidRDefault="007A7AF5">
            <w:pPr>
              <w:pStyle w:val="ConsPlusNormal"/>
              <w:jc w:val="center"/>
            </w:pPr>
            <w:r w:rsidRPr="00DD3664">
              <w:t>1;</w:t>
            </w:r>
          </w:p>
          <w:p w:rsidR="007A7AF5" w:rsidRPr="00DD3664" w:rsidRDefault="007A7AF5">
            <w:pPr>
              <w:pStyle w:val="ConsPlusNormal"/>
              <w:jc w:val="center"/>
            </w:pPr>
            <w:r w:rsidRPr="00DD3664">
              <w:t>0,5;</w:t>
            </w:r>
          </w:p>
          <w:p w:rsidR="007A7AF5" w:rsidRPr="00DD3664" w:rsidRDefault="007A7AF5">
            <w:pPr>
              <w:pStyle w:val="ConsPlusNormal"/>
              <w:jc w:val="center"/>
            </w:pPr>
            <w:r w:rsidRPr="00DD3664">
              <w:t>0</w:t>
            </w:r>
          </w:p>
          <w:p w:rsidR="007A7AF5" w:rsidRPr="00DD3664" w:rsidRDefault="007A7AF5">
            <w:pPr>
              <w:pStyle w:val="ConsPlusNormal"/>
            </w:pPr>
            <w:r w:rsidRPr="00DD3664">
              <w:t xml:space="preserve">Критерий неприменим к инвестиционным проектам, по которым проектная документация на момент проведения Проверки находится в стадии разработки или готовится решение о предоставлении средств </w:t>
            </w:r>
            <w:r w:rsidRPr="00DD3664">
              <w:lastRenderedPageBreak/>
              <w:t>республиканского бюджета Республики Коми на подготовку проектной документации и проведение инженерных изысканий, выполняемых для подготовки такой проектной документации, либо о предоставлении средств республиканского бюджета Республики Коми на условиях софинансирования на реализацию инвестиционных проектов, проектная документация по которым будет разработана без использования средств республиканского бюджета Республики Коми</w:t>
            </w:r>
          </w:p>
        </w:tc>
        <w:tc>
          <w:tcPr>
            <w:tcW w:w="850" w:type="dxa"/>
          </w:tcPr>
          <w:p w:rsidR="007A7AF5" w:rsidRPr="00DD3664" w:rsidRDefault="007A7AF5">
            <w:pPr>
              <w:pStyle w:val="ConsPlusNormal"/>
            </w:pPr>
          </w:p>
        </w:tc>
        <w:tc>
          <w:tcPr>
            <w:tcW w:w="1134" w:type="dxa"/>
          </w:tcPr>
          <w:p w:rsidR="007A7AF5" w:rsidRPr="00DD3664" w:rsidRDefault="007A7AF5">
            <w:pPr>
              <w:pStyle w:val="ConsPlusNormal"/>
            </w:pPr>
          </w:p>
        </w:tc>
        <w:tc>
          <w:tcPr>
            <w:tcW w:w="1134" w:type="dxa"/>
          </w:tcPr>
          <w:p w:rsidR="007A7AF5" w:rsidRPr="00DD3664" w:rsidRDefault="007A7AF5">
            <w:pPr>
              <w:pStyle w:val="ConsPlusNormal"/>
            </w:pPr>
          </w:p>
        </w:tc>
        <w:tc>
          <w:tcPr>
            <w:tcW w:w="1701" w:type="dxa"/>
          </w:tcPr>
          <w:p w:rsidR="007A7AF5" w:rsidRPr="00DD3664" w:rsidRDefault="007A7AF5">
            <w:pPr>
              <w:pStyle w:val="ConsPlusNormal"/>
            </w:pPr>
            <w:r w:rsidRPr="00DD3664">
              <w:t>Основные сведения и технико-экономические показатели проекта-аналога, реализуемого (или реализованного) в Российской Федерации или за рубежом (при отсутствии аналогов на территории России)</w:t>
            </w:r>
          </w:p>
        </w:tc>
      </w:tr>
      <w:tr w:rsidR="00DD3664" w:rsidRPr="00DD3664">
        <w:tc>
          <w:tcPr>
            <w:tcW w:w="567" w:type="dxa"/>
          </w:tcPr>
          <w:p w:rsidR="007A7AF5" w:rsidRPr="00DD3664" w:rsidRDefault="007A7AF5">
            <w:pPr>
              <w:pStyle w:val="ConsPlusNormal"/>
            </w:pPr>
            <w:r w:rsidRPr="00DD3664">
              <w:t>3.</w:t>
            </w:r>
          </w:p>
        </w:tc>
        <w:tc>
          <w:tcPr>
            <w:tcW w:w="1984" w:type="dxa"/>
          </w:tcPr>
          <w:p w:rsidR="007A7AF5" w:rsidRPr="00DD3664" w:rsidRDefault="007A7AF5">
            <w:pPr>
              <w:pStyle w:val="ConsPlusNormal"/>
              <w:jc w:val="both"/>
            </w:pPr>
            <w:r w:rsidRPr="00DD3664">
              <w:t xml:space="preserve">Наличие потребителей продукции (услуг), создаваемой в результате реализации инвестиционного проекта, в количестве, достаточном для обеспечения проектируемого (нормативного) уровня </w:t>
            </w:r>
            <w:r w:rsidRPr="00DD3664">
              <w:lastRenderedPageBreak/>
              <w:t>использования проектной мощности объекта капитального строительства</w:t>
            </w:r>
          </w:p>
        </w:tc>
        <w:tc>
          <w:tcPr>
            <w:tcW w:w="1701" w:type="dxa"/>
          </w:tcPr>
          <w:p w:rsidR="007A7AF5" w:rsidRPr="00DD3664" w:rsidRDefault="007A7AF5">
            <w:pPr>
              <w:pStyle w:val="ConsPlusNormal"/>
              <w:jc w:val="center"/>
            </w:pPr>
            <w:r w:rsidRPr="00DD3664">
              <w:lastRenderedPageBreak/>
              <w:t>1;</w:t>
            </w:r>
          </w:p>
          <w:p w:rsidR="007A7AF5" w:rsidRPr="00DD3664" w:rsidRDefault="007A7AF5">
            <w:pPr>
              <w:pStyle w:val="ConsPlusNormal"/>
              <w:jc w:val="center"/>
            </w:pPr>
            <w:r w:rsidRPr="00DD3664">
              <w:t>0,5;</w:t>
            </w:r>
          </w:p>
          <w:p w:rsidR="007A7AF5" w:rsidRPr="00DD3664" w:rsidRDefault="007A7AF5">
            <w:pPr>
              <w:pStyle w:val="ConsPlusNormal"/>
              <w:jc w:val="center"/>
            </w:pPr>
            <w:r w:rsidRPr="00DD3664">
              <w:t>0</w:t>
            </w:r>
          </w:p>
        </w:tc>
        <w:tc>
          <w:tcPr>
            <w:tcW w:w="850" w:type="dxa"/>
          </w:tcPr>
          <w:p w:rsidR="007A7AF5" w:rsidRPr="00DD3664" w:rsidRDefault="007A7AF5">
            <w:pPr>
              <w:pStyle w:val="ConsPlusNormal"/>
            </w:pPr>
          </w:p>
        </w:tc>
        <w:tc>
          <w:tcPr>
            <w:tcW w:w="1134" w:type="dxa"/>
          </w:tcPr>
          <w:p w:rsidR="007A7AF5" w:rsidRPr="00DD3664" w:rsidRDefault="007A7AF5">
            <w:pPr>
              <w:pStyle w:val="ConsPlusNormal"/>
            </w:pPr>
          </w:p>
        </w:tc>
        <w:tc>
          <w:tcPr>
            <w:tcW w:w="1134" w:type="dxa"/>
          </w:tcPr>
          <w:p w:rsidR="007A7AF5" w:rsidRPr="00DD3664" w:rsidRDefault="007A7AF5">
            <w:pPr>
              <w:pStyle w:val="ConsPlusNormal"/>
            </w:pPr>
          </w:p>
        </w:tc>
        <w:tc>
          <w:tcPr>
            <w:tcW w:w="1701" w:type="dxa"/>
          </w:tcPr>
          <w:p w:rsidR="007A7AF5" w:rsidRPr="00DD3664" w:rsidRDefault="007A7AF5">
            <w:pPr>
              <w:pStyle w:val="ConsPlusNormal"/>
            </w:pPr>
            <w:r w:rsidRPr="00DD3664">
              <w:t xml:space="preserve">Обоснование спроса (потребности) на услуги (продукцию), создаваемые в результате реализации инвестиционного проекта, для обеспечения проектируемого (нормативного) уровня </w:t>
            </w:r>
            <w:r w:rsidRPr="00DD3664">
              <w:lastRenderedPageBreak/>
              <w:t>использования проектной мощности объекта</w:t>
            </w:r>
          </w:p>
        </w:tc>
      </w:tr>
      <w:tr w:rsidR="00DD3664" w:rsidRPr="00DD3664">
        <w:tc>
          <w:tcPr>
            <w:tcW w:w="567" w:type="dxa"/>
          </w:tcPr>
          <w:p w:rsidR="007A7AF5" w:rsidRPr="00DD3664" w:rsidRDefault="007A7AF5">
            <w:pPr>
              <w:pStyle w:val="ConsPlusNormal"/>
            </w:pPr>
            <w:r w:rsidRPr="00DD3664">
              <w:lastRenderedPageBreak/>
              <w:t>4.</w:t>
            </w:r>
          </w:p>
        </w:tc>
        <w:tc>
          <w:tcPr>
            <w:tcW w:w="1984" w:type="dxa"/>
          </w:tcPr>
          <w:p w:rsidR="007A7AF5" w:rsidRPr="00DD3664" w:rsidRDefault="007A7AF5">
            <w:pPr>
              <w:pStyle w:val="ConsPlusNormal"/>
              <w:jc w:val="both"/>
            </w:pPr>
            <w:r w:rsidRPr="00DD3664">
              <w:t>Обеспечение планируемого объекта капитального строительства инженерной и дорожной инфраструктурой в объемах, достаточных для реализации инвестиционного проекта</w:t>
            </w:r>
          </w:p>
        </w:tc>
        <w:tc>
          <w:tcPr>
            <w:tcW w:w="1701" w:type="dxa"/>
          </w:tcPr>
          <w:p w:rsidR="007A7AF5" w:rsidRPr="00DD3664" w:rsidRDefault="007A7AF5">
            <w:pPr>
              <w:pStyle w:val="ConsPlusNormal"/>
              <w:jc w:val="center"/>
            </w:pPr>
            <w:r w:rsidRPr="00DD3664">
              <w:t>1;</w:t>
            </w:r>
          </w:p>
          <w:p w:rsidR="007A7AF5" w:rsidRPr="00DD3664" w:rsidRDefault="007A7AF5">
            <w:pPr>
              <w:pStyle w:val="ConsPlusNormal"/>
              <w:jc w:val="center"/>
            </w:pPr>
            <w:r w:rsidRPr="00DD3664">
              <w:t>0,5;</w:t>
            </w:r>
          </w:p>
          <w:p w:rsidR="007A7AF5" w:rsidRPr="00DD3664" w:rsidRDefault="007A7AF5">
            <w:pPr>
              <w:pStyle w:val="ConsPlusNormal"/>
              <w:jc w:val="center"/>
            </w:pPr>
            <w:r w:rsidRPr="00DD3664">
              <w:t>0</w:t>
            </w:r>
          </w:p>
        </w:tc>
        <w:tc>
          <w:tcPr>
            <w:tcW w:w="850" w:type="dxa"/>
          </w:tcPr>
          <w:p w:rsidR="007A7AF5" w:rsidRPr="00DD3664" w:rsidRDefault="007A7AF5">
            <w:pPr>
              <w:pStyle w:val="ConsPlusNormal"/>
            </w:pPr>
          </w:p>
        </w:tc>
        <w:tc>
          <w:tcPr>
            <w:tcW w:w="1134" w:type="dxa"/>
          </w:tcPr>
          <w:p w:rsidR="007A7AF5" w:rsidRPr="00DD3664" w:rsidRDefault="007A7AF5">
            <w:pPr>
              <w:pStyle w:val="ConsPlusNormal"/>
            </w:pPr>
          </w:p>
        </w:tc>
        <w:tc>
          <w:tcPr>
            <w:tcW w:w="1134" w:type="dxa"/>
          </w:tcPr>
          <w:p w:rsidR="007A7AF5" w:rsidRPr="00DD3664" w:rsidRDefault="007A7AF5">
            <w:pPr>
              <w:pStyle w:val="ConsPlusNormal"/>
            </w:pPr>
          </w:p>
        </w:tc>
        <w:tc>
          <w:tcPr>
            <w:tcW w:w="1701" w:type="dxa"/>
          </w:tcPr>
          <w:p w:rsidR="007A7AF5" w:rsidRPr="00DD3664" w:rsidRDefault="007A7AF5">
            <w:pPr>
              <w:pStyle w:val="ConsPlusNormal"/>
            </w:pPr>
            <w:r w:rsidRPr="00DD3664">
              <w:t>Обоснование планируемого обеспечения создаваемого (реконструируемого) объекта капитального строительства инженерной и дорожной инфраструктурой в объемах, достаточных для реализации инвестиционного проекта</w:t>
            </w:r>
          </w:p>
        </w:tc>
      </w:tr>
      <w:tr w:rsidR="00DD3664" w:rsidRPr="00DD3664">
        <w:tc>
          <w:tcPr>
            <w:tcW w:w="567" w:type="dxa"/>
          </w:tcPr>
          <w:p w:rsidR="007A7AF5" w:rsidRPr="00DD3664" w:rsidRDefault="007A7AF5">
            <w:pPr>
              <w:pStyle w:val="ConsPlusNormal"/>
            </w:pPr>
            <w:r w:rsidRPr="00DD3664">
              <w:t>5.</w:t>
            </w:r>
          </w:p>
        </w:tc>
        <w:tc>
          <w:tcPr>
            <w:tcW w:w="1984" w:type="dxa"/>
          </w:tcPr>
          <w:p w:rsidR="007A7AF5" w:rsidRPr="00DD3664" w:rsidRDefault="007A7AF5">
            <w:pPr>
              <w:pStyle w:val="ConsPlusNormal"/>
              <w:jc w:val="both"/>
            </w:pPr>
            <w:r w:rsidRPr="00DD3664">
              <w:t>Срок окупаемости инвестиционного проекта</w:t>
            </w:r>
          </w:p>
        </w:tc>
        <w:tc>
          <w:tcPr>
            <w:tcW w:w="1701" w:type="dxa"/>
          </w:tcPr>
          <w:p w:rsidR="007A7AF5" w:rsidRPr="00DD3664" w:rsidRDefault="007A7AF5">
            <w:pPr>
              <w:pStyle w:val="ConsPlusNormal"/>
              <w:jc w:val="center"/>
            </w:pPr>
            <w:r w:rsidRPr="00DD3664">
              <w:t>1;</w:t>
            </w:r>
          </w:p>
          <w:p w:rsidR="007A7AF5" w:rsidRPr="00DD3664" w:rsidRDefault="007A7AF5">
            <w:pPr>
              <w:pStyle w:val="ConsPlusNormal"/>
              <w:jc w:val="center"/>
            </w:pPr>
            <w:r w:rsidRPr="00DD3664">
              <w:t>0,5;</w:t>
            </w:r>
          </w:p>
          <w:p w:rsidR="007A7AF5" w:rsidRPr="00DD3664" w:rsidRDefault="007A7AF5">
            <w:pPr>
              <w:pStyle w:val="ConsPlusNormal"/>
              <w:jc w:val="center"/>
            </w:pPr>
            <w:r w:rsidRPr="00DD3664">
              <w:t>0</w:t>
            </w:r>
          </w:p>
        </w:tc>
        <w:tc>
          <w:tcPr>
            <w:tcW w:w="850" w:type="dxa"/>
          </w:tcPr>
          <w:p w:rsidR="007A7AF5" w:rsidRPr="00DD3664" w:rsidRDefault="007A7AF5">
            <w:pPr>
              <w:pStyle w:val="ConsPlusNormal"/>
            </w:pPr>
          </w:p>
        </w:tc>
        <w:tc>
          <w:tcPr>
            <w:tcW w:w="1134" w:type="dxa"/>
          </w:tcPr>
          <w:p w:rsidR="007A7AF5" w:rsidRPr="00DD3664" w:rsidRDefault="007A7AF5">
            <w:pPr>
              <w:pStyle w:val="ConsPlusNormal"/>
            </w:pPr>
          </w:p>
        </w:tc>
        <w:tc>
          <w:tcPr>
            <w:tcW w:w="1134" w:type="dxa"/>
          </w:tcPr>
          <w:p w:rsidR="007A7AF5" w:rsidRPr="00DD3664" w:rsidRDefault="007A7AF5">
            <w:pPr>
              <w:pStyle w:val="ConsPlusNormal"/>
            </w:pPr>
          </w:p>
        </w:tc>
        <w:tc>
          <w:tcPr>
            <w:tcW w:w="1701" w:type="dxa"/>
          </w:tcPr>
          <w:p w:rsidR="007A7AF5" w:rsidRPr="00DD3664" w:rsidRDefault="007A7AF5">
            <w:pPr>
              <w:pStyle w:val="ConsPlusNormal"/>
            </w:pPr>
            <w:r w:rsidRPr="00DD3664">
              <w:t>Значения показателей реализации проекта в соответствии с паспортом</w:t>
            </w:r>
          </w:p>
        </w:tc>
      </w:tr>
      <w:tr w:rsidR="00DD3664" w:rsidRPr="00DD3664">
        <w:tc>
          <w:tcPr>
            <w:tcW w:w="567" w:type="dxa"/>
          </w:tcPr>
          <w:p w:rsidR="007A7AF5" w:rsidRPr="00DD3664" w:rsidRDefault="007A7AF5">
            <w:pPr>
              <w:pStyle w:val="ConsPlusNormal"/>
            </w:pPr>
            <w:r w:rsidRPr="00DD3664">
              <w:t>6.</w:t>
            </w:r>
          </w:p>
        </w:tc>
        <w:tc>
          <w:tcPr>
            <w:tcW w:w="1984" w:type="dxa"/>
          </w:tcPr>
          <w:p w:rsidR="007A7AF5" w:rsidRPr="00DD3664" w:rsidRDefault="007A7AF5">
            <w:pPr>
              <w:pStyle w:val="ConsPlusNormal"/>
              <w:jc w:val="both"/>
            </w:pPr>
            <w:r w:rsidRPr="00DD3664">
              <w:t>Бюджетный эффект инвестиционного проекта</w:t>
            </w:r>
          </w:p>
        </w:tc>
        <w:tc>
          <w:tcPr>
            <w:tcW w:w="1701" w:type="dxa"/>
          </w:tcPr>
          <w:p w:rsidR="007A7AF5" w:rsidRPr="00DD3664" w:rsidRDefault="007A7AF5">
            <w:pPr>
              <w:pStyle w:val="ConsPlusNormal"/>
              <w:jc w:val="center"/>
            </w:pPr>
            <w:r w:rsidRPr="00DD3664">
              <w:t>1;</w:t>
            </w:r>
          </w:p>
          <w:p w:rsidR="007A7AF5" w:rsidRPr="00DD3664" w:rsidRDefault="007A7AF5">
            <w:pPr>
              <w:pStyle w:val="ConsPlusNormal"/>
              <w:jc w:val="center"/>
            </w:pPr>
            <w:r w:rsidRPr="00DD3664">
              <w:t>0</w:t>
            </w:r>
          </w:p>
        </w:tc>
        <w:tc>
          <w:tcPr>
            <w:tcW w:w="850" w:type="dxa"/>
          </w:tcPr>
          <w:p w:rsidR="007A7AF5" w:rsidRPr="00DD3664" w:rsidRDefault="007A7AF5">
            <w:pPr>
              <w:pStyle w:val="ConsPlusNormal"/>
            </w:pPr>
          </w:p>
        </w:tc>
        <w:tc>
          <w:tcPr>
            <w:tcW w:w="1134" w:type="dxa"/>
          </w:tcPr>
          <w:p w:rsidR="007A7AF5" w:rsidRPr="00DD3664" w:rsidRDefault="007A7AF5">
            <w:pPr>
              <w:pStyle w:val="ConsPlusNormal"/>
            </w:pPr>
          </w:p>
        </w:tc>
        <w:tc>
          <w:tcPr>
            <w:tcW w:w="1134" w:type="dxa"/>
          </w:tcPr>
          <w:p w:rsidR="007A7AF5" w:rsidRPr="00DD3664" w:rsidRDefault="007A7AF5">
            <w:pPr>
              <w:pStyle w:val="ConsPlusNormal"/>
            </w:pPr>
          </w:p>
        </w:tc>
        <w:tc>
          <w:tcPr>
            <w:tcW w:w="1701" w:type="dxa"/>
          </w:tcPr>
          <w:p w:rsidR="007A7AF5" w:rsidRPr="00DD3664" w:rsidRDefault="007A7AF5">
            <w:pPr>
              <w:pStyle w:val="ConsPlusNormal"/>
            </w:pPr>
            <w:r w:rsidRPr="00DD3664">
              <w:t>Значения показателей реализации проекта в соответствии с паспортом</w:t>
            </w:r>
          </w:p>
        </w:tc>
      </w:tr>
      <w:tr w:rsidR="007A7AF5" w:rsidRPr="00DD3664">
        <w:tc>
          <w:tcPr>
            <w:tcW w:w="567" w:type="dxa"/>
          </w:tcPr>
          <w:p w:rsidR="007A7AF5" w:rsidRPr="00DD3664" w:rsidRDefault="007A7AF5">
            <w:pPr>
              <w:pStyle w:val="ConsPlusNormal"/>
            </w:pPr>
          </w:p>
        </w:tc>
        <w:tc>
          <w:tcPr>
            <w:tcW w:w="1984" w:type="dxa"/>
          </w:tcPr>
          <w:p w:rsidR="007A7AF5" w:rsidRPr="00DD3664" w:rsidRDefault="007A7AF5">
            <w:pPr>
              <w:pStyle w:val="ConsPlusNormal"/>
              <w:jc w:val="both"/>
            </w:pPr>
            <w:r w:rsidRPr="00DD3664">
              <w:t>Оценка эффективности на основе количественных критериев, Ч</w:t>
            </w:r>
            <w:r w:rsidRPr="00DD3664">
              <w:rPr>
                <w:vertAlign w:val="subscript"/>
              </w:rPr>
              <w:t>2</w:t>
            </w:r>
          </w:p>
        </w:tc>
        <w:tc>
          <w:tcPr>
            <w:tcW w:w="1701" w:type="dxa"/>
          </w:tcPr>
          <w:p w:rsidR="007A7AF5" w:rsidRPr="00DD3664" w:rsidRDefault="007A7AF5">
            <w:pPr>
              <w:pStyle w:val="ConsPlusNormal"/>
            </w:pPr>
          </w:p>
        </w:tc>
        <w:tc>
          <w:tcPr>
            <w:tcW w:w="850" w:type="dxa"/>
          </w:tcPr>
          <w:p w:rsidR="007A7AF5" w:rsidRPr="00DD3664" w:rsidRDefault="007A7AF5">
            <w:pPr>
              <w:pStyle w:val="ConsPlusNormal"/>
            </w:pPr>
          </w:p>
        </w:tc>
        <w:tc>
          <w:tcPr>
            <w:tcW w:w="1134" w:type="dxa"/>
          </w:tcPr>
          <w:p w:rsidR="007A7AF5" w:rsidRPr="00DD3664" w:rsidRDefault="007A7AF5">
            <w:pPr>
              <w:pStyle w:val="ConsPlusNormal"/>
            </w:pPr>
          </w:p>
        </w:tc>
        <w:tc>
          <w:tcPr>
            <w:tcW w:w="2835" w:type="dxa"/>
            <w:gridSpan w:val="2"/>
          </w:tcPr>
          <w:p w:rsidR="007A7AF5" w:rsidRPr="00DD3664" w:rsidRDefault="00DD3664">
            <w:pPr>
              <w:pStyle w:val="ConsPlusNormal"/>
            </w:pPr>
            <w:r w:rsidRPr="00DD3664">
              <w:rPr>
                <w:position w:val="-20"/>
              </w:rPr>
              <w:pict>
                <v:shape id="_x0000_i1031" style="width:97.6pt;height:31.55pt" coordsize="" o:spt="100" adj="0,,0" path="" filled="f" stroked="f">
                  <v:stroke joinstyle="miter"/>
                  <v:imagedata r:id="rId10" o:title="base_23648_132553_19"/>
                  <v:formulas/>
                  <v:path o:connecttype="segments"/>
                </v:shape>
              </w:pict>
            </w:r>
          </w:p>
        </w:tc>
      </w:tr>
    </w:tbl>
    <w:p w:rsidR="007A7AF5" w:rsidRPr="00DD3664" w:rsidRDefault="007A7AF5">
      <w:pPr>
        <w:pStyle w:val="ConsPlusNormal"/>
      </w:pPr>
    </w:p>
    <w:p w:rsidR="007A7AF5" w:rsidRPr="00DD3664" w:rsidRDefault="007A7AF5">
      <w:pPr>
        <w:pStyle w:val="ConsPlusNormal"/>
        <w:jc w:val="right"/>
        <w:outlineLvl w:val="2"/>
      </w:pPr>
      <w:r w:rsidRPr="00DD3664">
        <w:t>Таблица 3</w:t>
      </w:r>
    </w:p>
    <w:p w:rsidR="007A7AF5" w:rsidRPr="00DD3664" w:rsidRDefault="007A7AF5">
      <w:pPr>
        <w:pStyle w:val="ConsPlusNormal"/>
      </w:pPr>
    </w:p>
    <w:p w:rsidR="007A7AF5" w:rsidRPr="00DD3664" w:rsidRDefault="007A7AF5">
      <w:pPr>
        <w:pStyle w:val="ConsPlusNormal"/>
        <w:jc w:val="center"/>
      </w:pPr>
      <w:bookmarkStart w:id="43" w:name="P675"/>
      <w:bookmarkEnd w:id="43"/>
      <w:r w:rsidRPr="00DD3664">
        <w:t>Расчет интегральной оценки эффективности</w:t>
      </w:r>
    </w:p>
    <w:p w:rsidR="007A7AF5" w:rsidRPr="00DD3664" w:rsidRDefault="007A7AF5">
      <w:pPr>
        <w:pStyle w:val="ConsPlusNormal"/>
        <w:jc w:val="center"/>
      </w:pPr>
      <w:r w:rsidRPr="00DD3664">
        <w:t>инвестиционного проекта</w:t>
      </w:r>
    </w:p>
    <w:p w:rsidR="007A7AF5" w:rsidRPr="00DD3664" w:rsidRDefault="007A7AF5">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2721"/>
        <w:gridCol w:w="2551"/>
      </w:tblGrid>
      <w:tr w:rsidR="00DD3664" w:rsidRPr="00DD3664">
        <w:tc>
          <w:tcPr>
            <w:tcW w:w="3798" w:type="dxa"/>
          </w:tcPr>
          <w:p w:rsidR="007A7AF5" w:rsidRPr="00DD3664" w:rsidRDefault="007A7AF5">
            <w:pPr>
              <w:pStyle w:val="ConsPlusNormal"/>
              <w:jc w:val="center"/>
            </w:pPr>
            <w:r w:rsidRPr="00DD3664">
              <w:t>Показатели</w:t>
            </w:r>
          </w:p>
        </w:tc>
        <w:tc>
          <w:tcPr>
            <w:tcW w:w="2721" w:type="dxa"/>
          </w:tcPr>
          <w:p w:rsidR="007A7AF5" w:rsidRPr="00DD3664" w:rsidRDefault="007A7AF5">
            <w:pPr>
              <w:pStyle w:val="ConsPlusNormal"/>
              <w:jc w:val="center"/>
            </w:pPr>
            <w:r w:rsidRPr="00DD3664">
              <w:t>Оценка эффективности</w:t>
            </w:r>
          </w:p>
        </w:tc>
        <w:tc>
          <w:tcPr>
            <w:tcW w:w="2551" w:type="dxa"/>
          </w:tcPr>
          <w:p w:rsidR="007A7AF5" w:rsidRPr="00DD3664" w:rsidRDefault="007A7AF5">
            <w:pPr>
              <w:pStyle w:val="ConsPlusNormal"/>
              <w:jc w:val="center"/>
            </w:pPr>
            <w:r w:rsidRPr="00DD3664">
              <w:t>Весовой коэффициент</w:t>
            </w:r>
          </w:p>
        </w:tc>
      </w:tr>
      <w:tr w:rsidR="00DD3664" w:rsidRPr="00DD3664">
        <w:tc>
          <w:tcPr>
            <w:tcW w:w="3798" w:type="dxa"/>
          </w:tcPr>
          <w:p w:rsidR="007A7AF5" w:rsidRPr="00DD3664" w:rsidRDefault="007A7AF5">
            <w:pPr>
              <w:pStyle w:val="ConsPlusNormal"/>
              <w:jc w:val="both"/>
            </w:pPr>
            <w:r w:rsidRPr="00DD3664">
              <w:t>Оценка эффективности на основе качественных критериев, Ч</w:t>
            </w:r>
            <w:r w:rsidRPr="00DD3664">
              <w:rPr>
                <w:vertAlign w:val="subscript"/>
              </w:rPr>
              <w:t>1</w:t>
            </w:r>
          </w:p>
        </w:tc>
        <w:tc>
          <w:tcPr>
            <w:tcW w:w="2721" w:type="dxa"/>
          </w:tcPr>
          <w:p w:rsidR="007A7AF5" w:rsidRPr="00DD3664" w:rsidRDefault="007A7AF5">
            <w:pPr>
              <w:pStyle w:val="ConsPlusNormal"/>
            </w:pPr>
          </w:p>
        </w:tc>
        <w:tc>
          <w:tcPr>
            <w:tcW w:w="2551" w:type="dxa"/>
          </w:tcPr>
          <w:p w:rsidR="007A7AF5" w:rsidRPr="00DD3664" w:rsidRDefault="007A7AF5">
            <w:pPr>
              <w:pStyle w:val="ConsPlusNormal"/>
              <w:jc w:val="center"/>
            </w:pPr>
            <w:r w:rsidRPr="00DD3664">
              <w:t>0,2</w:t>
            </w:r>
          </w:p>
        </w:tc>
      </w:tr>
      <w:tr w:rsidR="00DD3664" w:rsidRPr="00DD3664">
        <w:tc>
          <w:tcPr>
            <w:tcW w:w="3798" w:type="dxa"/>
          </w:tcPr>
          <w:p w:rsidR="007A7AF5" w:rsidRPr="00DD3664" w:rsidRDefault="007A7AF5">
            <w:pPr>
              <w:pStyle w:val="ConsPlusNormal"/>
              <w:jc w:val="both"/>
            </w:pPr>
            <w:r w:rsidRPr="00DD3664">
              <w:lastRenderedPageBreak/>
              <w:t>Оценка эффективности на основе количественных критериев, Ч</w:t>
            </w:r>
            <w:r w:rsidRPr="00DD3664">
              <w:rPr>
                <w:vertAlign w:val="subscript"/>
              </w:rPr>
              <w:t>2</w:t>
            </w:r>
          </w:p>
        </w:tc>
        <w:tc>
          <w:tcPr>
            <w:tcW w:w="2721" w:type="dxa"/>
          </w:tcPr>
          <w:p w:rsidR="007A7AF5" w:rsidRPr="00DD3664" w:rsidRDefault="007A7AF5">
            <w:pPr>
              <w:pStyle w:val="ConsPlusNormal"/>
            </w:pPr>
          </w:p>
        </w:tc>
        <w:tc>
          <w:tcPr>
            <w:tcW w:w="2551" w:type="dxa"/>
          </w:tcPr>
          <w:p w:rsidR="007A7AF5" w:rsidRPr="00DD3664" w:rsidRDefault="007A7AF5">
            <w:pPr>
              <w:pStyle w:val="ConsPlusNormal"/>
              <w:jc w:val="center"/>
            </w:pPr>
            <w:r w:rsidRPr="00DD3664">
              <w:t>0,8</w:t>
            </w:r>
          </w:p>
        </w:tc>
      </w:tr>
      <w:tr w:rsidR="007A7AF5" w:rsidRPr="00DD3664">
        <w:tc>
          <w:tcPr>
            <w:tcW w:w="3798" w:type="dxa"/>
          </w:tcPr>
          <w:p w:rsidR="007A7AF5" w:rsidRPr="00DD3664" w:rsidRDefault="007A7AF5">
            <w:pPr>
              <w:pStyle w:val="ConsPlusNormal"/>
              <w:jc w:val="both"/>
            </w:pPr>
            <w:r w:rsidRPr="00DD3664">
              <w:t>Интегральная оценка эффективности инвестиционного проекта, Э</w:t>
            </w:r>
            <w:r w:rsidRPr="00DD3664">
              <w:rPr>
                <w:vertAlign w:val="subscript"/>
              </w:rPr>
              <w:t>ИНТ</w:t>
            </w:r>
          </w:p>
        </w:tc>
        <w:tc>
          <w:tcPr>
            <w:tcW w:w="2721" w:type="dxa"/>
          </w:tcPr>
          <w:p w:rsidR="007A7AF5" w:rsidRPr="00DD3664" w:rsidRDefault="007A7AF5">
            <w:pPr>
              <w:pStyle w:val="ConsPlusNormal"/>
            </w:pPr>
            <w:r w:rsidRPr="00DD3664">
              <w:t>Э</w:t>
            </w:r>
            <w:r w:rsidRPr="00DD3664">
              <w:rPr>
                <w:vertAlign w:val="subscript"/>
              </w:rPr>
              <w:t>ИНТ</w:t>
            </w:r>
            <w:r w:rsidRPr="00DD3664">
              <w:t xml:space="preserve"> = Ч</w:t>
            </w:r>
            <w:r w:rsidRPr="00DD3664">
              <w:rPr>
                <w:vertAlign w:val="subscript"/>
              </w:rPr>
              <w:t>1</w:t>
            </w:r>
            <w:r w:rsidRPr="00DD3664">
              <w:t xml:space="preserve"> x 0,2 + Ч</w:t>
            </w:r>
            <w:r w:rsidRPr="00DD3664">
              <w:rPr>
                <w:vertAlign w:val="subscript"/>
              </w:rPr>
              <w:t>2</w:t>
            </w:r>
            <w:r w:rsidRPr="00DD3664">
              <w:t xml:space="preserve"> x 0,8</w:t>
            </w:r>
          </w:p>
        </w:tc>
        <w:tc>
          <w:tcPr>
            <w:tcW w:w="2551" w:type="dxa"/>
          </w:tcPr>
          <w:p w:rsidR="007A7AF5" w:rsidRPr="00DD3664" w:rsidRDefault="007A7AF5">
            <w:pPr>
              <w:pStyle w:val="ConsPlusNormal"/>
              <w:jc w:val="center"/>
            </w:pPr>
            <w:r w:rsidRPr="00DD3664">
              <w:t>1,0</w:t>
            </w:r>
          </w:p>
        </w:tc>
      </w:tr>
    </w:tbl>
    <w:p w:rsidR="007A7AF5" w:rsidRPr="00DD3664" w:rsidRDefault="007A7AF5">
      <w:pPr>
        <w:pStyle w:val="ConsPlusNormal"/>
      </w:pPr>
    </w:p>
    <w:p w:rsidR="007A7AF5" w:rsidRPr="00DD3664" w:rsidRDefault="007A7AF5">
      <w:pPr>
        <w:pStyle w:val="ConsPlusNormal"/>
      </w:pPr>
    </w:p>
    <w:p w:rsidR="007A7AF5" w:rsidRPr="00DD3664" w:rsidRDefault="007A7AF5">
      <w:pPr>
        <w:pStyle w:val="ConsPlusNormal"/>
      </w:pPr>
    </w:p>
    <w:p w:rsidR="007A7AF5" w:rsidRPr="00DD3664" w:rsidRDefault="007A7AF5">
      <w:pPr>
        <w:pStyle w:val="ConsPlusNormal"/>
      </w:pPr>
    </w:p>
    <w:p w:rsidR="007A7AF5" w:rsidRPr="00DD3664" w:rsidRDefault="007A7AF5">
      <w:pPr>
        <w:pStyle w:val="ConsPlusNormal"/>
      </w:pPr>
    </w:p>
    <w:p w:rsidR="007A7AF5" w:rsidRPr="00DD3664" w:rsidRDefault="007A7AF5">
      <w:pPr>
        <w:pStyle w:val="ConsPlusNormal"/>
        <w:jc w:val="right"/>
        <w:outlineLvl w:val="1"/>
      </w:pPr>
      <w:r w:rsidRPr="00DD3664">
        <w:t>Приложение 3</w:t>
      </w:r>
    </w:p>
    <w:p w:rsidR="007A7AF5" w:rsidRPr="00DD3664" w:rsidRDefault="007A7AF5">
      <w:pPr>
        <w:pStyle w:val="ConsPlusNormal"/>
        <w:jc w:val="right"/>
      </w:pPr>
      <w:r w:rsidRPr="00DD3664">
        <w:t>к Порядку</w:t>
      </w:r>
    </w:p>
    <w:p w:rsidR="007A7AF5" w:rsidRPr="00DD3664" w:rsidRDefault="007A7AF5">
      <w:pPr>
        <w:pStyle w:val="ConsPlusNormal"/>
        <w:jc w:val="right"/>
      </w:pPr>
      <w:r w:rsidRPr="00DD3664">
        <w:t>проверки инвестиционных</w:t>
      </w:r>
    </w:p>
    <w:p w:rsidR="007A7AF5" w:rsidRPr="00DD3664" w:rsidRDefault="007A7AF5">
      <w:pPr>
        <w:pStyle w:val="ConsPlusNormal"/>
        <w:jc w:val="right"/>
      </w:pPr>
      <w:r w:rsidRPr="00DD3664">
        <w:t>проектов, финансирование</w:t>
      </w:r>
    </w:p>
    <w:p w:rsidR="007A7AF5" w:rsidRPr="00DD3664" w:rsidRDefault="007A7AF5">
      <w:pPr>
        <w:pStyle w:val="ConsPlusNormal"/>
        <w:jc w:val="right"/>
      </w:pPr>
      <w:r w:rsidRPr="00DD3664">
        <w:t>которых планируется</w:t>
      </w:r>
    </w:p>
    <w:p w:rsidR="007A7AF5" w:rsidRPr="00DD3664" w:rsidRDefault="007A7AF5">
      <w:pPr>
        <w:pStyle w:val="ConsPlusNormal"/>
        <w:jc w:val="right"/>
      </w:pPr>
      <w:r w:rsidRPr="00DD3664">
        <w:t>осуществлять полностью</w:t>
      </w:r>
    </w:p>
    <w:p w:rsidR="007A7AF5" w:rsidRPr="00DD3664" w:rsidRDefault="007A7AF5">
      <w:pPr>
        <w:pStyle w:val="ConsPlusNormal"/>
        <w:jc w:val="right"/>
      </w:pPr>
      <w:r w:rsidRPr="00DD3664">
        <w:t>или частично за счет средств</w:t>
      </w:r>
    </w:p>
    <w:p w:rsidR="007A7AF5" w:rsidRPr="00DD3664" w:rsidRDefault="007A7AF5">
      <w:pPr>
        <w:pStyle w:val="ConsPlusNormal"/>
        <w:jc w:val="right"/>
      </w:pPr>
      <w:r w:rsidRPr="00DD3664">
        <w:t>республиканского бюджета</w:t>
      </w:r>
    </w:p>
    <w:p w:rsidR="007A7AF5" w:rsidRPr="00DD3664" w:rsidRDefault="007A7AF5">
      <w:pPr>
        <w:pStyle w:val="ConsPlusNormal"/>
        <w:jc w:val="right"/>
      </w:pPr>
      <w:r w:rsidRPr="00DD3664">
        <w:t>Республики Коми,</w:t>
      </w:r>
    </w:p>
    <w:p w:rsidR="007A7AF5" w:rsidRPr="00DD3664" w:rsidRDefault="007A7AF5">
      <w:pPr>
        <w:pStyle w:val="ConsPlusNormal"/>
        <w:jc w:val="right"/>
      </w:pPr>
      <w:r w:rsidRPr="00DD3664">
        <w:t>направляемых</w:t>
      </w:r>
    </w:p>
    <w:p w:rsidR="007A7AF5" w:rsidRPr="00DD3664" w:rsidRDefault="007A7AF5">
      <w:pPr>
        <w:pStyle w:val="ConsPlusNormal"/>
        <w:jc w:val="right"/>
      </w:pPr>
      <w:r w:rsidRPr="00DD3664">
        <w:t>на капитальные вложения</w:t>
      </w:r>
    </w:p>
    <w:p w:rsidR="007A7AF5" w:rsidRPr="00DD3664" w:rsidRDefault="007A7AF5">
      <w:pPr>
        <w:pStyle w:val="ConsPlusNormal"/>
        <w:jc w:val="right"/>
      </w:pPr>
      <w:r w:rsidRPr="00DD3664">
        <w:t>на предмет эффективности</w:t>
      </w:r>
    </w:p>
    <w:p w:rsidR="007A7AF5" w:rsidRPr="00DD3664" w:rsidRDefault="007A7AF5">
      <w:pPr>
        <w:pStyle w:val="ConsPlusNormal"/>
        <w:jc w:val="right"/>
      </w:pPr>
      <w:r w:rsidRPr="00DD3664">
        <w:t>использования средств</w:t>
      </w:r>
    </w:p>
    <w:p w:rsidR="007A7AF5" w:rsidRPr="00DD3664" w:rsidRDefault="007A7AF5">
      <w:pPr>
        <w:pStyle w:val="ConsPlusNormal"/>
        <w:jc w:val="right"/>
      </w:pPr>
      <w:r w:rsidRPr="00DD3664">
        <w:t>республиканского бюджета</w:t>
      </w:r>
    </w:p>
    <w:p w:rsidR="007A7AF5" w:rsidRPr="00DD3664" w:rsidRDefault="007A7AF5">
      <w:pPr>
        <w:pStyle w:val="ConsPlusNormal"/>
        <w:jc w:val="right"/>
      </w:pPr>
      <w:r w:rsidRPr="00DD3664">
        <w:t>Республики Коми</w:t>
      </w:r>
    </w:p>
    <w:p w:rsidR="007A7AF5" w:rsidRPr="00DD3664" w:rsidRDefault="007A7AF5">
      <w:pPr>
        <w:pStyle w:val="ConsPlusNormal"/>
      </w:pPr>
    </w:p>
    <w:p w:rsidR="007A7AF5" w:rsidRPr="00DD3664" w:rsidRDefault="007A7AF5">
      <w:pPr>
        <w:pStyle w:val="ConsPlusNormal"/>
        <w:jc w:val="center"/>
      </w:pPr>
      <w:bookmarkStart w:id="44" w:name="P711"/>
      <w:bookmarkEnd w:id="44"/>
      <w:r w:rsidRPr="00DD3664">
        <w:t>РЕКОМЕНДУЕМЫЕ КОЛИЧЕСТВЕННЫЕ ПОКАЗАТЕЛИ,</w:t>
      </w:r>
    </w:p>
    <w:p w:rsidR="007A7AF5" w:rsidRPr="00DD3664" w:rsidRDefault="007A7AF5">
      <w:pPr>
        <w:pStyle w:val="ConsPlusNormal"/>
        <w:jc w:val="center"/>
      </w:pPr>
      <w:r w:rsidRPr="00DD3664">
        <w:t>ХАРАКТЕРИЗУЮЩИЕ КОНЕЧНЫЕ СОЦИАЛЬНО-ЭКОНОМИЧЕСКИЕ РЕЗУЛЬТАТЫ</w:t>
      </w:r>
    </w:p>
    <w:p w:rsidR="007A7AF5" w:rsidRPr="00DD3664" w:rsidRDefault="007A7AF5">
      <w:pPr>
        <w:pStyle w:val="ConsPlusNormal"/>
        <w:jc w:val="center"/>
      </w:pPr>
      <w:r w:rsidRPr="00DD3664">
        <w:t>РЕАЛИЗАЦИИ ИНВЕСТИЦИОННОГО ПРОЕКТА</w:t>
      </w:r>
    </w:p>
    <w:p w:rsidR="007A7AF5" w:rsidRPr="00DD3664" w:rsidRDefault="007A7AF5">
      <w:pPr>
        <w:pStyle w:val="ConsPlusNormal"/>
        <w:jc w:val="center"/>
      </w:pPr>
    </w:p>
    <w:p w:rsidR="007A7AF5" w:rsidRPr="00DD3664" w:rsidRDefault="007A7AF5">
      <w:pPr>
        <w:pStyle w:val="ConsPlusNormal"/>
        <w:jc w:val="center"/>
      </w:pPr>
      <w:r w:rsidRPr="00DD3664">
        <w:t>Список изменяющих документов</w:t>
      </w:r>
    </w:p>
    <w:p w:rsidR="007A7AF5" w:rsidRPr="00DD3664" w:rsidRDefault="007A7AF5">
      <w:pPr>
        <w:pStyle w:val="ConsPlusNormal"/>
        <w:jc w:val="center"/>
      </w:pPr>
      <w:r w:rsidRPr="00DD3664">
        <w:t>(в ред. Постановления Правительства РК от 23.04.2012 N 154)</w:t>
      </w:r>
    </w:p>
    <w:p w:rsidR="007A7AF5" w:rsidRPr="00DD3664" w:rsidRDefault="007A7AF5">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2324"/>
        <w:gridCol w:w="4252"/>
      </w:tblGrid>
      <w:tr w:rsidR="00DD3664" w:rsidRPr="00DD3664">
        <w:tc>
          <w:tcPr>
            <w:tcW w:w="2494" w:type="dxa"/>
            <w:vMerge w:val="restart"/>
          </w:tcPr>
          <w:p w:rsidR="007A7AF5" w:rsidRPr="00DD3664" w:rsidRDefault="007A7AF5">
            <w:pPr>
              <w:pStyle w:val="ConsPlusNormal"/>
              <w:jc w:val="center"/>
            </w:pPr>
            <w:r w:rsidRPr="00DD3664">
              <w:t>Объекты капитального строительства</w:t>
            </w:r>
          </w:p>
        </w:tc>
        <w:tc>
          <w:tcPr>
            <w:tcW w:w="6576" w:type="dxa"/>
            <w:gridSpan w:val="2"/>
          </w:tcPr>
          <w:p w:rsidR="007A7AF5" w:rsidRPr="00DD3664" w:rsidRDefault="007A7AF5">
            <w:pPr>
              <w:pStyle w:val="ConsPlusNormal"/>
              <w:jc w:val="center"/>
            </w:pPr>
            <w:r w:rsidRPr="00DD3664">
              <w:t>Количественные показатели:</w:t>
            </w:r>
          </w:p>
        </w:tc>
      </w:tr>
      <w:tr w:rsidR="00DD3664" w:rsidRPr="00DD3664">
        <w:tc>
          <w:tcPr>
            <w:tcW w:w="2494" w:type="dxa"/>
            <w:vMerge/>
          </w:tcPr>
          <w:p w:rsidR="007A7AF5" w:rsidRPr="00DD3664" w:rsidRDefault="007A7AF5"/>
        </w:tc>
        <w:tc>
          <w:tcPr>
            <w:tcW w:w="2324" w:type="dxa"/>
          </w:tcPr>
          <w:p w:rsidR="007A7AF5" w:rsidRPr="00DD3664" w:rsidRDefault="007A7AF5">
            <w:pPr>
              <w:pStyle w:val="ConsPlusNormal"/>
              <w:jc w:val="center"/>
            </w:pPr>
            <w:r w:rsidRPr="00DD3664">
              <w:t>характеризующие прямые (непосредственные) результаты проекта</w:t>
            </w:r>
          </w:p>
        </w:tc>
        <w:tc>
          <w:tcPr>
            <w:tcW w:w="4252" w:type="dxa"/>
          </w:tcPr>
          <w:p w:rsidR="007A7AF5" w:rsidRPr="00DD3664" w:rsidRDefault="007A7AF5">
            <w:pPr>
              <w:pStyle w:val="ConsPlusNormal"/>
              <w:jc w:val="center"/>
            </w:pPr>
            <w:r w:rsidRPr="00DD3664">
              <w:t>характеризующие конечные результаты проекта</w:t>
            </w:r>
          </w:p>
        </w:tc>
      </w:tr>
      <w:tr w:rsidR="00DD3664" w:rsidRPr="00DD3664">
        <w:tc>
          <w:tcPr>
            <w:tcW w:w="9070" w:type="dxa"/>
            <w:gridSpan w:val="3"/>
          </w:tcPr>
          <w:p w:rsidR="007A7AF5" w:rsidRPr="00DD3664" w:rsidRDefault="007A7AF5">
            <w:pPr>
              <w:pStyle w:val="ConsPlusNormal"/>
              <w:jc w:val="center"/>
              <w:outlineLvl w:val="2"/>
            </w:pPr>
            <w:r w:rsidRPr="00DD3664">
              <w:t>Строительство (реконструкция) объектов здравоохранения, образования, социальной защиты населения, физической культуры, спорта, культуры и искусства</w:t>
            </w:r>
          </w:p>
        </w:tc>
      </w:tr>
      <w:tr w:rsidR="00DD3664" w:rsidRPr="00DD3664">
        <w:tc>
          <w:tcPr>
            <w:tcW w:w="2494" w:type="dxa"/>
          </w:tcPr>
          <w:p w:rsidR="007A7AF5" w:rsidRPr="00DD3664" w:rsidRDefault="007A7AF5">
            <w:pPr>
              <w:pStyle w:val="ConsPlusNormal"/>
              <w:jc w:val="center"/>
            </w:pPr>
            <w:r w:rsidRPr="00DD3664">
              <w:t>1</w:t>
            </w:r>
          </w:p>
        </w:tc>
        <w:tc>
          <w:tcPr>
            <w:tcW w:w="2324" w:type="dxa"/>
          </w:tcPr>
          <w:p w:rsidR="007A7AF5" w:rsidRPr="00DD3664" w:rsidRDefault="007A7AF5">
            <w:pPr>
              <w:pStyle w:val="ConsPlusNormal"/>
              <w:jc w:val="center"/>
            </w:pPr>
            <w:r w:rsidRPr="00DD3664">
              <w:t>2</w:t>
            </w:r>
          </w:p>
        </w:tc>
        <w:tc>
          <w:tcPr>
            <w:tcW w:w="4252" w:type="dxa"/>
          </w:tcPr>
          <w:p w:rsidR="007A7AF5" w:rsidRPr="00DD3664" w:rsidRDefault="007A7AF5">
            <w:pPr>
              <w:pStyle w:val="ConsPlusNormal"/>
              <w:jc w:val="center"/>
            </w:pPr>
            <w:r w:rsidRPr="00DD3664">
              <w:t>3</w:t>
            </w:r>
          </w:p>
        </w:tc>
      </w:tr>
      <w:tr w:rsidR="00DD3664" w:rsidRPr="00DD3664">
        <w:tc>
          <w:tcPr>
            <w:tcW w:w="2494" w:type="dxa"/>
          </w:tcPr>
          <w:p w:rsidR="007A7AF5" w:rsidRPr="00DD3664" w:rsidRDefault="007A7AF5">
            <w:pPr>
              <w:pStyle w:val="ConsPlusNormal"/>
              <w:jc w:val="both"/>
            </w:pPr>
            <w:r w:rsidRPr="00DD3664">
              <w:t>Учреждения здравоохранения</w:t>
            </w:r>
          </w:p>
        </w:tc>
        <w:tc>
          <w:tcPr>
            <w:tcW w:w="2324" w:type="dxa"/>
          </w:tcPr>
          <w:p w:rsidR="007A7AF5" w:rsidRPr="00DD3664" w:rsidRDefault="007A7AF5">
            <w:pPr>
              <w:pStyle w:val="ConsPlusNormal"/>
              <w:jc w:val="both"/>
            </w:pPr>
            <w:r w:rsidRPr="00DD3664">
              <w:t>1. Мощность объекта: количество койко-мест; количество посещений в смену</w:t>
            </w:r>
          </w:p>
          <w:p w:rsidR="007A7AF5" w:rsidRPr="00DD3664" w:rsidRDefault="007A7AF5">
            <w:pPr>
              <w:pStyle w:val="ConsPlusNormal"/>
              <w:jc w:val="both"/>
            </w:pPr>
            <w:r w:rsidRPr="00DD3664">
              <w:t>2. Общая площадь здания, кв.м</w:t>
            </w:r>
          </w:p>
          <w:p w:rsidR="007A7AF5" w:rsidRPr="00DD3664" w:rsidRDefault="007A7AF5">
            <w:pPr>
              <w:pStyle w:val="ConsPlusNormal"/>
              <w:jc w:val="both"/>
            </w:pPr>
            <w:r w:rsidRPr="00DD3664">
              <w:t>3. Строительный объем, куб.м</w:t>
            </w:r>
          </w:p>
        </w:tc>
        <w:tc>
          <w:tcPr>
            <w:tcW w:w="4252" w:type="dxa"/>
          </w:tcPr>
          <w:p w:rsidR="007A7AF5" w:rsidRPr="00DD3664" w:rsidRDefault="007A7AF5">
            <w:pPr>
              <w:pStyle w:val="ConsPlusNormal"/>
              <w:jc w:val="both"/>
            </w:pPr>
            <w:r w:rsidRPr="00DD3664">
              <w:t>1. Количество создаваемых (сохраняемых) рабочих мест, единиц</w:t>
            </w:r>
          </w:p>
          <w:p w:rsidR="007A7AF5" w:rsidRPr="00DD3664" w:rsidRDefault="007A7AF5">
            <w:pPr>
              <w:pStyle w:val="ConsPlusNormal"/>
              <w:jc w:val="both"/>
            </w:pPr>
            <w:r w:rsidRPr="00DD3664">
              <w:t xml:space="preserve">2. Рост обеспеченности населения региона, муниципального образования или входящих в него поселений (в зависимости от масштаба проекта) медицинскими услугами, врачами и средним медперсоналом (в расчете на 1000 </w:t>
            </w:r>
            <w:r w:rsidRPr="00DD3664">
              <w:lastRenderedPageBreak/>
              <w:t>жителей), в процентах к уровню обеспеченности до реализации проекта.</w:t>
            </w:r>
          </w:p>
          <w:p w:rsidR="007A7AF5" w:rsidRPr="00DD3664" w:rsidRDefault="007A7AF5">
            <w:pPr>
              <w:pStyle w:val="ConsPlusNormal"/>
              <w:jc w:val="both"/>
            </w:pPr>
            <w:r w:rsidRPr="00DD3664">
              <w:t>В случае создания (реконструкции) специализированных медицинских центров, клиник - снижение заболеваемости, смертности по профилю медицинского учреждения</w:t>
            </w:r>
          </w:p>
        </w:tc>
      </w:tr>
      <w:tr w:rsidR="00DD3664" w:rsidRPr="00DD3664">
        <w:tc>
          <w:tcPr>
            <w:tcW w:w="2494" w:type="dxa"/>
          </w:tcPr>
          <w:p w:rsidR="007A7AF5" w:rsidRPr="00DD3664" w:rsidRDefault="007A7AF5">
            <w:pPr>
              <w:pStyle w:val="ConsPlusNormal"/>
              <w:jc w:val="both"/>
            </w:pPr>
            <w:r w:rsidRPr="00DD3664">
              <w:lastRenderedPageBreak/>
              <w:t>Образовательные учреждения</w:t>
            </w:r>
          </w:p>
        </w:tc>
        <w:tc>
          <w:tcPr>
            <w:tcW w:w="2324" w:type="dxa"/>
          </w:tcPr>
          <w:p w:rsidR="007A7AF5" w:rsidRPr="00DD3664" w:rsidRDefault="007A7AF5">
            <w:pPr>
              <w:pStyle w:val="ConsPlusNormal"/>
              <w:jc w:val="both"/>
            </w:pPr>
            <w:r w:rsidRPr="00DD3664">
              <w:t>1. Мощность объекта: количество мест</w:t>
            </w:r>
          </w:p>
          <w:p w:rsidR="007A7AF5" w:rsidRPr="00DD3664" w:rsidRDefault="007A7AF5">
            <w:pPr>
              <w:pStyle w:val="ConsPlusNormal"/>
              <w:jc w:val="both"/>
            </w:pPr>
            <w:r w:rsidRPr="00DD3664">
              <w:t>2. Общая площадь здания, кв.м</w:t>
            </w:r>
          </w:p>
          <w:p w:rsidR="007A7AF5" w:rsidRPr="00DD3664" w:rsidRDefault="007A7AF5">
            <w:pPr>
              <w:pStyle w:val="ConsPlusNormal"/>
              <w:jc w:val="both"/>
            </w:pPr>
            <w:r w:rsidRPr="00DD3664">
              <w:t>3. Строительный объем, куб.м</w:t>
            </w:r>
          </w:p>
        </w:tc>
        <w:tc>
          <w:tcPr>
            <w:tcW w:w="4252" w:type="dxa"/>
          </w:tcPr>
          <w:p w:rsidR="007A7AF5" w:rsidRPr="00DD3664" w:rsidRDefault="007A7AF5">
            <w:pPr>
              <w:pStyle w:val="ConsPlusNormal"/>
              <w:jc w:val="both"/>
            </w:pPr>
            <w:r w:rsidRPr="00DD3664">
              <w:t>1. Количество создаваемых (сохраняемых) рабочих мест, единиц</w:t>
            </w:r>
          </w:p>
          <w:p w:rsidR="007A7AF5" w:rsidRPr="00DD3664" w:rsidRDefault="007A7AF5">
            <w:pPr>
              <w:pStyle w:val="ConsPlusNormal"/>
              <w:jc w:val="both"/>
            </w:pPr>
            <w:r w:rsidRPr="00DD3664">
              <w:t>2. Рост обеспеченности региона, муниципального образования или входящих в него поселений (в расчете на 100 детей) услугами образовательных учреждений (по видам учреждений), в процентах к уровню обеспеченности до реализации проекта</w:t>
            </w:r>
          </w:p>
        </w:tc>
      </w:tr>
      <w:tr w:rsidR="00DD3664" w:rsidRPr="00DD3664">
        <w:tc>
          <w:tcPr>
            <w:tcW w:w="2494" w:type="dxa"/>
          </w:tcPr>
          <w:p w:rsidR="007A7AF5" w:rsidRPr="00DD3664" w:rsidRDefault="007A7AF5">
            <w:pPr>
              <w:pStyle w:val="ConsPlusNormal"/>
              <w:jc w:val="both"/>
            </w:pPr>
            <w:r w:rsidRPr="00DD3664">
              <w:t>Учреждения культуры и искусства</w:t>
            </w:r>
          </w:p>
        </w:tc>
        <w:tc>
          <w:tcPr>
            <w:tcW w:w="2324" w:type="dxa"/>
          </w:tcPr>
          <w:p w:rsidR="007A7AF5" w:rsidRPr="00DD3664" w:rsidRDefault="007A7AF5">
            <w:pPr>
              <w:pStyle w:val="ConsPlusNormal"/>
              <w:jc w:val="both"/>
            </w:pPr>
            <w:r w:rsidRPr="00DD3664">
              <w:t>1. Мощность объекта: количество мест</w:t>
            </w:r>
          </w:p>
          <w:p w:rsidR="007A7AF5" w:rsidRPr="00DD3664" w:rsidRDefault="007A7AF5">
            <w:pPr>
              <w:pStyle w:val="ConsPlusNormal"/>
              <w:jc w:val="both"/>
            </w:pPr>
            <w:r w:rsidRPr="00DD3664">
              <w:t>2. Общая площадь здания, кв.м</w:t>
            </w:r>
          </w:p>
          <w:p w:rsidR="007A7AF5" w:rsidRPr="00DD3664" w:rsidRDefault="007A7AF5">
            <w:pPr>
              <w:pStyle w:val="ConsPlusNormal"/>
              <w:jc w:val="both"/>
            </w:pPr>
            <w:r w:rsidRPr="00DD3664">
              <w:t>3. Строительный объем, куб.м</w:t>
            </w:r>
          </w:p>
        </w:tc>
        <w:tc>
          <w:tcPr>
            <w:tcW w:w="4252" w:type="dxa"/>
          </w:tcPr>
          <w:p w:rsidR="007A7AF5" w:rsidRPr="00DD3664" w:rsidRDefault="007A7AF5">
            <w:pPr>
              <w:pStyle w:val="ConsPlusNormal"/>
              <w:jc w:val="both"/>
            </w:pPr>
            <w:r w:rsidRPr="00DD3664">
              <w:t>1. Количество создаваемых (сохраняемых) рабочих мест, единиц</w:t>
            </w:r>
          </w:p>
          <w:p w:rsidR="007A7AF5" w:rsidRPr="00DD3664" w:rsidRDefault="007A7AF5">
            <w:pPr>
              <w:pStyle w:val="ConsPlusNormal"/>
              <w:jc w:val="both"/>
            </w:pPr>
            <w:r w:rsidRPr="00DD3664">
              <w:t>2. Рост обеспеченности региона, муниципального образования или входящих в него поселений (в расчете на 1000 жителей) услугами учреждений культуры и искусства, в процентах к уровню обеспеченности до реализации проекта</w:t>
            </w:r>
          </w:p>
        </w:tc>
      </w:tr>
      <w:tr w:rsidR="00DD3664" w:rsidRPr="00DD3664">
        <w:tc>
          <w:tcPr>
            <w:tcW w:w="2494" w:type="dxa"/>
          </w:tcPr>
          <w:p w:rsidR="007A7AF5" w:rsidRPr="00DD3664" w:rsidRDefault="007A7AF5">
            <w:pPr>
              <w:pStyle w:val="ConsPlusNormal"/>
              <w:jc w:val="both"/>
            </w:pPr>
            <w:r w:rsidRPr="00DD3664">
              <w:t>Учреждения социальной защиты населения</w:t>
            </w:r>
          </w:p>
        </w:tc>
        <w:tc>
          <w:tcPr>
            <w:tcW w:w="2324" w:type="dxa"/>
          </w:tcPr>
          <w:p w:rsidR="007A7AF5" w:rsidRPr="00DD3664" w:rsidRDefault="007A7AF5">
            <w:pPr>
              <w:pStyle w:val="ConsPlusNormal"/>
              <w:jc w:val="both"/>
            </w:pPr>
            <w:r w:rsidRPr="00DD3664">
              <w:t>1. Мощность объекта: количество мест</w:t>
            </w:r>
          </w:p>
          <w:p w:rsidR="007A7AF5" w:rsidRPr="00DD3664" w:rsidRDefault="007A7AF5">
            <w:pPr>
              <w:pStyle w:val="ConsPlusNormal"/>
              <w:jc w:val="both"/>
            </w:pPr>
            <w:r w:rsidRPr="00DD3664">
              <w:t>2. Общая площадь здания, кв.м</w:t>
            </w:r>
          </w:p>
          <w:p w:rsidR="007A7AF5" w:rsidRPr="00DD3664" w:rsidRDefault="007A7AF5">
            <w:pPr>
              <w:pStyle w:val="ConsPlusNormal"/>
              <w:jc w:val="both"/>
            </w:pPr>
            <w:r w:rsidRPr="00DD3664">
              <w:t>3. Строительный объем, куб.м</w:t>
            </w:r>
          </w:p>
        </w:tc>
        <w:tc>
          <w:tcPr>
            <w:tcW w:w="4252" w:type="dxa"/>
          </w:tcPr>
          <w:p w:rsidR="007A7AF5" w:rsidRPr="00DD3664" w:rsidRDefault="007A7AF5">
            <w:pPr>
              <w:pStyle w:val="ConsPlusNormal"/>
              <w:jc w:val="both"/>
            </w:pPr>
            <w:r w:rsidRPr="00DD3664">
              <w:t>1. Количество создаваемых (сохраняемых) рабочих мест, единиц</w:t>
            </w:r>
          </w:p>
          <w:p w:rsidR="007A7AF5" w:rsidRPr="00DD3664" w:rsidRDefault="007A7AF5">
            <w:pPr>
              <w:pStyle w:val="ConsPlusNormal"/>
              <w:jc w:val="both"/>
            </w:pPr>
            <w:r w:rsidRPr="00DD3664">
              <w:t>2. Рост обеспеченности региона, муниципального образования или входящих в него поселений услугами в сфере социальной защиты населения, в процентах к уровню обеспеченности до реализации проекта</w:t>
            </w:r>
          </w:p>
        </w:tc>
      </w:tr>
      <w:tr w:rsidR="00DD3664" w:rsidRPr="00DD3664">
        <w:tc>
          <w:tcPr>
            <w:tcW w:w="2494" w:type="dxa"/>
          </w:tcPr>
          <w:p w:rsidR="007A7AF5" w:rsidRPr="00DD3664" w:rsidRDefault="007A7AF5">
            <w:pPr>
              <w:pStyle w:val="ConsPlusNormal"/>
              <w:jc w:val="both"/>
            </w:pPr>
            <w:r w:rsidRPr="00DD3664">
              <w:t>Объекты физической культуры и спорта</w:t>
            </w:r>
          </w:p>
        </w:tc>
        <w:tc>
          <w:tcPr>
            <w:tcW w:w="2324" w:type="dxa"/>
          </w:tcPr>
          <w:p w:rsidR="007A7AF5" w:rsidRPr="00DD3664" w:rsidRDefault="007A7AF5">
            <w:pPr>
              <w:pStyle w:val="ConsPlusNormal"/>
              <w:jc w:val="both"/>
            </w:pPr>
            <w:r w:rsidRPr="00DD3664">
              <w:t>1. Мощность объекта: площадь спортивных сооружений, тыс. кв.м (для бассейнов - площадь зеркала воды, тыс. кв.м); пропускная способность спортивных сооружений; количество мест, тыс. человек</w:t>
            </w:r>
          </w:p>
          <w:p w:rsidR="007A7AF5" w:rsidRPr="00DD3664" w:rsidRDefault="007A7AF5">
            <w:pPr>
              <w:pStyle w:val="ConsPlusNormal"/>
              <w:jc w:val="both"/>
            </w:pPr>
            <w:r w:rsidRPr="00DD3664">
              <w:t>2. Общая площадь здания, кв.м</w:t>
            </w:r>
          </w:p>
          <w:p w:rsidR="007A7AF5" w:rsidRPr="00DD3664" w:rsidRDefault="007A7AF5">
            <w:pPr>
              <w:pStyle w:val="ConsPlusNormal"/>
              <w:jc w:val="both"/>
            </w:pPr>
            <w:r w:rsidRPr="00DD3664">
              <w:t>3. Строительный объем, куб.м</w:t>
            </w:r>
          </w:p>
        </w:tc>
        <w:tc>
          <w:tcPr>
            <w:tcW w:w="4252" w:type="dxa"/>
          </w:tcPr>
          <w:p w:rsidR="007A7AF5" w:rsidRPr="00DD3664" w:rsidRDefault="007A7AF5">
            <w:pPr>
              <w:pStyle w:val="ConsPlusNormal"/>
              <w:jc w:val="both"/>
            </w:pPr>
            <w:r w:rsidRPr="00DD3664">
              <w:t>1. Количество создаваемых (сохраняемых) рабочих мест, единиц</w:t>
            </w:r>
          </w:p>
          <w:p w:rsidR="007A7AF5" w:rsidRPr="00DD3664" w:rsidRDefault="007A7AF5">
            <w:pPr>
              <w:pStyle w:val="ConsPlusNormal"/>
              <w:jc w:val="both"/>
            </w:pPr>
            <w:r w:rsidRPr="00DD3664">
              <w:t>2. Рост обеспеченности региона, муниципального образования или входящих в него поселений объектами и услугами в области физической культуры и спорта, рост количества мест, в процентах к уровню обеспеченности до реализации проекта</w:t>
            </w:r>
          </w:p>
        </w:tc>
      </w:tr>
      <w:tr w:rsidR="00DD3664" w:rsidRPr="00DD3664">
        <w:tc>
          <w:tcPr>
            <w:tcW w:w="9070" w:type="dxa"/>
            <w:gridSpan w:val="3"/>
          </w:tcPr>
          <w:p w:rsidR="007A7AF5" w:rsidRPr="00DD3664" w:rsidRDefault="007A7AF5">
            <w:pPr>
              <w:pStyle w:val="ConsPlusNormal"/>
              <w:jc w:val="center"/>
              <w:outlineLvl w:val="2"/>
            </w:pPr>
            <w:r w:rsidRPr="00DD3664">
              <w:lastRenderedPageBreak/>
              <w:t>Строительство (реконструкция) общественных зданий и жилых помещений</w:t>
            </w:r>
          </w:p>
        </w:tc>
      </w:tr>
      <w:tr w:rsidR="00DD3664" w:rsidRPr="00DD3664">
        <w:tc>
          <w:tcPr>
            <w:tcW w:w="2494" w:type="dxa"/>
          </w:tcPr>
          <w:p w:rsidR="007A7AF5" w:rsidRPr="00DD3664" w:rsidRDefault="007A7AF5">
            <w:pPr>
              <w:pStyle w:val="ConsPlusNormal"/>
              <w:jc w:val="both"/>
            </w:pPr>
            <w:r w:rsidRPr="00DD3664">
              <w:t>Жилые дома</w:t>
            </w:r>
          </w:p>
        </w:tc>
        <w:tc>
          <w:tcPr>
            <w:tcW w:w="2324" w:type="dxa"/>
          </w:tcPr>
          <w:p w:rsidR="007A7AF5" w:rsidRPr="00DD3664" w:rsidRDefault="007A7AF5">
            <w:pPr>
              <w:pStyle w:val="ConsPlusNormal"/>
              <w:jc w:val="both"/>
            </w:pPr>
            <w:r w:rsidRPr="00DD3664">
              <w:t>1. Общая площадь объекта, кв.м</w:t>
            </w:r>
          </w:p>
          <w:p w:rsidR="007A7AF5" w:rsidRPr="00DD3664" w:rsidRDefault="007A7AF5">
            <w:pPr>
              <w:pStyle w:val="ConsPlusNormal"/>
              <w:jc w:val="both"/>
            </w:pPr>
            <w:r w:rsidRPr="00DD3664">
              <w:t>2. Полезная жилая площадь объекта, кв.м</w:t>
            </w:r>
          </w:p>
          <w:p w:rsidR="007A7AF5" w:rsidRPr="00DD3664" w:rsidRDefault="007A7AF5">
            <w:pPr>
              <w:pStyle w:val="ConsPlusNormal"/>
              <w:jc w:val="both"/>
            </w:pPr>
            <w:r w:rsidRPr="00DD3664">
              <w:t>3. Количество квартир</w:t>
            </w:r>
          </w:p>
        </w:tc>
        <w:tc>
          <w:tcPr>
            <w:tcW w:w="4252" w:type="dxa"/>
          </w:tcPr>
          <w:p w:rsidR="007A7AF5" w:rsidRPr="00DD3664" w:rsidRDefault="007A7AF5">
            <w:pPr>
              <w:pStyle w:val="ConsPlusNormal"/>
              <w:jc w:val="both"/>
            </w:pPr>
            <w:r w:rsidRPr="00DD3664">
              <w:t>Сокращение количества граждан, состоящих на учете на улучшение жилищных условий в регионе, муниципальном образовании или входящих в него поселениях, в процентах к количеству данных граждан до реализации проекта</w:t>
            </w:r>
          </w:p>
        </w:tc>
      </w:tr>
      <w:tr w:rsidR="00DD3664" w:rsidRPr="00DD3664">
        <w:tc>
          <w:tcPr>
            <w:tcW w:w="2494" w:type="dxa"/>
          </w:tcPr>
          <w:p w:rsidR="007A7AF5" w:rsidRPr="00DD3664" w:rsidRDefault="007A7AF5">
            <w:pPr>
              <w:pStyle w:val="ConsPlusNormal"/>
              <w:jc w:val="both"/>
            </w:pPr>
            <w:r w:rsidRPr="00DD3664">
              <w:t>Административные здания</w:t>
            </w:r>
          </w:p>
        </w:tc>
        <w:tc>
          <w:tcPr>
            <w:tcW w:w="2324" w:type="dxa"/>
          </w:tcPr>
          <w:p w:rsidR="007A7AF5" w:rsidRPr="00DD3664" w:rsidRDefault="007A7AF5">
            <w:pPr>
              <w:pStyle w:val="ConsPlusNormal"/>
              <w:jc w:val="both"/>
            </w:pPr>
            <w:r w:rsidRPr="00DD3664">
              <w:t>1. Общая площадь объекта, кв.м</w:t>
            </w:r>
          </w:p>
          <w:p w:rsidR="007A7AF5" w:rsidRPr="00DD3664" w:rsidRDefault="007A7AF5">
            <w:pPr>
              <w:pStyle w:val="ConsPlusNormal"/>
              <w:jc w:val="both"/>
            </w:pPr>
            <w:r w:rsidRPr="00DD3664">
              <w:t>2. Полезная и служебная площадь объекта, кв.м</w:t>
            </w:r>
          </w:p>
          <w:p w:rsidR="007A7AF5" w:rsidRPr="00DD3664" w:rsidRDefault="007A7AF5">
            <w:pPr>
              <w:pStyle w:val="ConsPlusNormal"/>
              <w:jc w:val="both"/>
            </w:pPr>
            <w:r w:rsidRPr="00DD3664">
              <w:t>3. Строительный объем, куб.м</w:t>
            </w:r>
          </w:p>
        </w:tc>
        <w:tc>
          <w:tcPr>
            <w:tcW w:w="4252" w:type="dxa"/>
          </w:tcPr>
          <w:p w:rsidR="007A7AF5" w:rsidRPr="00DD3664" w:rsidRDefault="007A7AF5">
            <w:pPr>
              <w:pStyle w:val="ConsPlusNormal"/>
              <w:jc w:val="both"/>
            </w:pPr>
            <w:r w:rsidRPr="00DD3664">
              <w:t>Обеспечение комфортных условий труда работников, кв.м общей (полезной, служебной) площади здания на одного работника</w:t>
            </w:r>
          </w:p>
        </w:tc>
      </w:tr>
      <w:tr w:rsidR="00DD3664" w:rsidRPr="00DD3664">
        <w:tc>
          <w:tcPr>
            <w:tcW w:w="2494" w:type="dxa"/>
          </w:tcPr>
          <w:p w:rsidR="007A7AF5" w:rsidRPr="00DD3664" w:rsidRDefault="007A7AF5">
            <w:pPr>
              <w:pStyle w:val="ConsPlusNormal"/>
              <w:jc w:val="both"/>
            </w:pPr>
            <w:r w:rsidRPr="00DD3664">
              <w:t>Здания учебных заведений</w:t>
            </w:r>
          </w:p>
        </w:tc>
        <w:tc>
          <w:tcPr>
            <w:tcW w:w="2324" w:type="dxa"/>
          </w:tcPr>
          <w:p w:rsidR="007A7AF5" w:rsidRPr="00DD3664" w:rsidRDefault="007A7AF5">
            <w:pPr>
              <w:pStyle w:val="ConsPlusNormal"/>
              <w:jc w:val="both"/>
            </w:pPr>
            <w:r w:rsidRPr="00DD3664">
              <w:t>1. Количество учебных мест</w:t>
            </w:r>
          </w:p>
          <w:p w:rsidR="007A7AF5" w:rsidRPr="00DD3664" w:rsidRDefault="007A7AF5">
            <w:pPr>
              <w:pStyle w:val="ConsPlusNormal"/>
              <w:jc w:val="both"/>
            </w:pPr>
            <w:r w:rsidRPr="00DD3664">
              <w:t>2. Общая и полезная площадь объекта, кв.м</w:t>
            </w:r>
          </w:p>
          <w:p w:rsidR="007A7AF5" w:rsidRPr="00DD3664" w:rsidRDefault="007A7AF5">
            <w:pPr>
              <w:pStyle w:val="ConsPlusNormal"/>
              <w:jc w:val="both"/>
            </w:pPr>
            <w:r w:rsidRPr="00DD3664">
              <w:t>3. Строительный объем, куб.м</w:t>
            </w:r>
          </w:p>
        </w:tc>
        <w:tc>
          <w:tcPr>
            <w:tcW w:w="4252" w:type="dxa"/>
          </w:tcPr>
          <w:p w:rsidR="007A7AF5" w:rsidRPr="00DD3664" w:rsidRDefault="007A7AF5">
            <w:pPr>
              <w:pStyle w:val="ConsPlusNormal"/>
              <w:jc w:val="both"/>
            </w:pPr>
            <w:r w:rsidRPr="00DD3664">
              <w:t>1. Количество создаваемых (сохраняемых) рабочих мест, единиц</w:t>
            </w:r>
          </w:p>
          <w:p w:rsidR="007A7AF5" w:rsidRPr="00DD3664" w:rsidRDefault="007A7AF5">
            <w:pPr>
              <w:pStyle w:val="ConsPlusNormal"/>
              <w:jc w:val="both"/>
            </w:pPr>
            <w:r w:rsidRPr="00DD3664">
              <w:t>2. Обеспечение комфортных условий труда работников и обучения учащихся, кв.м общей (полезной) площади зданий на одного учащегося</w:t>
            </w:r>
          </w:p>
        </w:tc>
      </w:tr>
      <w:tr w:rsidR="00DD3664" w:rsidRPr="00DD3664">
        <w:tc>
          <w:tcPr>
            <w:tcW w:w="9070" w:type="dxa"/>
            <w:gridSpan w:val="3"/>
          </w:tcPr>
          <w:p w:rsidR="007A7AF5" w:rsidRPr="00DD3664" w:rsidRDefault="007A7AF5">
            <w:pPr>
              <w:pStyle w:val="ConsPlusNormal"/>
              <w:jc w:val="center"/>
              <w:outlineLvl w:val="2"/>
            </w:pPr>
            <w:r w:rsidRPr="00DD3664">
              <w:t>Строительство (реконструкция) объектов коммунальной инфраструктуры и охраны окружающей среды</w:t>
            </w:r>
          </w:p>
        </w:tc>
      </w:tr>
      <w:tr w:rsidR="00DD3664" w:rsidRPr="00DD3664">
        <w:tc>
          <w:tcPr>
            <w:tcW w:w="2494" w:type="dxa"/>
          </w:tcPr>
          <w:p w:rsidR="007A7AF5" w:rsidRPr="00DD3664" w:rsidRDefault="007A7AF5">
            <w:pPr>
              <w:pStyle w:val="ConsPlusNormal"/>
              <w:jc w:val="both"/>
            </w:pPr>
            <w:r w:rsidRPr="00DD3664">
              <w:t>Очистные сооружения (для защиты водных ресурсов и воздушного бассейна от бытовых и техногенных загрязнений)</w:t>
            </w:r>
          </w:p>
        </w:tc>
        <w:tc>
          <w:tcPr>
            <w:tcW w:w="2324" w:type="dxa"/>
          </w:tcPr>
          <w:p w:rsidR="007A7AF5" w:rsidRPr="00DD3664" w:rsidRDefault="007A7AF5">
            <w:pPr>
              <w:pStyle w:val="ConsPlusNormal"/>
              <w:jc w:val="both"/>
            </w:pPr>
            <w:r w:rsidRPr="00DD3664">
              <w:t>Мощность объекта: объем переработки очищаемого ресурса, куб.м (тонн) в сутки (год)</w:t>
            </w:r>
          </w:p>
        </w:tc>
        <w:tc>
          <w:tcPr>
            <w:tcW w:w="4252" w:type="dxa"/>
          </w:tcPr>
          <w:p w:rsidR="007A7AF5" w:rsidRPr="00DD3664" w:rsidRDefault="007A7AF5">
            <w:pPr>
              <w:pStyle w:val="ConsPlusNormal"/>
              <w:jc w:val="both"/>
            </w:pPr>
            <w:r w:rsidRPr="00DD3664">
              <w:t>1. Количество создаваемых (сохраняемых) рабочих мест, единиц</w:t>
            </w:r>
          </w:p>
          <w:p w:rsidR="007A7AF5" w:rsidRPr="00DD3664" w:rsidRDefault="007A7AF5">
            <w:pPr>
              <w:pStyle w:val="ConsPlusNormal"/>
              <w:jc w:val="both"/>
            </w:pPr>
            <w:r w:rsidRPr="00DD3664">
              <w:t>2. Сокращение концентрации вредных веществ в сбросах (выбросах), в процентах к их концентрации до реализации проекта</w:t>
            </w:r>
          </w:p>
          <w:p w:rsidR="007A7AF5" w:rsidRPr="00DD3664" w:rsidRDefault="007A7AF5">
            <w:pPr>
              <w:pStyle w:val="ConsPlusNormal"/>
              <w:jc w:val="both"/>
            </w:pPr>
            <w:r w:rsidRPr="00DD3664">
              <w:t>3. Соответствие концентрации вредных веществ предельно допустимой концентрации</w:t>
            </w:r>
          </w:p>
        </w:tc>
      </w:tr>
      <w:tr w:rsidR="00DD3664" w:rsidRPr="00DD3664">
        <w:tblPrEx>
          <w:tblBorders>
            <w:insideH w:val="nil"/>
          </w:tblBorders>
        </w:tblPrEx>
        <w:tc>
          <w:tcPr>
            <w:tcW w:w="2494" w:type="dxa"/>
            <w:tcBorders>
              <w:bottom w:val="nil"/>
            </w:tcBorders>
          </w:tcPr>
          <w:p w:rsidR="007A7AF5" w:rsidRPr="00DD3664" w:rsidRDefault="007A7AF5">
            <w:pPr>
              <w:pStyle w:val="ConsPlusNormal"/>
              <w:jc w:val="both"/>
            </w:pPr>
            <w:r w:rsidRPr="00DD3664">
              <w:t>Береговые сооружения для защиты от наводнений, противооползневые сооружения</w:t>
            </w:r>
          </w:p>
        </w:tc>
        <w:tc>
          <w:tcPr>
            <w:tcW w:w="2324" w:type="dxa"/>
            <w:tcBorders>
              <w:bottom w:val="nil"/>
            </w:tcBorders>
          </w:tcPr>
          <w:p w:rsidR="007A7AF5" w:rsidRPr="00DD3664" w:rsidRDefault="007A7AF5">
            <w:pPr>
              <w:pStyle w:val="ConsPlusNormal"/>
              <w:jc w:val="both"/>
            </w:pPr>
            <w:r w:rsidRPr="00DD3664">
              <w:t>Общая площадь (объем) объекта, кв.м (куб.м)</w:t>
            </w:r>
          </w:p>
        </w:tc>
        <w:tc>
          <w:tcPr>
            <w:tcW w:w="4252" w:type="dxa"/>
            <w:tcBorders>
              <w:bottom w:val="nil"/>
            </w:tcBorders>
          </w:tcPr>
          <w:p w:rsidR="007A7AF5" w:rsidRPr="00DD3664" w:rsidRDefault="007A7AF5">
            <w:pPr>
              <w:pStyle w:val="ConsPlusNormal"/>
              <w:jc w:val="both"/>
            </w:pPr>
            <w:r w:rsidRPr="00DD3664">
              <w:t>1. Общая площадь защищаемой от наводнения (оползня) береговой зоны, тыс. кв.м</w:t>
            </w:r>
          </w:p>
          <w:p w:rsidR="007A7AF5" w:rsidRPr="00DD3664" w:rsidRDefault="007A7AF5">
            <w:pPr>
              <w:pStyle w:val="ConsPlusNormal"/>
              <w:jc w:val="both"/>
            </w:pPr>
            <w:r w:rsidRPr="00DD3664">
              <w:t>2. Предотвращенный экономический ущерб (по данным экономического ущерба от последнего наводнения, оползня), млн. руб.</w:t>
            </w:r>
          </w:p>
        </w:tc>
      </w:tr>
      <w:tr w:rsidR="00DD3664" w:rsidRPr="00DD3664">
        <w:tblPrEx>
          <w:tblBorders>
            <w:insideH w:val="nil"/>
          </w:tblBorders>
        </w:tblPrEx>
        <w:tc>
          <w:tcPr>
            <w:tcW w:w="9070" w:type="dxa"/>
            <w:gridSpan w:val="3"/>
            <w:tcBorders>
              <w:top w:val="nil"/>
            </w:tcBorders>
          </w:tcPr>
          <w:p w:rsidR="007A7AF5" w:rsidRPr="00DD3664" w:rsidRDefault="007A7AF5">
            <w:pPr>
              <w:pStyle w:val="ConsPlusNormal"/>
              <w:jc w:val="both"/>
            </w:pPr>
            <w:r w:rsidRPr="00DD3664">
              <w:t>(в ред. Постановления Правительства РК от 23.04.2012 N 154)</w:t>
            </w:r>
          </w:p>
        </w:tc>
      </w:tr>
      <w:tr w:rsidR="00DD3664" w:rsidRPr="00DD3664">
        <w:tc>
          <w:tcPr>
            <w:tcW w:w="2494" w:type="dxa"/>
          </w:tcPr>
          <w:p w:rsidR="007A7AF5" w:rsidRPr="00DD3664" w:rsidRDefault="007A7AF5">
            <w:pPr>
              <w:pStyle w:val="ConsPlusNormal"/>
              <w:jc w:val="both"/>
            </w:pPr>
            <w:r w:rsidRPr="00DD3664">
              <w:t>Объекты по переработке и захоронению токсичных промышленных отходов (ТПО)</w:t>
            </w:r>
          </w:p>
        </w:tc>
        <w:tc>
          <w:tcPr>
            <w:tcW w:w="2324" w:type="dxa"/>
          </w:tcPr>
          <w:p w:rsidR="007A7AF5" w:rsidRPr="00DD3664" w:rsidRDefault="007A7AF5">
            <w:pPr>
              <w:pStyle w:val="ConsPlusNormal"/>
              <w:jc w:val="both"/>
            </w:pPr>
            <w:r w:rsidRPr="00DD3664">
              <w:t>Мощность объекта: объем переработки очищаемого ресурса, куб.м (тонн) в сутки (год)</w:t>
            </w:r>
          </w:p>
        </w:tc>
        <w:tc>
          <w:tcPr>
            <w:tcW w:w="4252" w:type="dxa"/>
          </w:tcPr>
          <w:p w:rsidR="007A7AF5" w:rsidRPr="00DD3664" w:rsidRDefault="007A7AF5">
            <w:pPr>
              <w:pStyle w:val="ConsPlusNormal"/>
              <w:jc w:val="both"/>
            </w:pPr>
            <w:r w:rsidRPr="00DD3664">
              <w:t>1. Количество создаваемых (сохраняемых) рабочих мест, единиц</w:t>
            </w:r>
          </w:p>
          <w:p w:rsidR="007A7AF5" w:rsidRPr="00DD3664" w:rsidRDefault="007A7AF5">
            <w:pPr>
              <w:pStyle w:val="ConsPlusNormal"/>
              <w:jc w:val="both"/>
            </w:pPr>
            <w:r w:rsidRPr="00DD3664">
              <w:t>2. Срок безопасного хранения захороненных ТПО, лет</w:t>
            </w:r>
          </w:p>
        </w:tc>
      </w:tr>
      <w:tr w:rsidR="00DD3664" w:rsidRPr="00DD3664">
        <w:tc>
          <w:tcPr>
            <w:tcW w:w="2494" w:type="dxa"/>
          </w:tcPr>
          <w:p w:rsidR="007A7AF5" w:rsidRPr="00DD3664" w:rsidRDefault="007A7AF5">
            <w:pPr>
              <w:pStyle w:val="ConsPlusNormal"/>
              <w:jc w:val="both"/>
            </w:pPr>
            <w:r w:rsidRPr="00DD3664">
              <w:t xml:space="preserve">Мелиорация и реконструкция земель </w:t>
            </w:r>
            <w:r w:rsidRPr="00DD3664">
              <w:lastRenderedPageBreak/>
              <w:t>сельскохозяйственного назначения</w:t>
            </w:r>
          </w:p>
        </w:tc>
        <w:tc>
          <w:tcPr>
            <w:tcW w:w="2324" w:type="dxa"/>
          </w:tcPr>
          <w:p w:rsidR="007A7AF5" w:rsidRPr="00DD3664" w:rsidRDefault="007A7AF5">
            <w:pPr>
              <w:pStyle w:val="ConsPlusNormal"/>
              <w:jc w:val="both"/>
            </w:pPr>
            <w:r w:rsidRPr="00DD3664">
              <w:lastRenderedPageBreak/>
              <w:t xml:space="preserve">Общая площадь мелиорируемых и </w:t>
            </w:r>
            <w:r w:rsidRPr="00DD3664">
              <w:lastRenderedPageBreak/>
              <w:t>реконструируемых земель, гектар</w:t>
            </w:r>
          </w:p>
        </w:tc>
        <w:tc>
          <w:tcPr>
            <w:tcW w:w="4252" w:type="dxa"/>
          </w:tcPr>
          <w:p w:rsidR="007A7AF5" w:rsidRPr="00DD3664" w:rsidRDefault="007A7AF5">
            <w:pPr>
              <w:pStyle w:val="ConsPlusNormal"/>
              <w:jc w:val="both"/>
            </w:pPr>
            <w:r w:rsidRPr="00DD3664">
              <w:lastRenderedPageBreak/>
              <w:t>1. Количество создаваемых (сохраняемых) рабочих мест, единиц</w:t>
            </w:r>
          </w:p>
          <w:p w:rsidR="007A7AF5" w:rsidRPr="00DD3664" w:rsidRDefault="007A7AF5">
            <w:pPr>
              <w:pStyle w:val="ConsPlusNormal"/>
              <w:jc w:val="both"/>
            </w:pPr>
            <w:r w:rsidRPr="00DD3664">
              <w:lastRenderedPageBreak/>
              <w:t>2. Предотвращение выбытия из сельскохозяйственного оборота сельхозугодий, гектар</w:t>
            </w:r>
          </w:p>
          <w:p w:rsidR="007A7AF5" w:rsidRPr="00DD3664" w:rsidRDefault="007A7AF5">
            <w:pPr>
              <w:pStyle w:val="ConsPlusNormal"/>
              <w:jc w:val="both"/>
            </w:pPr>
            <w:r w:rsidRPr="00DD3664">
              <w:t>3. Прирост сельскохозяйственной продукции в результате проведенных мероприятий, тонн</w:t>
            </w:r>
          </w:p>
        </w:tc>
      </w:tr>
      <w:tr w:rsidR="00DD3664" w:rsidRPr="00DD3664">
        <w:tblPrEx>
          <w:tblBorders>
            <w:insideH w:val="nil"/>
          </w:tblBorders>
        </w:tblPrEx>
        <w:tc>
          <w:tcPr>
            <w:tcW w:w="2494" w:type="dxa"/>
            <w:tcBorders>
              <w:bottom w:val="nil"/>
            </w:tcBorders>
          </w:tcPr>
          <w:p w:rsidR="007A7AF5" w:rsidRPr="00DD3664" w:rsidRDefault="007A7AF5">
            <w:pPr>
              <w:pStyle w:val="ConsPlusNormal"/>
              <w:jc w:val="both"/>
            </w:pPr>
            <w:r w:rsidRPr="00DD3664">
              <w:lastRenderedPageBreak/>
              <w:t>Объекты коммунальной инфраструктуры (объекты водоснабжения, водоотведения, тепло-, газо- и электроснабжения)</w:t>
            </w:r>
          </w:p>
        </w:tc>
        <w:tc>
          <w:tcPr>
            <w:tcW w:w="2324" w:type="dxa"/>
            <w:tcBorders>
              <w:bottom w:val="nil"/>
            </w:tcBorders>
          </w:tcPr>
          <w:p w:rsidR="007A7AF5" w:rsidRPr="00DD3664" w:rsidRDefault="007A7AF5">
            <w:pPr>
              <w:pStyle w:val="ConsPlusNormal"/>
              <w:jc w:val="both"/>
            </w:pPr>
            <w:r w:rsidRPr="00DD3664">
              <w:t>1. Мощность объекта в соответствующих натуральных единицах измерения</w:t>
            </w:r>
          </w:p>
          <w:p w:rsidR="007A7AF5" w:rsidRPr="00DD3664" w:rsidRDefault="007A7AF5">
            <w:pPr>
              <w:pStyle w:val="ConsPlusNormal"/>
              <w:jc w:val="both"/>
            </w:pPr>
            <w:r w:rsidRPr="00DD3664">
              <w:t>2. Размерные и иные характеристики объекта (газопровода-отвода - км, давление; электрических сетей - км, напряжение)</w:t>
            </w:r>
          </w:p>
        </w:tc>
        <w:tc>
          <w:tcPr>
            <w:tcW w:w="4252" w:type="dxa"/>
            <w:tcBorders>
              <w:bottom w:val="nil"/>
            </w:tcBorders>
          </w:tcPr>
          <w:p w:rsidR="007A7AF5" w:rsidRPr="00DD3664" w:rsidRDefault="007A7AF5">
            <w:pPr>
              <w:pStyle w:val="ConsPlusNormal"/>
              <w:jc w:val="both"/>
            </w:pPr>
            <w:r w:rsidRPr="00DD3664">
              <w:t>1. Количество создаваемых (сохраняемых) рабочих мест, единиц</w:t>
            </w:r>
          </w:p>
          <w:p w:rsidR="007A7AF5" w:rsidRPr="00DD3664" w:rsidRDefault="007A7AF5">
            <w:pPr>
              <w:pStyle w:val="ConsPlusNormal"/>
              <w:jc w:val="both"/>
            </w:pPr>
            <w:r w:rsidRPr="00DD3664">
              <w:t>2. Увеличение количества населенных пунктов, имеющих водопровод и канализацию, единиц</w:t>
            </w:r>
          </w:p>
          <w:p w:rsidR="007A7AF5" w:rsidRPr="00DD3664" w:rsidRDefault="007A7AF5">
            <w:pPr>
              <w:pStyle w:val="ConsPlusNormal"/>
              <w:jc w:val="both"/>
            </w:pPr>
            <w:r w:rsidRPr="00DD3664">
              <w:t>3. Увеличение уровня газификации региона, муниципального образования или входящих в него поселений, в процентах к уровню газификации до начала реализации проекта</w:t>
            </w:r>
          </w:p>
        </w:tc>
      </w:tr>
      <w:tr w:rsidR="00DD3664" w:rsidRPr="00DD3664">
        <w:tblPrEx>
          <w:tblBorders>
            <w:insideH w:val="nil"/>
          </w:tblBorders>
        </w:tblPrEx>
        <w:tc>
          <w:tcPr>
            <w:tcW w:w="9070" w:type="dxa"/>
            <w:gridSpan w:val="3"/>
            <w:tcBorders>
              <w:top w:val="nil"/>
            </w:tcBorders>
          </w:tcPr>
          <w:p w:rsidR="007A7AF5" w:rsidRPr="00DD3664" w:rsidRDefault="007A7AF5">
            <w:pPr>
              <w:pStyle w:val="ConsPlusNormal"/>
              <w:jc w:val="both"/>
            </w:pPr>
            <w:r w:rsidRPr="00DD3664">
              <w:t>(в ред. Постановления Правительства РК от 23.04.2012 N 154)</w:t>
            </w:r>
          </w:p>
        </w:tc>
      </w:tr>
      <w:tr w:rsidR="00DD3664" w:rsidRPr="00DD3664">
        <w:tc>
          <w:tcPr>
            <w:tcW w:w="2494" w:type="dxa"/>
          </w:tcPr>
          <w:p w:rsidR="007A7AF5" w:rsidRPr="00DD3664" w:rsidRDefault="007A7AF5">
            <w:pPr>
              <w:pStyle w:val="ConsPlusNormal"/>
              <w:jc w:val="both"/>
            </w:pPr>
            <w:r w:rsidRPr="00DD3664">
              <w:t>Сортировка, переработка и утилизация твердых бытовых отходов</w:t>
            </w:r>
          </w:p>
        </w:tc>
        <w:tc>
          <w:tcPr>
            <w:tcW w:w="2324" w:type="dxa"/>
          </w:tcPr>
          <w:p w:rsidR="007A7AF5" w:rsidRPr="00DD3664" w:rsidRDefault="007A7AF5">
            <w:pPr>
              <w:pStyle w:val="ConsPlusNormal"/>
              <w:jc w:val="both"/>
            </w:pPr>
            <w:r w:rsidRPr="00DD3664">
              <w:t>Мощность объекта: объем переработки твердых бытовых отходов, тонн в сутки (год)</w:t>
            </w:r>
          </w:p>
        </w:tc>
        <w:tc>
          <w:tcPr>
            <w:tcW w:w="4252" w:type="dxa"/>
          </w:tcPr>
          <w:p w:rsidR="007A7AF5" w:rsidRPr="00DD3664" w:rsidRDefault="007A7AF5">
            <w:pPr>
              <w:pStyle w:val="ConsPlusNormal"/>
              <w:jc w:val="both"/>
            </w:pPr>
            <w:r w:rsidRPr="00DD3664">
              <w:t>1. Количество создаваемых (сохраняемых) рабочих мест, единиц</w:t>
            </w:r>
          </w:p>
          <w:p w:rsidR="007A7AF5" w:rsidRPr="00DD3664" w:rsidRDefault="007A7AF5">
            <w:pPr>
              <w:pStyle w:val="ConsPlusNormal"/>
              <w:jc w:val="both"/>
            </w:pPr>
            <w:r w:rsidRPr="00DD3664">
              <w:t>2. Закрытие существующих свалок твердых бытовых отходов, общая площадь рекультивированных земель, гектар</w:t>
            </w:r>
          </w:p>
        </w:tc>
      </w:tr>
      <w:tr w:rsidR="00DD3664" w:rsidRPr="00DD3664">
        <w:tc>
          <w:tcPr>
            <w:tcW w:w="9070" w:type="dxa"/>
            <w:gridSpan w:val="3"/>
          </w:tcPr>
          <w:p w:rsidR="007A7AF5" w:rsidRPr="00DD3664" w:rsidRDefault="007A7AF5">
            <w:pPr>
              <w:pStyle w:val="ConsPlusNormal"/>
              <w:jc w:val="center"/>
              <w:outlineLvl w:val="2"/>
            </w:pPr>
            <w:r w:rsidRPr="00DD3664">
              <w:t>Строительство (реконструкция) производственных объектов</w:t>
            </w:r>
          </w:p>
        </w:tc>
      </w:tr>
      <w:tr w:rsidR="00DD3664" w:rsidRPr="00DD3664">
        <w:tc>
          <w:tcPr>
            <w:tcW w:w="2494" w:type="dxa"/>
          </w:tcPr>
          <w:p w:rsidR="007A7AF5" w:rsidRPr="00DD3664" w:rsidRDefault="007A7AF5">
            <w:pPr>
              <w:pStyle w:val="ConsPlusNormal"/>
              <w:jc w:val="both"/>
            </w:pPr>
            <w:r w:rsidRPr="00DD3664">
              <w:t>Производственные объекты</w:t>
            </w:r>
          </w:p>
        </w:tc>
        <w:tc>
          <w:tcPr>
            <w:tcW w:w="2324" w:type="dxa"/>
          </w:tcPr>
          <w:p w:rsidR="007A7AF5" w:rsidRPr="00DD3664" w:rsidRDefault="007A7AF5">
            <w:pPr>
              <w:pStyle w:val="ConsPlusNormal"/>
              <w:jc w:val="both"/>
            </w:pPr>
            <w:r w:rsidRPr="00DD3664">
              <w:t>Мощность объекта, в соответствующих натуральных единицах измерения</w:t>
            </w:r>
          </w:p>
        </w:tc>
        <w:tc>
          <w:tcPr>
            <w:tcW w:w="4252" w:type="dxa"/>
          </w:tcPr>
          <w:p w:rsidR="007A7AF5" w:rsidRPr="00DD3664" w:rsidRDefault="007A7AF5">
            <w:pPr>
              <w:pStyle w:val="ConsPlusNormal"/>
              <w:jc w:val="both"/>
            </w:pPr>
            <w:r w:rsidRPr="00DD3664">
              <w:t>1. Количество создаваемых (сохраняемых) рабочих мест, единиц</w:t>
            </w:r>
          </w:p>
          <w:p w:rsidR="007A7AF5" w:rsidRPr="00DD3664" w:rsidRDefault="007A7AF5">
            <w:pPr>
              <w:pStyle w:val="ConsPlusNormal"/>
              <w:jc w:val="both"/>
            </w:pPr>
            <w:r w:rsidRPr="00DD3664">
              <w:t>2. Конечные результаты с учетом типа проекта (например, повышение доли конкурентоспособной продукции (услуг) в общем объеме производства, в процентах)</w:t>
            </w:r>
          </w:p>
        </w:tc>
      </w:tr>
      <w:tr w:rsidR="00DD3664" w:rsidRPr="00DD3664">
        <w:tc>
          <w:tcPr>
            <w:tcW w:w="9070" w:type="dxa"/>
            <w:gridSpan w:val="3"/>
          </w:tcPr>
          <w:p w:rsidR="007A7AF5" w:rsidRPr="00DD3664" w:rsidRDefault="007A7AF5">
            <w:pPr>
              <w:pStyle w:val="ConsPlusNormal"/>
              <w:jc w:val="center"/>
              <w:outlineLvl w:val="2"/>
            </w:pPr>
            <w:r w:rsidRPr="00DD3664">
              <w:t>Строительство (реконструкция) инфраструктуры инновационной системы</w:t>
            </w:r>
          </w:p>
        </w:tc>
      </w:tr>
      <w:tr w:rsidR="00DD3664" w:rsidRPr="00DD3664">
        <w:tblPrEx>
          <w:tblBorders>
            <w:insideH w:val="nil"/>
          </w:tblBorders>
        </w:tblPrEx>
        <w:tc>
          <w:tcPr>
            <w:tcW w:w="2494" w:type="dxa"/>
            <w:tcBorders>
              <w:bottom w:val="nil"/>
            </w:tcBorders>
          </w:tcPr>
          <w:p w:rsidR="007A7AF5" w:rsidRPr="00DD3664" w:rsidRDefault="007A7AF5">
            <w:pPr>
              <w:pStyle w:val="ConsPlusNormal"/>
              <w:jc w:val="both"/>
            </w:pPr>
            <w:r w:rsidRPr="00DD3664">
              <w:t>Инфраструктура научно-технической и инновационной деятельности (научные центры по разработке нанотехнологий; нанопроизводства; автоматизированного проектирования; производственно-экспериментальные базы и другие)</w:t>
            </w:r>
          </w:p>
        </w:tc>
        <w:tc>
          <w:tcPr>
            <w:tcW w:w="2324" w:type="dxa"/>
            <w:tcBorders>
              <w:bottom w:val="nil"/>
            </w:tcBorders>
          </w:tcPr>
          <w:p w:rsidR="007A7AF5" w:rsidRPr="00DD3664" w:rsidRDefault="007A7AF5">
            <w:pPr>
              <w:pStyle w:val="ConsPlusNormal"/>
              <w:jc w:val="both"/>
            </w:pPr>
            <w:r w:rsidRPr="00DD3664">
              <w:t>Общая площадь объекта, кв.м</w:t>
            </w:r>
          </w:p>
        </w:tc>
        <w:tc>
          <w:tcPr>
            <w:tcW w:w="4252" w:type="dxa"/>
            <w:tcBorders>
              <w:bottom w:val="nil"/>
            </w:tcBorders>
          </w:tcPr>
          <w:p w:rsidR="007A7AF5" w:rsidRPr="00DD3664" w:rsidRDefault="007A7AF5">
            <w:pPr>
              <w:pStyle w:val="ConsPlusNormal"/>
              <w:jc w:val="both"/>
            </w:pPr>
            <w:r w:rsidRPr="00DD3664">
              <w:t>1. Количество создаваемых (сохраняемых) рабочих мест, единиц</w:t>
            </w:r>
          </w:p>
          <w:p w:rsidR="007A7AF5" w:rsidRPr="00DD3664" w:rsidRDefault="007A7AF5">
            <w:pPr>
              <w:pStyle w:val="ConsPlusNormal"/>
              <w:jc w:val="both"/>
            </w:pPr>
            <w:r w:rsidRPr="00DD3664">
              <w:t>2. Количество новых технологий, уровень новизны образцов новой техники</w:t>
            </w:r>
          </w:p>
        </w:tc>
      </w:tr>
      <w:tr w:rsidR="00DD3664" w:rsidRPr="00DD3664">
        <w:tblPrEx>
          <w:tblBorders>
            <w:insideH w:val="nil"/>
          </w:tblBorders>
        </w:tblPrEx>
        <w:tc>
          <w:tcPr>
            <w:tcW w:w="9070" w:type="dxa"/>
            <w:gridSpan w:val="3"/>
            <w:tcBorders>
              <w:top w:val="nil"/>
            </w:tcBorders>
          </w:tcPr>
          <w:p w:rsidR="007A7AF5" w:rsidRPr="00DD3664" w:rsidRDefault="007A7AF5">
            <w:pPr>
              <w:pStyle w:val="ConsPlusNormal"/>
              <w:jc w:val="both"/>
            </w:pPr>
            <w:r w:rsidRPr="00DD3664">
              <w:t>(в ред. Постановления Правительства РК от 23.04.2012 N 154)</w:t>
            </w:r>
          </w:p>
        </w:tc>
      </w:tr>
      <w:tr w:rsidR="00DD3664" w:rsidRPr="00DD3664">
        <w:tblPrEx>
          <w:tblBorders>
            <w:insideH w:val="nil"/>
          </w:tblBorders>
        </w:tblPrEx>
        <w:tc>
          <w:tcPr>
            <w:tcW w:w="2494" w:type="dxa"/>
            <w:tcBorders>
              <w:bottom w:val="nil"/>
            </w:tcBorders>
          </w:tcPr>
          <w:p w:rsidR="007A7AF5" w:rsidRPr="00DD3664" w:rsidRDefault="007A7AF5">
            <w:pPr>
              <w:pStyle w:val="ConsPlusNormal"/>
              <w:jc w:val="both"/>
            </w:pPr>
            <w:r w:rsidRPr="00DD3664">
              <w:t xml:space="preserve">Инфраструктура коммерциализации инноваций (особые </w:t>
            </w:r>
            <w:r w:rsidRPr="00DD3664">
              <w:lastRenderedPageBreak/>
              <w:t>экономические зоны, технопарки, инновационно-технологические центры, бизнес - инкубаторы и т.п.)</w:t>
            </w:r>
          </w:p>
        </w:tc>
        <w:tc>
          <w:tcPr>
            <w:tcW w:w="2324" w:type="dxa"/>
            <w:tcBorders>
              <w:bottom w:val="nil"/>
            </w:tcBorders>
          </w:tcPr>
          <w:p w:rsidR="007A7AF5" w:rsidRPr="00DD3664" w:rsidRDefault="007A7AF5">
            <w:pPr>
              <w:pStyle w:val="ConsPlusNormal"/>
              <w:jc w:val="both"/>
            </w:pPr>
            <w:r w:rsidRPr="00DD3664">
              <w:lastRenderedPageBreak/>
              <w:t>Общая площадь объекта, кв.м</w:t>
            </w:r>
          </w:p>
        </w:tc>
        <w:tc>
          <w:tcPr>
            <w:tcW w:w="4252" w:type="dxa"/>
            <w:tcBorders>
              <w:bottom w:val="nil"/>
            </w:tcBorders>
          </w:tcPr>
          <w:p w:rsidR="007A7AF5" w:rsidRPr="00DD3664" w:rsidRDefault="007A7AF5">
            <w:pPr>
              <w:pStyle w:val="ConsPlusNormal"/>
              <w:jc w:val="both"/>
            </w:pPr>
            <w:r w:rsidRPr="00DD3664">
              <w:t>1. Количество создаваемых (сохраняемых) рабочих мест, единиц</w:t>
            </w:r>
          </w:p>
          <w:p w:rsidR="007A7AF5" w:rsidRPr="00DD3664" w:rsidRDefault="007A7AF5">
            <w:pPr>
              <w:pStyle w:val="ConsPlusNormal"/>
              <w:jc w:val="both"/>
            </w:pPr>
            <w:r w:rsidRPr="00DD3664">
              <w:t xml:space="preserve">2. Повышение доли инновационно </w:t>
            </w:r>
            <w:r w:rsidRPr="00DD3664">
              <w:lastRenderedPageBreak/>
              <w:t>активных организаций, осуществляющих технологические инновации, в общем числе организаций, в процентах</w:t>
            </w:r>
          </w:p>
          <w:p w:rsidR="007A7AF5" w:rsidRPr="00DD3664" w:rsidRDefault="007A7AF5">
            <w:pPr>
              <w:pStyle w:val="ConsPlusNormal"/>
              <w:jc w:val="both"/>
            </w:pPr>
            <w:r w:rsidRPr="00DD3664">
              <w:t>3. Повышение доли инновационной продукции в общем объеме выпускаемой продукции, в процентах</w:t>
            </w:r>
          </w:p>
        </w:tc>
      </w:tr>
      <w:tr w:rsidR="00DD3664" w:rsidRPr="00DD3664">
        <w:tblPrEx>
          <w:tblBorders>
            <w:insideH w:val="nil"/>
          </w:tblBorders>
        </w:tblPrEx>
        <w:tc>
          <w:tcPr>
            <w:tcW w:w="9070" w:type="dxa"/>
            <w:gridSpan w:val="3"/>
            <w:tcBorders>
              <w:top w:val="nil"/>
            </w:tcBorders>
          </w:tcPr>
          <w:p w:rsidR="007A7AF5" w:rsidRPr="00DD3664" w:rsidRDefault="007A7AF5">
            <w:pPr>
              <w:pStyle w:val="ConsPlusNormal"/>
              <w:jc w:val="both"/>
            </w:pPr>
            <w:r w:rsidRPr="00DD3664">
              <w:lastRenderedPageBreak/>
              <w:t>(в ред. Постановления Правительства РК от 23.04.2012 N 154)</w:t>
            </w:r>
          </w:p>
        </w:tc>
      </w:tr>
      <w:tr w:rsidR="00DD3664" w:rsidRPr="00DD3664">
        <w:tc>
          <w:tcPr>
            <w:tcW w:w="9070" w:type="dxa"/>
            <w:gridSpan w:val="3"/>
          </w:tcPr>
          <w:p w:rsidR="007A7AF5" w:rsidRPr="00DD3664" w:rsidRDefault="007A7AF5">
            <w:pPr>
              <w:pStyle w:val="ConsPlusNormal"/>
              <w:jc w:val="center"/>
              <w:outlineLvl w:val="2"/>
            </w:pPr>
            <w:r w:rsidRPr="00DD3664">
              <w:t>Строительство (реконструкция) объектов дорожной инфраструктуры</w:t>
            </w:r>
          </w:p>
        </w:tc>
      </w:tr>
      <w:tr w:rsidR="00DD3664" w:rsidRPr="00DD3664">
        <w:tblPrEx>
          <w:tblBorders>
            <w:insideH w:val="nil"/>
          </w:tblBorders>
        </w:tblPrEx>
        <w:tc>
          <w:tcPr>
            <w:tcW w:w="2494" w:type="dxa"/>
            <w:tcBorders>
              <w:bottom w:val="nil"/>
            </w:tcBorders>
          </w:tcPr>
          <w:p w:rsidR="007A7AF5" w:rsidRPr="00DD3664" w:rsidRDefault="007A7AF5">
            <w:pPr>
              <w:pStyle w:val="ConsPlusNormal"/>
              <w:jc w:val="both"/>
            </w:pPr>
            <w:r w:rsidRPr="00DD3664">
              <w:t>Пути сообщения общего пользования (железнодорожные пути; автомобильные дороги с твердым покрытием; магистральные трубопроводы)</w:t>
            </w:r>
          </w:p>
        </w:tc>
        <w:tc>
          <w:tcPr>
            <w:tcW w:w="2324" w:type="dxa"/>
            <w:tcBorders>
              <w:bottom w:val="nil"/>
            </w:tcBorders>
          </w:tcPr>
          <w:p w:rsidR="007A7AF5" w:rsidRPr="00DD3664" w:rsidRDefault="007A7AF5">
            <w:pPr>
              <w:pStyle w:val="ConsPlusNormal"/>
              <w:jc w:val="both"/>
            </w:pPr>
            <w:r w:rsidRPr="00DD3664">
              <w:t>Эксплуатационная длина путей сообщения общего пользования, км</w:t>
            </w:r>
          </w:p>
        </w:tc>
        <w:tc>
          <w:tcPr>
            <w:tcW w:w="4252" w:type="dxa"/>
            <w:tcBorders>
              <w:bottom w:val="nil"/>
            </w:tcBorders>
          </w:tcPr>
          <w:p w:rsidR="007A7AF5" w:rsidRPr="00DD3664" w:rsidRDefault="007A7AF5">
            <w:pPr>
              <w:pStyle w:val="ConsPlusNormal"/>
              <w:jc w:val="both"/>
            </w:pPr>
            <w:r w:rsidRPr="00DD3664">
              <w:t>1. Количество создаваемых (сохраняемых) рабочих мест, единиц</w:t>
            </w:r>
          </w:p>
          <w:p w:rsidR="007A7AF5" w:rsidRPr="00DD3664" w:rsidRDefault="007A7AF5">
            <w:pPr>
              <w:pStyle w:val="ConsPlusNormal"/>
              <w:jc w:val="both"/>
            </w:pPr>
            <w:r w:rsidRPr="00DD3664">
              <w:t>2. Объем (увеличение объема): грузооборота транспорта общего пользования, тонно-км в год; пассажирооборота железнодорожного, автобусного и другого транспорта, пассажиро-км в год</w:t>
            </w:r>
          </w:p>
          <w:p w:rsidR="007A7AF5" w:rsidRPr="00DD3664" w:rsidRDefault="007A7AF5">
            <w:pPr>
              <w:pStyle w:val="ConsPlusNormal"/>
              <w:jc w:val="both"/>
            </w:pPr>
            <w:r w:rsidRPr="00DD3664">
              <w:t>3. Сокращение времени пребывания грузов, пассажиров в пути, в процентах</w:t>
            </w:r>
          </w:p>
          <w:p w:rsidR="007A7AF5" w:rsidRPr="00DD3664" w:rsidRDefault="007A7AF5">
            <w:pPr>
              <w:pStyle w:val="ConsPlusNormal"/>
              <w:jc w:val="both"/>
            </w:pPr>
            <w:r w:rsidRPr="00DD3664">
              <w:t>4. Увеличение доли населенных пунктов, связанных дорогами с твердым покрытием с сетью путей сообщения общего пользования</w:t>
            </w:r>
          </w:p>
        </w:tc>
      </w:tr>
      <w:tr w:rsidR="00DD3664" w:rsidRPr="00DD3664">
        <w:tblPrEx>
          <w:tblBorders>
            <w:insideH w:val="nil"/>
          </w:tblBorders>
        </w:tblPrEx>
        <w:tc>
          <w:tcPr>
            <w:tcW w:w="9070" w:type="dxa"/>
            <w:gridSpan w:val="3"/>
            <w:tcBorders>
              <w:top w:val="nil"/>
            </w:tcBorders>
          </w:tcPr>
          <w:p w:rsidR="007A7AF5" w:rsidRPr="00DD3664" w:rsidRDefault="007A7AF5">
            <w:pPr>
              <w:pStyle w:val="ConsPlusNormal"/>
              <w:jc w:val="both"/>
            </w:pPr>
            <w:r w:rsidRPr="00DD3664">
              <w:t>(в ред. Постановления Правительства РК от 23.04.2012 N 154)</w:t>
            </w:r>
          </w:p>
        </w:tc>
      </w:tr>
      <w:tr w:rsidR="00DD3664" w:rsidRPr="00DD3664">
        <w:tblPrEx>
          <w:tblBorders>
            <w:insideH w:val="nil"/>
          </w:tblBorders>
        </w:tblPrEx>
        <w:tc>
          <w:tcPr>
            <w:tcW w:w="2494" w:type="dxa"/>
            <w:tcBorders>
              <w:bottom w:val="nil"/>
            </w:tcBorders>
          </w:tcPr>
          <w:p w:rsidR="007A7AF5" w:rsidRPr="00DD3664" w:rsidRDefault="007A7AF5">
            <w:pPr>
              <w:pStyle w:val="ConsPlusNormal"/>
              <w:jc w:val="both"/>
            </w:pPr>
            <w:r w:rsidRPr="00DD3664">
              <w:t>Мосты, тоннели</w:t>
            </w:r>
          </w:p>
        </w:tc>
        <w:tc>
          <w:tcPr>
            <w:tcW w:w="2324" w:type="dxa"/>
            <w:tcBorders>
              <w:bottom w:val="nil"/>
            </w:tcBorders>
          </w:tcPr>
          <w:p w:rsidR="007A7AF5" w:rsidRPr="00DD3664" w:rsidRDefault="007A7AF5">
            <w:pPr>
              <w:pStyle w:val="ConsPlusNormal"/>
              <w:jc w:val="both"/>
            </w:pPr>
            <w:r w:rsidRPr="00DD3664">
              <w:t>1. Общая площадь объекта, кв.м</w:t>
            </w:r>
          </w:p>
          <w:p w:rsidR="007A7AF5" w:rsidRPr="00DD3664" w:rsidRDefault="007A7AF5">
            <w:pPr>
              <w:pStyle w:val="ConsPlusNormal"/>
              <w:jc w:val="both"/>
            </w:pPr>
            <w:r w:rsidRPr="00DD3664">
              <w:t>2. Эксплуатационная длина объекта, км</w:t>
            </w:r>
          </w:p>
        </w:tc>
        <w:tc>
          <w:tcPr>
            <w:tcW w:w="4252" w:type="dxa"/>
            <w:tcBorders>
              <w:bottom w:val="nil"/>
            </w:tcBorders>
          </w:tcPr>
          <w:p w:rsidR="007A7AF5" w:rsidRPr="00DD3664" w:rsidRDefault="007A7AF5">
            <w:pPr>
              <w:pStyle w:val="ConsPlusNormal"/>
              <w:jc w:val="both"/>
            </w:pPr>
            <w:r w:rsidRPr="00DD3664">
              <w:t>1. Объем (увеличение объема) грузооборота транспорта общего пользования, тонно-км в год</w:t>
            </w:r>
          </w:p>
          <w:p w:rsidR="007A7AF5" w:rsidRPr="00DD3664" w:rsidRDefault="007A7AF5">
            <w:pPr>
              <w:pStyle w:val="ConsPlusNormal"/>
              <w:jc w:val="both"/>
            </w:pPr>
            <w:r w:rsidRPr="00DD3664">
              <w:t>2. Объем (увеличение объема) пассажирооборота железнодорожного, автобусного и другого транспорта, пассажиро-км в год</w:t>
            </w:r>
          </w:p>
          <w:p w:rsidR="007A7AF5" w:rsidRPr="00DD3664" w:rsidRDefault="007A7AF5">
            <w:pPr>
              <w:pStyle w:val="ConsPlusNormal"/>
              <w:jc w:val="both"/>
            </w:pPr>
            <w:r w:rsidRPr="00DD3664">
              <w:t>3. Сокращение времени пребывания грузов, пассажиров в пути, в процентах</w:t>
            </w:r>
          </w:p>
        </w:tc>
      </w:tr>
      <w:tr w:rsidR="00DD3664" w:rsidRPr="00DD3664">
        <w:tblPrEx>
          <w:tblBorders>
            <w:insideH w:val="nil"/>
          </w:tblBorders>
        </w:tblPrEx>
        <w:tc>
          <w:tcPr>
            <w:tcW w:w="9070" w:type="dxa"/>
            <w:gridSpan w:val="3"/>
            <w:tcBorders>
              <w:top w:val="nil"/>
            </w:tcBorders>
          </w:tcPr>
          <w:p w:rsidR="007A7AF5" w:rsidRPr="00DD3664" w:rsidRDefault="007A7AF5">
            <w:pPr>
              <w:pStyle w:val="ConsPlusNormal"/>
              <w:jc w:val="both"/>
            </w:pPr>
            <w:r w:rsidRPr="00DD3664">
              <w:t>(в ред. Постановления Правительства РК от 23.04.2012 N 154)</w:t>
            </w:r>
          </w:p>
        </w:tc>
      </w:tr>
      <w:tr w:rsidR="00DD3664" w:rsidRPr="00DD3664">
        <w:tc>
          <w:tcPr>
            <w:tcW w:w="9070" w:type="dxa"/>
            <w:gridSpan w:val="3"/>
          </w:tcPr>
          <w:p w:rsidR="007A7AF5" w:rsidRPr="00DD3664" w:rsidRDefault="007A7AF5">
            <w:pPr>
              <w:pStyle w:val="ConsPlusNormal"/>
              <w:jc w:val="center"/>
              <w:outlineLvl w:val="2"/>
            </w:pPr>
            <w:r w:rsidRPr="00DD3664">
              <w:t>Строительство (реконструкция) объектов транспортной инфраструктуры</w:t>
            </w:r>
          </w:p>
        </w:tc>
      </w:tr>
      <w:tr w:rsidR="00DD3664" w:rsidRPr="00DD3664">
        <w:tblPrEx>
          <w:tblBorders>
            <w:insideH w:val="nil"/>
          </w:tblBorders>
        </w:tblPrEx>
        <w:tc>
          <w:tcPr>
            <w:tcW w:w="2494" w:type="dxa"/>
            <w:tcBorders>
              <w:bottom w:val="nil"/>
            </w:tcBorders>
          </w:tcPr>
          <w:p w:rsidR="007A7AF5" w:rsidRPr="00DD3664" w:rsidRDefault="007A7AF5">
            <w:pPr>
              <w:pStyle w:val="ConsPlusNormal"/>
              <w:jc w:val="both"/>
            </w:pPr>
            <w:r w:rsidRPr="00DD3664">
              <w:t>Аэропорты (аэровокзалы, взлетно-посадочные полосы, рулежные дорожки, места стоянки самолетов, объекты навигации и правления воздушным движением и т.п.)</w:t>
            </w:r>
          </w:p>
        </w:tc>
        <w:tc>
          <w:tcPr>
            <w:tcW w:w="2324" w:type="dxa"/>
            <w:tcBorders>
              <w:bottom w:val="nil"/>
            </w:tcBorders>
          </w:tcPr>
          <w:p w:rsidR="007A7AF5" w:rsidRPr="00DD3664" w:rsidRDefault="007A7AF5">
            <w:pPr>
              <w:pStyle w:val="ConsPlusNormal"/>
              <w:jc w:val="both"/>
            </w:pPr>
            <w:r w:rsidRPr="00DD3664">
              <w:t>1. Мощность объекта (объем перевозимых грузов, тонн; количество перевозимых пассажиров, человек)</w:t>
            </w:r>
          </w:p>
          <w:p w:rsidR="007A7AF5" w:rsidRPr="00DD3664" w:rsidRDefault="007A7AF5">
            <w:pPr>
              <w:pStyle w:val="ConsPlusNormal"/>
              <w:jc w:val="both"/>
            </w:pPr>
            <w:r w:rsidRPr="00DD3664">
              <w:t>2. Общая площадь объекта, кв.м</w:t>
            </w:r>
          </w:p>
        </w:tc>
        <w:tc>
          <w:tcPr>
            <w:tcW w:w="4252" w:type="dxa"/>
            <w:tcBorders>
              <w:bottom w:val="nil"/>
            </w:tcBorders>
          </w:tcPr>
          <w:p w:rsidR="007A7AF5" w:rsidRPr="00DD3664" w:rsidRDefault="007A7AF5">
            <w:pPr>
              <w:pStyle w:val="ConsPlusNormal"/>
              <w:jc w:val="both"/>
            </w:pPr>
            <w:r w:rsidRPr="00DD3664">
              <w:t>1. Количество создаваемых (сохраняемых) рабочих мест, единиц</w:t>
            </w:r>
          </w:p>
          <w:p w:rsidR="007A7AF5" w:rsidRPr="00DD3664" w:rsidRDefault="007A7AF5">
            <w:pPr>
              <w:pStyle w:val="ConsPlusNormal"/>
              <w:jc w:val="both"/>
            </w:pPr>
            <w:r w:rsidRPr="00DD3664">
              <w:t>2. Объем (увеличение объема) грузооборота воздушного транспорта, тонно-км в год</w:t>
            </w:r>
          </w:p>
          <w:p w:rsidR="007A7AF5" w:rsidRPr="00DD3664" w:rsidRDefault="007A7AF5">
            <w:pPr>
              <w:pStyle w:val="ConsPlusNormal"/>
              <w:jc w:val="both"/>
            </w:pPr>
            <w:r w:rsidRPr="00DD3664">
              <w:t>3. Объем (увеличение объема) пассажирооборота воздушного транспорта, пассажиро-км в год</w:t>
            </w:r>
          </w:p>
          <w:p w:rsidR="007A7AF5" w:rsidRPr="00DD3664" w:rsidRDefault="007A7AF5">
            <w:pPr>
              <w:pStyle w:val="ConsPlusNormal"/>
              <w:jc w:val="both"/>
            </w:pPr>
            <w:r w:rsidRPr="00DD3664">
              <w:t>4. Сокращение времени пребывания грузов, пассажиров в пути, в процентах</w:t>
            </w:r>
          </w:p>
        </w:tc>
      </w:tr>
      <w:tr w:rsidR="00DD3664" w:rsidRPr="00DD3664">
        <w:tblPrEx>
          <w:tblBorders>
            <w:insideH w:val="nil"/>
          </w:tblBorders>
        </w:tblPrEx>
        <w:tc>
          <w:tcPr>
            <w:tcW w:w="9070" w:type="dxa"/>
            <w:gridSpan w:val="3"/>
            <w:tcBorders>
              <w:top w:val="nil"/>
            </w:tcBorders>
          </w:tcPr>
          <w:p w:rsidR="007A7AF5" w:rsidRPr="00DD3664" w:rsidRDefault="007A7AF5">
            <w:pPr>
              <w:pStyle w:val="ConsPlusNormal"/>
              <w:jc w:val="both"/>
            </w:pPr>
            <w:r w:rsidRPr="00DD3664">
              <w:t>(в ред. Постановления Правительства РК от 23.04.2012 N 154)</w:t>
            </w:r>
          </w:p>
        </w:tc>
      </w:tr>
      <w:tr w:rsidR="00DD3664" w:rsidRPr="00DD3664">
        <w:tblPrEx>
          <w:tblBorders>
            <w:insideH w:val="nil"/>
          </w:tblBorders>
        </w:tblPrEx>
        <w:tc>
          <w:tcPr>
            <w:tcW w:w="2494" w:type="dxa"/>
            <w:tcBorders>
              <w:bottom w:val="nil"/>
            </w:tcBorders>
          </w:tcPr>
          <w:p w:rsidR="007A7AF5" w:rsidRPr="00DD3664" w:rsidRDefault="007A7AF5">
            <w:pPr>
              <w:pStyle w:val="ConsPlusNormal"/>
              <w:jc w:val="both"/>
            </w:pPr>
            <w:r w:rsidRPr="00DD3664">
              <w:lastRenderedPageBreak/>
              <w:t>Речные порты, портопункты и причалы</w:t>
            </w:r>
          </w:p>
        </w:tc>
        <w:tc>
          <w:tcPr>
            <w:tcW w:w="2324" w:type="dxa"/>
            <w:tcBorders>
              <w:bottom w:val="nil"/>
            </w:tcBorders>
          </w:tcPr>
          <w:p w:rsidR="007A7AF5" w:rsidRPr="00DD3664" w:rsidRDefault="007A7AF5">
            <w:pPr>
              <w:pStyle w:val="ConsPlusNormal"/>
              <w:jc w:val="both"/>
            </w:pPr>
            <w:r w:rsidRPr="00DD3664">
              <w:t>1. Мощность объекта (объем перевозимых грузов, тонн; количество перевозимых пассажиров, человек)</w:t>
            </w:r>
          </w:p>
          <w:p w:rsidR="007A7AF5" w:rsidRPr="00DD3664" w:rsidRDefault="007A7AF5">
            <w:pPr>
              <w:pStyle w:val="ConsPlusNormal"/>
              <w:jc w:val="both"/>
            </w:pPr>
            <w:r w:rsidRPr="00DD3664">
              <w:t>2. Общая площадь объекта, кв.м</w:t>
            </w:r>
          </w:p>
        </w:tc>
        <w:tc>
          <w:tcPr>
            <w:tcW w:w="4252" w:type="dxa"/>
            <w:tcBorders>
              <w:bottom w:val="nil"/>
            </w:tcBorders>
          </w:tcPr>
          <w:p w:rsidR="007A7AF5" w:rsidRPr="00DD3664" w:rsidRDefault="007A7AF5">
            <w:pPr>
              <w:pStyle w:val="ConsPlusNormal"/>
              <w:jc w:val="both"/>
            </w:pPr>
            <w:r w:rsidRPr="00DD3664">
              <w:t>1. Количество создаваемых (сохраняемых) рабочих мест, единиц</w:t>
            </w:r>
          </w:p>
          <w:p w:rsidR="007A7AF5" w:rsidRPr="00DD3664" w:rsidRDefault="007A7AF5">
            <w:pPr>
              <w:pStyle w:val="ConsPlusNormal"/>
              <w:jc w:val="both"/>
            </w:pPr>
            <w:r w:rsidRPr="00DD3664">
              <w:t>2. Объем (увеличение объема) грузооборота водного транспорта, тонно-км в год</w:t>
            </w:r>
          </w:p>
          <w:p w:rsidR="007A7AF5" w:rsidRPr="00DD3664" w:rsidRDefault="007A7AF5">
            <w:pPr>
              <w:pStyle w:val="ConsPlusNormal"/>
              <w:jc w:val="both"/>
            </w:pPr>
            <w:r w:rsidRPr="00DD3664">
              <w:t>3. Объем (увеличение объема) пассажирооборота водного транспорта, пассажиро-км в год</w:t>
            </w:r>
          </w:p>
          <w:p w:rsidR="007A7AF5" w:rsidRPr="00DD3664" w:rsidRDefault="007A7AF5">
            <w:pPr>
              <w:pStyle w:val="ConsPlusNormal"/>
              <w:jc w:val="both"/>
            </w:pPr>
            <w:r w:rsidRPr="00DD3664">
              <w:t>4. Сокращение времени пребывания грузов, пассажиров в пути, в процентах</w:t>
            </w:r>
          </w:p>
        </w:tc>
      </w:tr>
      <w:tr w:rsidR="007A7AF5" w:rsidRPr="00DD3664">
        <w:tblPrEx>
          <w:tblBorders>
            <w:insideH w:val="nil"/>
          </w:tblBorders>
        </w:tblPrEx>
        <w:tc>
          <w:tcPr>
            <w:tcW w:w="9070" w:type="dxa"/>
            <w:gridSpan w:val="3"/>
            <w:tcBorders>
              <w:top w:val="nil"/>
            </w:tcBorders>
          </w:tcPr>
          <w:p w:rsidR="007A7AF5" w:rsidRPr="00DD3664" w:rsidRDefault="007A7AF5">
            <w:pPr>
              <w:pStyle w:val="ConsPlusNormal"/>
              <w:jc w:val="both"/>
            </w:pPr>
            <w:r w:rsidRPr="00DD3664">
              <w:t>(в ред. Постановления Правительства РК от 23.04.2012 N 154)</w:t>
            </w:r>
          </w:p>
        </w:tc>
      </w:tr>
    </w:tbl>
    <w:p w:rsidR="007A7AF5" w:rsidRPr="00DD3664" w:rsidRDefault="007A7AF5">
      <w:pPr>
        <w:pStyle w:val="ConsPlusNormal"/>
      </w:pPr>
    </w:p>
    <w:p w:rsidR="007A7AF5" w:rsidRPr="00DD3664" w:rsidRDefault="007A7AF5">
      <w:pPr>
        <w:pStyle w:val="ConsPlusNormal"/>
      </w:pPr>
    </w:p>
    <w:p w:rsidR="007A7AF5" w:rsidRPr="00DD3664" w:rsidRDefault="007A7AF5">
      <w:pPr>
        <w:pStyle w:val="ConsPlusNormal"/>
      </w:pPr>
    </w:p>
    <w:p w:rsidR="007A7AF5" w:rsidRPr="00DD3664" w:rsidRDefault="007A7AF5">
      <w:pPr>
        <w:pStyle w:val="ConsPlusNormal"/>
      </w:pPr>
    </w:p>
    <w:p w:rsidR="007A7AF5" w:rsidRPr="00DD3664" w:rsidRDefault="007A7AF5">
      <w:pPr>
        <w:pStyle w:val="ConsPlusNormal"/>
      </w:pPr>
    </w:p>
    <w:p w:rsidR="007A7AF5" w:rsidRPr="00DD3664" w:rsidRDefault="007A7AF5">
      <w:pPr>
        <w:pStyle w:val="ConsPlusNormal"/>
        <w:jc w:val="right"/>
        <w:outlineLvl w:val="1"/>
      </w:pPr>
      <w:r w:rsidRPr="00DD3664">
        <w:t>Приложение 4</w:t>
      </w:r>
    </w:p>
    <w:p w:rsidR="007A7AF5" w:rsidRPr="00DD3664" w:rsidRDefault="007A7AF5">
      <w:pPr>
        <w:pStyle w:val="ConsPlusNormal"/>
        <w:jc w:val="right"/>
      </w:pPr>
      <w:r w:rsidRPr="00DD3664">
        <w:t>к Порядку</w:t>
      </w:r>
    </w:p>
    <w:p w:rsidR="007A7AF5" w:rsidRPr="00DD3664" w:rsidRDefault="007A7AF5">
      <w:pPr>
        <w:pStyle w:val="ConsPlusNormal"/>
        <w:jc w:val="right"/>
      </w:pPr>
      <w:r w:rsidRPr="00DD3664">
        <w:t>проверки инвестиционных</w:t>
      </w:r>
    </w:p>
    <w:p w:rsidR="007A7AF5" w:rsidRPr="00DD3664" w:rsidRDefault="007A7AF5">
      <w:pPr>
        <w:pStyle w:val="ConsPlusNormal"/>
        <w:jc w:val="right"/>
      </w:pPr>
      <w:r w:rsidRPr="00DD3664">
        <w:t>проектов, финансирование</w:t>
      </w:r>
    </w:p>
    <w:p w:rsidR="007A7AF5" w:rsidRPr="00DD3664" w:rsidRDefault="007A7AF5">
      <w:pPr>
        <w:pStyle w:val="ConsPlusNormal"/>
        <w:jc w:val="right"/>
      </w:pPr>
      <w:r w:rsidRPr="00DD3664">
        <w:t>которых планируется</w:t>
      </w:r>
    </w:p>
    <w:p w:rsidR="007A7AF5" w:rsidRPr="00DD3664" w:rsidRDefault="007A7AF5">
      <w:pPr>
        <w:pStyle w:val="ConsPlusNormal"/>
        <w:jc w:val="right"/>
      </w:pPr>
      <w:r w:rsidRPr="00DD3664">
        <w:t>осуществлять полностью</w:t>
      </w:r>
    </w:p>
    <w:p w:rsidR="007A7AF5" w:rsidRPr="00DD3664" w:rsidRDefault="007A7AF5">
      <w:pPr>
        <w:pStyle w:val="ConsPlusNormal"/>
        <w:jc w:val="right"/>
      </w:pPr>
      <w:r w:rsidRPr="00DD3664">
        <w:t>или частично за счет средств</w:t>
      </w:r>
    </w:p>
    <w:p w:rsidR="007A7AF5" w:rsidRPr="00DD3664" w:rsidRDefault="007A7AF5">
      <w:pPr>
        <w:pStyle w:val="ConsPlusNormal"/>
        <w:jc w:val="right"/>
      </w:pPr>
      <w:r w:rsidRPr="00DD3664">
        <w:t>республиканского бюджета</w:t>
      </w:r>
    </w:p>
    <w:p w:rsidR="007A7AF5" w:rsidRPr="00DD3664" w:rsidRDefault="007A7AF5">
      <w:pPr>
        <w:pStyle w:val="ConsPlusNormal"/>
        <w:jc w:val="right"/>
      </w:pPr>
      <w:r w:rsidRPr="00DD3664">
        <w:t>Республики Коми,</w:t>
      </w:r>
    </w:p>
    <w:p w:rsidR="007A7AF5" w:rsidRPr="00DD3664" w:rsidRDefault="007A7AF5">
      <w:pPr>
        <w:pStyle w:val="ConsPlusNormal"/>
        <w:jc w:val="right"/>
      </w:pPr>
      <w:r w:rsidRPr="00DD3664">
        <w:t>направляемых</w:t>
      </w:r>
    </w:p>
    <w:p w:rsidR="007A7AF5" w:rsidRPr="00DD3664" w:rsidRDefault="007A7AF5">
      <w:pPr>
        <w:pStyle w:val="ConsPlusNormal"/>
        <w:jc w:val="right"/>
      </w:pPr>
      <w:r w:rsidRPr="00DD3664">
        <w:t>на капитальные вложения</w:t>
      </w:r>
    </w:p>
    <w:p w:rsidR="007A7AF5" w:rsidRPr="00DD3664" w:rsidRDefault="007A7AF5">
      <w:pPr>
        <w:pStyle w:val="ConsPlusNormal"/>
        <w:jc w:val="right"/>
      </w:pPr>
      <w:r w:rsidRPr="00DD3664">
        <w:t>на предмет эффективности</w:t>
      </w:r>
    </w:p>
    <w:p w:rsidR="007A7AF5" w:rsidRPr="00DD3664" w:rsidRDefault="007A7AF5">
      <w:pPr>
        <w:pStyle w:val="ConsPlusNormal"/>
        <w:jc w:val="right"/>
      </w:pPr>
      <w:r w:rsidRPr="00DD3664">
        <w:t>использования средств</w:t>
      </w:r>
    </w:p>
    <w:p w:rsidR="007A7AF5" w:rsidRPr="00DD3664" w:rsidRDefault="007A7AF5">
      <w:pPr>
        <w:pStyle w:val="ConsPlusNormal"/>
        <w:jc w:val="right"/>
      </w:pPr>
      <w:r w:rsidRPr="00DD3664">
        <w:t>республиканского бюджета</w:t>
      </w:r>
    </w:p>
    <w:p w:rsidR="007A7AF5" w:rsidRPr="00DD3664" w:rsidRDefault="007A7AF5">
      <w:pPr>
        <w:pStyle w:val="ConsPlusNormal"/>
        <w:jc w:val="right"/>
      </w:pPr>
      <w:r w:rsidRPr="00DD3664">
        <w:t>Республики Коми</w:t>
      </w:r>
    </w:p>
    <w:p w:rsidR="007A7AF5" w:rsidRPr="00DD3664" w:rsidRDefault="007A7AF5">
      <w:pPr>
        <w:pStyle w:val="ConsPlusNormal"/>
      </w:pPr>
    </w:p>
    <w:p w:rsidR="007A7AF5" w:rsidRPr="00DD3664" w:rsidRDefault="007A7AF5">
      <w:pPr>
        <w:pStyle w:val="ConsPlusNormal"/>
        <w:jc w:val="right"/>
        <w:outlineLvl w:val="2"/>
      </w:pPr>
      <w:r w:rsidRPr="00DD3664">
        <w:t>Таблица 1</w:t>
      </w:r>
    </w:p>
    <w:p w:rsidR="007A7AF5" w:rsidRPr="00DD3664" w:rsidRDefault="007A7AF5">
      <w:pPr>
        <w:pStyle w:val="ConsPlusNormal"/>
      </w:pPr>
    </w:p>
    <w:p w:rsidR="007A7AF5" w:rsidRPr="00DD3664" w:rsidRDefault="007A7AF5">
      <w:pPr>
        <w:pStyle w:val="ConsPlusNormal"/>
        <w:jc w:val="center"/>
      </w:pPr>
      <w:bookmarkStart w:id="45" w:name="P877"/>
      <w:bookmarkEnd w:id="45"/>
      <w:r w:rsidRPr="00DD3664">
        <w:t>ЗНАЧЕНИЯ ВЕСОВЫХ КОЭФФИЦИЕНТОВ</w:t>
      </w:r>
    </w:p>
    <w:p w:rsidR="007A7AF5" w:rsidRPr="00DD3664" w:rsidRDefault="007A7AF5">
      <w:pPr>
        <w:pStyle w:val="ConsPlusNormal"/>
        <w:jc w:val="center"/>
      </w:pPr>
      <w:r w:rsidRPr="00DD3664">
        <w:t>КОЛИЧЕСТВЕННЫХ КРИТЕРИЕВ В СЛУЧАЕ ПРИМЕНИМОСТИ</w:t>
      </w:r>
    </w:p>
    <w:p w:rsidR="007A7AF5" w:rsidRPr="00DD3664" w:rsidRDefault="007A7AF5">
      <w:pPr>
        <w:pStyle w:val="ConsPlusNormal"/>
        <w:jc w:val="center"/>
      </w:pPr>
      <w:r w:rsidRPr="00DD3664">
        <w:t>КОЛИЧЕСТВЕННОГО ПОКАЗАТЕЛЯ "ОТНОШЕНИЕ СМЕТНОЙ СТОИМОСТИ</w:t>
      </w:r>
    </w:p>
    <w:p w:rsidR="007A7AF5" w:rsidRPr="00DD3664" w:rsidRDefault="007A7AF5">
      <w:pPr>
        <w:pStyle w:val="ConsPlusNormal"/>
        <w:jc w:val="center"/>
      </w:pPr>
      <w:r w:rsidRPr="00DD3664">
        <w:t>ИНВЕСТИЦИОННОГО ПРОЕКТА К ЗНАЧЕНИЯМ КОЛИЧЕСТВЕННЫХ</w:t>
      </w:r>
    </w:p>
    <w:p w:rsidR="007A7AF5" w:rsidRPr="00DD3664" w:rsidRDefault="007A7AF5">
      <w:pPr>
        <w:pStyle w:val="ConsPlusNormal"/>
        <w:jc w:val="center"/>
      </w:pPr>
      <w:r w:rsidRPr="00DD3664">
        <w:t>ПОКАЗАТЕЛЕЙ (ПОКАЗАТЕЛЯ) РЕЗУЛЬТАТОВ РЕАЛИЗАЦИИ</w:t>
      </w:r>
    </w:p>
    <w:p w:rsidR="007A7AF5" w:rsidRPr="00DD3664" w:rsidRDefault="007A7AF5">
      <w:pPr>
        <w:pStyle w:val="ConsPlusNormal"/>
        <w:jc w:val="center"/>
      </w:pPr>
      <w:r w:rsidRPr="00DD3664">
        <w:t>ИНВЕСТИЦИОННОГО ПРОЕКТА"</w:t>
      </w:r>
    </w:p>
    <w:p w:rsidR="007A7AF5" w:rsidRPr="00DD3664" w:rsidRDefault="007A7AF5">
      <w:pPr>
        <w:pStyle w:val="ConsPlusNormal"/>
      </w:pPr>
    </w:p>
    <w:p w:rsidR="007A7AF5" w:rsidRPr="00DD3664" w:rsidRDefault="007A7AF5">
      <w:pPr>
        <w:pStyle w:val="ConsPlusNormal"/>
        <w:jc w:val="right"/>
      </w:pPr>
      <w:r w:rsidRPr="00DD3664">
        <w:t>в процентах</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69"/>
        <w:gridCol w:w="2551"/>
        <w:gridCol w:w="1984"/>
      </w:tblGrid>
      <w:tr w:rsidR="00DD3664" w:rsidRPr="00DD3664">
        <w:tc>
          <w:tcPr>
            <w:tcW w:w="567" w:type="dxa"/>
            <w:vMerge w:val="restart"/>
          </w:tcPr>
          <w:p w:rsidR="007A7AF5" w:rsidRPr="00DD3664" w:rsidRDefault="007A7AF5">
            <w:pPr>
              <w:pStyle w:val="ConsPlusNormal"/>
              <w:jc w:val="center"/>
            </w:pPr>
            <w:r w:rsidRPr="00DD3664">
              <w:t>N п/п</w:t>
            </w:r>
          </w:p>
        </w:tc>
        <w:tc>
          <w:tcPr>
            <w:tcW w:w="3969" w:type="dxa"/>
            <w:vMerge w:val="restart"/>
          </w:tcPr>
          <w:p w:rsidR="007A7AF5" w:rsidRPr="00DD3664" w:rsidRDefault="007A7AF5">
            <w:pPr>
              <w:pStyle w:val="ConsPlusNormal"/>
              <w:jc w:val="center"/>
            </w:pPr>
            <w:r w:rsidRPr="00DD3664">
              <w:t>Критерий</w:t>
            </w:r>
          </w:p>
        </w:tc>
        <w:tc>
          <w:tcPr>
            <w:tcW w:w="4535" w:type="dxa"/>
            <w:gridSpan w:val="2"/>
          </w:tcPr>
          <w:p w:rsidR="007A7AF5" w:rsidRPr="00DD3664" w:rsidRDefault="007A7AF5">
            <w:pPr>
              <w:pStyle w:val="ConsPlusNormal"/>
              <w:jc w:val="center"/>
            </w:pPr>
            <w:r w:rsidRPr="00DD3664">
              <w:t>Строительство (реконструкция) объектов капитального строительства:</w:t>
            </w:r>
          </w:p>
        </w:tc>
      </w:tr>
      <w:tr w:rsidR="00DD3664" w:rsidRPr="00DD3664">
        <w:tc>
          <w:tcPr>
            <w:tcW w:w="567" w:type="dxa"/>
            <w:vMerge/>
          </w:tcPr>
          <w:p w:rsidR="007A7AF5" w:rsidRPr="00DD3664" w:rsidRDefault="007A7AF5"/>
        </w:tc>
        <w:tc>
          <w:tcPr>
            <w:tcW w:w="3969" w:type="dxa"/>
            <w:vMerge/>
          </w:tcPr>
          <w:p w:rsidR="007A7AF5" w:rsidRPr="00DD3664" w:rsidRDefault="007A7AF5"/>
        </w:tc>
        <w:tc>
          <w:tcPr>
            <w:tcW w:w="2551" w:type="dxa"/>
          </w:tcPr>
          <w:p w:rsidR="007A7AF5" w:rsidRPr="00DD3664" w:rsidRDefault="007A7AF5">
            <w:pPr>
              <w:pStyle w:val="ConsPlusNormal"/>
              <w:jc w:val="center"/>
            </w:pPr>
            <w:r w:rsidRPr="00DD3664">
              <w:t xml:space="preserve">здравоохранения, образования, культуры и спорта; коммунальной, дорожной инфраструктуры, административных и иных зданий, охраны </w:t>
            </w:r>
            <w:r w:rsidRPr="00DD3664">
              <w:lastRenderedPageBreak/>
              <w:t>окружающей среды</w:t>
            </w:r>
          </w:p>
        </w:tc>
        <w:tc>
          <w:tcPr>
            <w:tcW w:w="1984" w:type="dxa"/>
          </w:tcPr>
          <w:p w:rsidR="007A7AF5" w:rsidRPr="00DD3664" w:rsidRDefault="007A7AF5">
            <w:pPr>
              <w:pStyle w:val="ConsPlusNormal"/>
              <w:jc w:val="center"/>
            </w:pPr>
            <w:r w:rsidRPr="00DD3664">
              <w:lastRenderedPageBreak/>
              <w:t>производственного назначения, транспортной инфраструктуры, инновационной инфраструктуры и других</w:t>
            </w:r>
          </w:p>
        </w:tc>
      </w:tr>
      <w:tr w:rsidR="00DD3664" w:rsidRPr="00DD3664">
        <w:tc>
          <w:tcPr>
            <w:tcW w:w="567" w:type="dxa"/>
          </w:tcPr>
          <w:p w:rsidR="007A7AF5" w:rsidRPr="00DD3664" w:rsidRDefault="007A7AF5">
            <w:pPr>
              <w:pStyle w:val="ConsPlusNormal"/>
            </w:pPr>
            <w:r w:rsidRPr="00DD3664">
              <w:t>2.1.</w:t>
            </w:r>
          </w:p>
        </w:tc>
        <w:tc>
          <w:tcPr>
            <w:tcW w:w="3969" w:type="dxa"/>
          </w:tcPr>
          <w:p w:rsidR="007A7AF5" w:rsidRPr="00DD3664" w:rsidRDefault="007A7AF5">
            <w:pPr>
              <w:pStyle w:val="ConsPlusNormal"/>
              <w:jc w:val="both"/>
            </w:pPr>
            <w:r w:rsidRPr="00DD3664">
              <w:t>Наличие количественных показателей (показателя) результатов реализации инвестиционного проекта</w:t>
            </w:r>
          </w:p>
        </w:tc>
        <w:tc>
          <w:tcPr>
            <w:tcW w:w="2551" w:type="dxa"/>
          </w:tcPr>
          <w:p w:rsidR="007A7AF5" w:rsidRPr="00DD3664" w:rsidRDefault="007A7AF5">
            <w:pPr>
              <w:pStyle w:val="ConsPlusNormal"/>
              <w:jc w:val="center"/>
            </w:pPr>
            <w:r w:rsidRPr="00DD3664">
              <w:t>10</w:t>
            </w:r>
          </w:p>
        </w:tc>
        <w:tc>
          <w:tcPr>
            <w:tcW w:w="1984" w:type="dxa"/>
          </w:tcPr>
          <w:p w:rsidR="007A7AF5" w:rsidRPr="00DD3664" w:rsidRDefault="007A7AF5">
            <w:pPr>
              <w:pStyle w:val="ConsPlusNormal"/>
              <w:jc w:val="center"/>
            </w:pPr>
            <w:r w:rsidRPr="00DD3664">
              <w:t>5</w:t>
            </w:r>
          </w:p>
        </w:tc>
      </w:tr>
      <w:tr w:rsidR="00DD3664" w:rsidRPr="00DD3664">
        <w:tc>
          <w:tcPr>
            <w:tcW w:w="567" w:type="dxa"/>
          </w:tcPr>
          <w:p w:rsidR="007A7AF5" w:rsidRPr="00DD3664" w:rsidRDefault="007A7AF5">
            <w:pPr>
              <w:pStyle w:val="ConsPlusNormal"/>
            </w:pPr>
            <w:r w:rsidRPr="00DD3664">
              <w:t>2.2.</w:t>
            </w:r>
          </w:p>
        </w:tc>
        <w:tc>
          <w:tcPr>
            <w:tcW w:w="3969" w:type="dxa"/>
          </w:tcPr>
          <w:p w:rsidR="007A7AF5" w:rsidRPr="00DD3664" w:rsidRDefault="007A7AF5">
            <w:pPr>
              <w:pStyle w:val="ConsPlusNormal"/>
              <w:jc w:val="both"/>
            </w:pPr>
            <w:r w:rsidRPr="00DD3664">
              <w:t>Отношение сметной стоимости инвестиционного проекта к значениям количественных показателей (показателя) результатов реализации инвестиционного проекта</w:t>
            </w:r>
          </w:p>
        </w:tc>
        <w:tc>
          <w:tcPr>
            <w:tcW w:w="2551" w:type="dxa"/>
          </w:tcPr>
          <w:p w:rsidR="007A7AF5" w:rsidRPr="00DD3664" w:rsidRDefault="007A7AF5">
            <w:pPr>
              <w:pStyle w:val="ConsPlusNormal"/>
              <w:jc w:val="center"/>
            </w:pPr>
            <w:r w:rsidRPr="00DD3664">
              <w:t>45</w:t>
            </w:r>
          </w:p>
        </w:tc>
        <w:tc>
          <w:tcPr>
            <w:tcW w:w="1984" w:type="dxa"/>
          </w:tcPr>
          <w:p w:rsidR="007A7AF5" w:rsidRPr="00DD3664" w:rsidRDefault="007A7AF5">
            <w:pPr>
              <w:pStyle w:val="ConsPlusNormal"/>
              <w:jc w:val="center"/>
            </w:pPr>
            <w:r w:rsidRPr="00DD3664">
              <w:t>30</w:t>
            </w:r>
          </w:p>
        </w:tc>
      </w:tr>
      <w:tr w:rsidR="00DD3664" w:rsidRPr="00DD3664">
        <w:tc>
          <w:tcPr>
            <w:tcW w:w="567" w:type="dxa"/>
          </w:tcPr>
          <w:p w:rsidR="007A7AF5" w:rsidRPr="00DD3664" w:rsidRDefault="007A7AF5">
            <w:pPr>
              <w:pStyle w:val="ConsPlusNormal"/>
            </w:pPr>
            <w:r w:rsidRPr="00DD3664">
              <w:t>2.3.</w:t>
            </w:r>
          </w:p>
        </w:tc>
        <w:tc>
          <w:tcPr>
            <w:tcW w:w="3969" w:type="dxa"/>
          </w:tcPr>
          <w:p w:rsidR="007A7AF5" w:rsidRPr="00DD3664" w:rsidRDefault="007A7AF5">
            <w:pPr>
              <w:pStyle w:val="ConsPlusNormal"/>
              <w:jc w:val="both"/>
            </w:pPr>
            <w:r w:rsidRPr="00DD3664">
              <w:t>Наличие потребителей продукции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w:t>
            </w:r>
          </w:p>
        </w:tc>
        <w:tc>
          <w:tcPr>
            <w:tcW w:w="2551" w:type="dxa"/>
          </w:tcPr>
          <w:p w:rsidR="007A7AF5" w:rsidRPr="00DD3664" w:rsidRDefault="007A7AF5">
            <w:pPr>
              <w:pStyle w:val="ConsPlusNormal"/>
              <w:jc w:val="center"/>
            </w:pPr>
            <w:r w:rsidRPr="00DD3664">
              <w:t>25</w:t>
            </w:r>
          </w:p>
        </w:tc>
        <w:tc>
          <w:tcPr>
            <w:tcW w:w="1984" w:type="dxa"/>
          </w:tcPr>
          <w:p w:rsidR="007A7AF5" w:rsidRPr="00DD3664" w:rsidRDefault="007A7AF5">
            <w:pPr>
              <w:pStyle w:val="ConsPlusNormal"/>
              <w:jc w:val="center"/>
            </w:pPr>
            <w:r w:rsidRPr="00DD3664">
              <w:t>15</w:t>
            </w:r>
          </w:p>
        </w:tc>
      </w:tr>
      <w:tr w:rsidR="00DD3664" w:rsidRPr="00DD3664">
        <w:tc>
          <w:tcPr>
            <w:tcW w:w="567" w:type="dxa"/>
          </w:tcPr>
          <w:p w:rsidR="007A7AF5" w:rsidRPr="00DD3664" w:rsidRDefault="007A7AF5">
            <w:pPr>
              <w:pStyle w:val="ConsPlusNormal"/>
            </w:pPr>
            <w:r w:rsidRPr="00DD3664">
              <w:t>2.4.</w:t>
            </w:r>
          </w:p>
        </w:tc>
        <w:tc>
          <w:tcPr>
            <w:tcW w:w="3969" w:type="dxa"/>
          </w:tcPr>
          <w:p w:rsidR="007A7AF5" w:rsidRPr="00DD3664" w:rsidRDefault="007A7AF5">
            <w:pPr>
              <w:pStyle w:val="ConsPlusNormal"/>
              <w:jc w:val="both"/>
            </w:pPr>
            <w:r w:rsidRPr="00DD3664">
              <w:t>Обеспечение планируемого объекта капитального строительства инженерной и транспортной инфраструктурой в объемах, достаточных для реализации инвестиционного проекта</w:t>
            </w:r>
          </w:p>
        </w:tc>
        <w:tc>
          <w:tcPr>
            <w:tcW w:w="2551" w:type="dxa"/>
          </w:tcPr>
          <w:p w:rsidR="007A7AF5" w:rsidRPr="00DD3664" w:rsidRDefault="007A7AF5">
            <w:pPr>
              <w:pStyle w:val="ConsPlusNormal"/>
              <w:jc w:val="center"/>
            </w:pPr>
            <w:r w:rsidRPr="00DD3664">
              <w:t>20</w:t>
            </w:r>
          </w:p>
        </w:tc>
        <w:tc>
          <w:tcPr>
            <w:tcW w:w="1984" w:type="dxa"/>
          </w:tcPr>
          <w:p w:rsidR="007A7AF5" w:rsidRPr="00DD3664" w:rsidRDefault="007A7AF5">
            <w:pPr>
              <w:pStyle w:val="ConsPlusNormal"/>
              <w:jc w:val="center"/>
            </w:pPr>
            <w:r w:rsidRPr="00DD3664">
              <w:t>15</w:t>
            </w:r>
          </w:p>
        </w:tc>
      </w:tr>
      <w:tr w:rsidR="00DD3664" w:rsidRPr="00DD3664">
        <w:tc>
          <w:tcPr>
            <w:tcW w:w="567" w:type="dxa"/>
          </w:tcPr>
          <w:p w:rsidR="007A7AF5" w:rsidRPr="00DD3664" w:rsidRDefault="007A7AF5">
            <w:pPr>
              <w:pStyle w:val="ConsPlusNormal"/>
            </w:pPr>
            <w:r w:rsidRPr="00DD3664">
              <w:t>2.5.</w:t>
            </w:r>
          </w:p>
        </w:tc>
        <w:tc>
          <w:tcPr>
            <w:tcW w:w="3969" w:type="dxa"/>
          </w:tcPr>
          <w:p w:rsidR="007A7AF5" w:rsidRPr="00DD3664" w:rsidRDefault="007A7AF5">
            <w:pPr>
              <w:pStyle w:val="ConsPlusNormal"/>
              <w:jc w:val="both"/>
            </w:pPr>
            <w:r w:rsidRPr="00DD3664">
              <w:t>Срок окупаемости инвестиционного проекта</w:t>
            </w:r>
          </w:p>
        </w:tc>
        <w:tc>
          <w:tcPr>
            <w:tcW w:w="2551" w:type="dxa"/>
          </w:tcPr>
          <w:p w:rsidR="007A7AF5" w:rsidRPr="00DD3664" w:rsidRDefault="007A7AF5">
            <w:pPr>
              <w:pStyle w:val="ConsPlusNormal"/>
              <w:jc w:val="center"/>
            </w:pPr>
            <w:r w:rsidRPr="00DD3664">
              <w:t>X</w:t>
            </w:r>
          </w:p>
        </w:tc>
        <w:tc>
          <w:tcPr>
            <w:tcW w:w="1984" w:type="dxa"/>
          </w:tcPr>
          <w:p w:rsidR="007A7AF5" w:rsidRPr="00DD3664" w:rsidRDefault="007A7AF5">
            <w:pPr>
              <w:pStyle w:val="ConsPlusNormal"/>
              <w:jc w:val="center"/>
            </w:pPr>
            <w:r w:rsidRPr="00DD3664">
              <w:t>15</w:t>
            </w:r>
          </w:p>
        </w:tc>
      </w:tr>
      <w:tr w:rsidR="00DD3664" w:rsidRPr="00DD3664">
        <w:tc>
          <w:tcPr>
            <w:tcW w:w="567" w:type="dxa"/>
          </w:tcPr>
          <w:p w:rsidR="007A7AF5" w:rsidRPr="00DD3664" w:rsidRDefault="007A7AF5">
            <w:pPr>
              <w:pStyle w:val="ConsPlusNormal"/>
            </w:pPr>
            <w:r w:rsidRPr="00DD3664">
              <w:t>2.6.</w:t>
            </w:r>
          </w:p>
        </w:tc>
        <w:tc>
          <w:tcPr>
            <w:tcW w:w="3969" w:type="dxa"/>
          </w:tcPr>
          <w:p w:rsidR="007A7AF5" w:rsidRPr="00DD3664" w:rsidRDefault="007A7AF5">
            <w:pPr>
              <w:pStyle w:val="ConsPlusNormal"/>
              <w:jc w:val="both"/>
            </w:pPr>
            <w:r w:rsidRPr="00DD3664">
              <w:t>Бюджетный эффект инвестиционного проекта</w:t>
            </w:r>
          </w:p>
        </w:tc>
        <w:tc>
          <w:tcPr>
            <w:tcW w:w="2551" w:type="dxa"/>
          </w:tcPr>
          <w:p w:rsidR="007A7AF5" w:rsidRPr="00DD3664" w:rsidRDefault="007A7AF5">
            <w:pPr>
              <w:pStyle w:val="ConsPlusNormal"/>
              <w:jc w:val="center"/>
            </w:pPr>
            <w:r w:rsidRPr="00DD3664">
              <w:t>X</w:t>
            </w:r>
          </w:p>
        </w:tc>
        <w:tc>
          <w:tcPr>
            <w:tcW w:w="1984" w:type="dxa"/>
          </w:tcPr>
          <w:p w:rsidR="007A7AF5" w:rsidRPr="00DD3664" w:rsidRDefault="007A7AF5">
            <w:pPr>
              <w:pStyle w:val="ConsPlusNormal"/>
              <w:jc w:val="center"/>
            </w:pPr>
            <w:r w:rsidRPr="00DD3664">
              <w:t>20</w:t>
            </w:r>
          </w:p>
        </w:tc>
      </w:tr>
      <w:tr w:rsidR="007A7AF5" w:rsidRPr="00DD3664">
        <w:tc>
          <w:tcPr>
            <w:tcW w:w="567" w:type="dxa"/>
          </w:tcPr>
          <w:p w:rsidR="007A7AF5" w:rsidRPr="00DD3664" w:rsidRDefault="007A7AF5">
            <w:pPr>
              <w:pStyle w:val="ConsPlusNormal"/>
            </w:pPr>
          </w:p>
        </w:tc>
        <w:tc>
          <w:tcPr>
            <w:tcW w:w="3969" w:type="dxa"/>
          </w:tcPr>
          <w:p w:rsidR="007A7AF5" w:rsidRPr="00DD3664" w:rsidRDefault="007A7AF5">
            <w:pPr>
              <w:pStyle w:val="ConsPlusNormal"/>
              <w:jc w:val="both"/>
            </w:pPr>
            <w:r w:rsidRPr="00DD3664">
              <w:t>Итого</w:t>
            </w:r>
          </w:p>
        </w:tc>
        <w:tc>
          <w:tcPr>
            <w:tcW w:w="2551" w:type="dxa"/>
          </w:tcPr>
          <w:p w:rsidR="007A7AF5" w:rsidRPr="00DD3664" w:rsidRDefault="007A7AF5">
            <w:pPr>
              <w:pStyle w:val="ConsPlusNormal"/>
              <w:jc w:val="center"/>
            </w:pPr>
            <w:r w:rsidRPr="00DD3664">
              <w:t>100</w:t>
            </w:r>
          </w:p>
        </w:tc>
        <w:tc>
          <w:tcPr>
            <w:tcW w:w="1984" w:type="dxa"/>
          </w:tcPr>
          <w:p w:rsidR="007A7AF5" w:rsidRPr="00DD3664" w:rsidRDefault="007A7AF5">
            <w:pPr>
              <w:pStyle w:val="ConsPlusNormal"/>
              <w:jc w:val="center"/>
            </w:pPr>
            <w:r w:rsidRPr="00DD3664">
              <w:t>100</w:t>
            </w:r>
          </w:p>
        </w:tc>
      </w:tr>
    </w:tbl>
    <w:p w:rsidR="007A7AF5" w:rsidRPr="00DD3664" w:rsidRDefault="007A7AF5">
      <w:pPr>
        <w:pStyle w:val="ConsPlusNormal"/>
      </w:pPr>
    </w:p>
    <w:p w:rsidR="007A7AF5" w:rsidRPr="00DD3664" w:rsidRDefault="007A7AF5">
      <w:pPr>
        <w:pStyle w:val="ConsPlusNormal"/>
        <w:jc w:val="right"/>
        <w:outlineLvl w:val="2"/>
      </w:pPr>
      <w:r w:rsidRPr="00DD3664">
        <w:t>Таблица 2</w:t>
      </w:r>
    </w:p>
    <w:p w:rsidR="007A7AF5" w:rsidRPr="00DD3664" w:rsidRDefault="007A7AF5">
      <w:pPr>
        <w:pStyle w:val="ConsPlusNormal"/>
      </w:pPr>
    </w:p>
    <w:p w:rsidR="007A7AF5" w:rsidRPr="00DD3664" w:rsidRDefault="007A7AF5">
      <w:pPr>
        <w:pStyle w:val="ConsPlusNormal"/>
        <w:jc w:val="center"/>
      </w:pPr>
      <w:r w:rsidRPr="00DD3664">
        <w:t>Значения весовых коэффициентов</w:t>
      </w:r>
    </w:p>
    <w:p w:rsidR="007A7AF5" w:rsidRPr="00DD3664" w:rsidRDefault="007A7AF5">
      <w:pPr>
        <w:pStyle w:val="ConsPlusNormal"/>
        <w:jc w:val="center"/>
      </w:pPr>
      <w:r w:rsidRPr="00DD3664">
        <w:t>количественных критериев в случае неприменимости</w:t>
      </w:r>
    </w:p>
    <w:p w:rsidR="007A7AF5" w:rsidRPr="00DD3664" w:rsidRDefault="007A7AF5">
      <w:pPr>
        <w:pStyle w:val="ConsPlusNormal"/>
        <w:jc w:val="center"/>
      </w:pPr>
      <w:r w:rsidRPr="00DD3664">
        <w:t>количественного показателя "Отношение сметной стоимости</w:t>
      </w:r>
    </w:p>
    <w:p w:rsidR="007A7AF5" w:rsidRPr="00DD3664" w:rsidRDefault="007A7AF5">
      <w:pPr>
        <w:pStyle w:val="ConsPlusNormal"/>
        <w:jc w:val="center"/>
      </w:pPr>
      <w:r w:rsidRPr="00DD3664">
        <w:t>инвестиционного проекта к значениям количественных</w:t>
      </w:r>
    </w:p>
    <w:p w:rsidR="007A7AF5" w:rsidRPr="00DD3664" w:rsidRDefault="007A7AF5">
      <w:pPr>
        <w:pStyle w:val="ConsPlusNormal"/>
        <w:jc w:val="center"/>
      </w:pPr>
      <w:r w:rsidRPr="00DD3664">
        <w:t>показателей (показателя) результатов реализации</w:t>
      </w:r>
    </w:p>
    <w:p w:rsidR="007A7AF5" w:rsidRPr="00DD3664" w:rsidRDefault="007A7AF5">
      <w:pPr>
        <w:pStyle w:val="ConsPlusNormal"/>
        <w:jc w:val="center"/>
      </w:pPr>
      <w:r w:rsidRPr="00DD3664">
        <w:t>инвестиционного проекта"</w:t>
      </w:r>
    </w:p>
    <w:p w:rsidR="007A7AF5" w:rsidRPr="00DD3664" w:rsidRDefault="007A7AF5">
      <w:pPr>
        <w:pStyle w:val="ConsPlusNormal"/>
      </w:pPr>
    </w:p>
    <w:p w:rsidR="007A7AF5" w:rsidRPr="00DD3664" w:rsidRDefault="007A7AF5">
      <w:pPr>
        <w:pStyle w:val="ConsPlusNormal"/>
        <w:jc w:val="right"/>
      </w:pPr>
      <w:r w:rsidRPr="00DD3664">
        <w:t>в процентах</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69"/>
        <w:gridCol w:w="2551"/>
        <w:gridCol w:w="1984"/>
      </w:tblGrid>
      <w:tr w:rsidR="00DD3664" w:rsidRPr="00DD3664">
        <w:tc>
          <w:tcPr>
            <w:tcW w:w="567" w:type="dxa"/>
            <w:vMerge w:val="restart"/>
          </w:tcPr>
          <w:p w:rsidR="007A7AF5" w:rsidRPr="00DD3664" w:rsidRDefault="007A7AF5">
            <w:pPr>
              <w:pStyle w:val="ConsPlusNormal"/>
              <w:jc w:val="center"/>
            </w:pPr>
            <w:r w:rsidRPr="00DD3664">
              <w:t>N п/п</w:t>
            </w:r>
          </w:p>
        </w:tc>
        <w:tc>
          <w:tcPr>
            <w:tcW w:w="3969" w:type="dxa"/>
            <w:vMerge w:val="restart"/>
          </w:tcPr>
          <w:p w:rsidR="007A7AF5" w:rsidRPr="00DD3664" w:rsidRDefault="007A7AF5">
            <w:pPr>
              <w:pStyle w:val="ConsPlusNormal"/>
              <w:jc w:val="center"/>
            </w:pPr>
            <w:r w:rsidRPr="00DD3664">
              <w:t>Критерий</w:t>
            </w:r>
          </w:p>
        </w:tc>
        <w:tc>
          <w:tcPr>
            <w:tcW w:w="4535" w:type="dxa"/>
            <w:gridSpan w:val="2"/>
          </w:tcPr>
          <w:p w:rsidR="007A7AF5" w:rsidRPr="00DD3664" w:rsidRDefault="007A7AF5">
            <w:pPr>
              <w:pStyle w:val="ConsPlusNormal"/>
              <w:jc w:val="center"/>
            </w:pPr>
            <w:r w:rsidRPr="00DD3664">
              <w:t>Строительство (реконструкция) объектов капитального строительства:</w:t>
            </w:r>
          </w:p>
        </w:tc>
      </w:tr>
      <w:tr w:rsidR="00DD3664" w:rsidRPr="00DD3664">
        <w:tc>
          <w:tcPr>
            <w:tcW w:w="567" w:type="dxa"/>
            <w:vMerge/>
          </w:tcPr>
          <w:p w:rsidR="007A7AF5" w:rsidRPr="00DD3664" w:rsidRDefault="007A7AF5"/>
        </w:tc>
        <w:tc>
          <w:tcPr>
            <w:tcW w:w="3969" w:type="dxa"/>
            <w:vMerge/>
          </w:tcPr>
          <w:p w:rsidR="007A7AF5" w:rsidRPr="00DD3664" w:rsidRDefault="007A7AF5"/>
        </w:tc>
        <w:tc>
          <w:tcPr>
            <w:tcW w:w="2551" w:type="dxa"/>
          </w:tcPr>
          <w:p w:rsidR="007A7AF5" w:rsidRPr="00DD3664" w:rsidRDefault="007A7AF5">
            <w:pPr>
              <w:pStyle w:val="ConsPlusNormal"/>
              <w:jc w:val="center"/>
            </w:pPr>
            <w:r w:rsidRPr="00DD3664">
              <w:t xml:space="preserve">здравоохранения, образования, культуры и спорта; коммунальной, дорожной инфраструктуры, </w:t>
            </w:r>
            <w:r w:rsidRPr="00DD3664">
              <w:lastRenderedPageBreak/>
              <w:t>административных и иных зданий, охраны окружающей среды</w:t>
            </w:r>
          </w:p>
        </w:tc>
        <w:tc>
          <w:tcPr>
            <w:tcW w:w="1984" w:type="dxa"/>
          </w:tcPr>
          <w:p w:rsidR="007A7AF5" w:rsidRPr="00DD3664" w:rsidRDefault="007A7AF5">
            <w:pPr>
              <w:pStyle w:val="ConsPlusNormal"/>
              <w:jc w:val="center"/>
            </w:pPr>
            <w:r w:rsidRPr="00DD3664">
              <w:lastRenderedPageBreak/>
              <w:t xml:space="preserve">производственного назначения, транспортной инфраструктуры, инновационной </w:t>
            </w:r>
            <w:r w:rsidRPr="00DD3664">
              <w:lastRenderedPageBreak/>
              <w:t>инфраструктуры и других</w:t>
            </w:r>
          </w:p>
        </w:tc>
      </w:tr>
      <w:tr w:rsidR="00DD3664" w:rsidRPr="00DD3664">
        <w:tc>
          <w:tcPr>
            <w:tcW w:w="567" w:type="dxa"/>
          </w:tcPr>
          <w:p w:rsidR="007A7AF5" w:rsidRPr="00DD3664" w:rsidRDefault="007A7AF5">
            <w:pPr>
              <w:pStyle w:val="ConsPlusNormal"/>
            </w:pPr>
            <w:r w:rsidRPr="00DD3664">
              <w:t>2.1.</w:t>
            </w:r>
          </w:p>
        </w:tc>
        <w:tc>
          <w:tcPr>
            <w:tcW w:w="3969" w:type="dxa"/>
          </w:tcPr>
          <w:p w:rsidR="007A7AF5" w:rsidRPr="00DD3664" w:rsidRDefault="007A7AF5">
            <w:pPr>
              <w:pStyle w:val="ConsPlusNormal"/>
              <w:jc w:val="both"/>
            </w:pPr>
            <w:r w:rsidRPr="00DD3664">
              <w:t>Наличие количественных показателей (показателя) результатов реализации инвестиционного проекта</w:t>
            </w:r>
          </w:p>
        </w:tc>
        <w:tc>
          <w:tcPr>
            <w:tcW w:w="2551" w:type="dxa"/>
          </w:tcPr>
          <w:p w:rsidR="007A7AF5" w:rsidRPr="00DD3664" w:rsidRDefault="007A7AF5">
            <w:pPr>
              <w:pStyle w:val="ConsPlusNormal"/>
              <w:jc w:val="center"/>
            </w:pPr>
            <w:r w:rsidRPr="00DD3664">
              <w:t>18</w:t>
            </w:r>
          </w:p>
        </w:tc>
        <w:tc>
          <w:tcPr>
            <w:tcW w:w="1984" w:type="dxa"/>
          </w:tcPr>
          <w:p w:rsidR="007A7AF5" w:rsidRPr="00DD3664" w:rsidRDefault="007A7AF5">
            <w:pPr>
              <w:pStyle w:val="ConsPlusNormal"/>
              <w:jc w:val="center"/>
            </w:pPr>
            <w:r w:rsidRPr="00DD3664">
              <w:t>8</w:t>
            </w:r>
          </w:p>
        </w:tc>
      </w:tr>
      <w:tr w:rsidR="00DD3664" w:rsidRPr="00DD3664">
        <w:tc>
          <w:tcPr>
            <w:tcW w:w="567" w:type="dxa"/>
          </w:tcPr>
          <w:p w:rsidR="007A7AF5" w:rsidRPr="00DD3664" w:rsidRDefault="007A7AF5">
            <w:pPr>
              <w:pStyle w:val="ConsPlusNormal"/>
            </w:pPr>
            <w:r w:rsidRPr="00DD3664">
              <w:t>2.2.</w:t>
            </w:r>
          </w:p>
        </w:tc>
        <w:tc>
          <w:tcPr>
            <w:tcW w:w="3969" w:type="dxa"/>
          </w:tcPr>
          <w:p w:rsidR="007A7AF5" w:rsidRPr="00DD3664" w:rsidRDefault="007A7AF5">
            <w:pPr>
              <w:pStyle w:val="ConsPlusNormal"/>
              <w:jc w:val="both"/>
            </w:pPr>
            <w:r w:rsidRPr="00DD3664">
              <w:t>Отношение сметной стоимости инвестиционного проекта к значениям количественных показателей (показателя) результатов реализации инвестиционного проекта</w:t>
            </w:r>
          </w:p>
        </w:tc>
        <w:tc>
          <w:tcPr>
            <w:tcW w:w="2551" w:type="dxa"/>
          </w:tcPr>
          <w:p w:rsidR="007A7AF5" w:rsidRPr="00DD3664" w:rsidRDefault="007A7AF5">
            <w:pPr>
              <w:pStyle w:val="ConsPlusNormal"/>
              <w:jc w:val="center"/>
            </w:pPr>
            <w:r w:rsidRPr="00DD3664">
              <w:t>X</w:t>
            </w:r>
          </w:p>
        </w:tc>
        <w:tc>
          <w:tcPr>
            <w:tcW w:w="1984" w:type="dxa"/>
          </w:tcPr>
          <w:p w:rsidR="007A7AF5" w:rsidRPr="00DD3664" w:rsidRDefault="007A7AF5">
            <w:pPr>
              <w:pStyle w:val="ConsPlusNormal"/>
              <w:jc w:val="center"/>
            </w:pPr>
            <w:r w:rsidRPr="00DD3664">
              <w:t>X</w:t>
            </w:r>
          </w:p>
        </w:tc>
      </w:tr>
      <w:tr w:rsidR="00DD3664" w:rsidRPr="00DD3664">
        <w:tc>
          <w:tcPr>
            <w:tcW w:w="567" w:type="dxa"/>
          </w:tcPr>
          <w:p w:rsidR="007A7AF5" w:rsidRPr="00DD3664" w:rsidRDefault="007A7AF5">
            <w:pPr>
              <w:pStyle w:val="ConsPlusNormal"/>
            </w:pPr>
            <w:r w:rsidRPr="00DD3664">
              <w:t>2.3.</w:t>
            </w:r>
          </w:p>
        </w:tc>
        <w:tc>
          <w:tcPr>
            <w:tcW w:w="3969" w:type="dxa"/>
          </w:tcPr>
          <w:p w:rsidR="007A7AF5" w:rsidRPr="00DD3664" w:rsidRDefault="007A7AF5">
            <w:pPr>
              <w:pStyle w:val="ConsPlusNormal"/>
              <w:jc w:val="both"/>
            </w:pPr>
            <w:r w:rsidRPr="00DD3664">
              <w:t>Наличие потребителей продукции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w:t>
            </w:r>
          </w:p>
        </w:tc>
        <w:tc>
          <w:tcPr>
            <w:tcW w:w="2551" w:type="dxa"/>
          </w:tcPr>
          <w:p w:rsidR="007A7AF5" w:rsidRPr="00DD3664" w:rsidRDefault="007A7AF5">
            <w:pPr>
              <w:pStyle w:val="ConsPlusNormal"/>
              <w:jc w:val="center"/>
            </w:pPr>
            <w:r w:rsidRPr="00DD3664">
              <w:t>45</w:t>
            </w:r>
          </w:p>
        </w:tc>
        <w:tc>
          <w:tcPr>
            <w:tcW w:w="1984" w:type="dxa"/>
          </w:tcPr>
          <w:p w:rsidR="007A7AF5" w:rsidRPr="00DD3664" w:rsidRDefault="007A7AF5">
            <w:pPr>
              <w:pStyle w:val="ConsPlusNormal"/>
              <w:jc w:val="center"/>
            </w:pPr>
            <w:r w:rsidRPr="00DD3664">
              <w:t>21</w:t>
            </w:r>
          </w:p>
        </w:tc>
      </w:tr>
      <w:tr w:rsidR="00DD3664" w:rsidRPr="00DD3664">
        <w:tc>
          <w:tcPr>
            <w:tcW w:w="567" w:type="dxa"/>
          </w:tcPr>
          <w:p w:rsidR="007A7AF5" w:rsidRPr="00DD3664" w:rsidRDefault="007A7AF5">
            <w:pPr>
              <w:pStyle w:val="ConsPlusNormal"/>
            </w:pPr>
            <w:r w:rsidRPr="00DD3664">
              <w:t>2.4.</w:t>
            </w:r>
          </w:p>
        </w:tc>
        <w:tc>
          <w:tcPr>
            <w:tcW w:w="3969" w:type="dxa"/>
          </w:tcPr>
          <w:p w:rsidR="007A7AF5" w:rsidRPr="00DD3664" w:rsidRDefault="007A7AF5">
            <w:pPr>
              <w:pStyle w:val="ConsPlusNormal"/>
              <w:jc w:val="both"/>
            </w:pPr>
            <w:r w:rsidRPr="00DD3664">
              <w:t>Обеспечение планируемого объекта капитального строительства инженерной и транспортной инфраструктурой в объемах, достаточных для реализации инвестиционного проекта</w:t>
            </w:r>
          </w:p>
        </w:tc>
        <w:tc>
          <w:tcPr>
            <w:tcW w:w="2551" w:type="dxa"/>
          </w:tcPr>
          <w:p w:rsidR="007A7AF5" w:rsidRPr="00DD3664" w:rsidRDefault="007A7AF5">
            <w:pPr>
              <w:pStyle w:val="ConsPlusNormal"/>
              <w:jc w:val="center"/>
            </w:pPr>
            <w:r w:rsidRPr="00DD3664">
              <w:t>37</w:t>
            </w:r>
          </w:p>
        </w:tc>
        <w:tc>
          <w:tcPr>
            <w:tcW w:w="1984" w:type="dxa"/>
          </w:tcPr>
          <w:p w:rsidR="007A7AF5" w:rsidRPr="00DD3664" w:rsidRDefault="007A7AF5">
            <w:pPr>
              <w:pStyle w:val="ConsPlusNormal"/>
              <w:jc w:val="center"/>
            </w:pPr>
            <w:r w:rsidRPr="00DD3664">
              <w:t>21</w:t>
            </w:r>
          </w:p>
        </w:tc>
      </w:tr>
      <w:tr w:rsidR="00DD3664" w:rsidRPr="00DD3664">
        <w:tc>
          <w:tcPr>
            <w:tcW w:w="567" w:type="dxa"/>
          </w:tcPr>
          <w:p w:rsidR="007A7AF5" w:rsidRPr="00DD3664" w:rsidRDefault="007A7AF5">
            <w:pPr>
              <w:pStyle w:val="ConsPlusNormal"/>
            </w:pPr>
            <w:r w:rsidRPr="00DD3664">
              <w:t>2.5.</w:t>
            </w:r>
          </w:p>
        </w:tc>
        <w:tc>
          <w:tcPr>
            <w:tcW w:w="3969" w:type="dxa"/>
          </w:tcPr>
          <w:p w:rsidR="007A7AF5" w:rsidRPr="00DD3664" w:rsidRDefault="007A7AF5">
            <w:pPr>
              <w:pStyle w:val="ConsPlusNormal"/>
              <w:jc w:val="both"/>
            </w:pPr>
            <w:r w:rsidRPr="00DD3664">
              <w:t>Срок окупаемости инвестиционного проекта</w:t>
            </w:r>
          </w:p>
        </w:tc>
        <w:tc>
          <w:tcPr>
            <w:tcW w:w="2551" w:type="dxa"/>
          </w:tcPr>
          <w:p w:rsidR="007A7AF5" w:rsidRPr="00DD3664" w:rsidRDefault="007A7AF5">
            <w:pPr>
              <w:pStyle w:val="ConsPlusNormal"/>
              <w:jc w:val="center"/>
            </w:pPr>
            <w:r w:rsidRPr="00DD3664">
              <w:t>X</w:t>
            </w:r>
          </w:p>
        </w:tc>
        <w:tc>
          <w:tcPr>
            <w:tcW w:w="1984" w:type="dxa"/>
          </w:tcPr>
          <w:p w:rsidR="007A7AF5" w:rsidRPr="00DD3664" w:rsidRDefault="007A7AF5">
            <w:pPr>
              <w:pStyle w:val="ConsPlusNormal"/>
              <w:jc w:val="center"/>
            </w:pPr>
            <w:r w:rsidRPr="00DD3664">
              <w:t>21</w:t>
            </w:r>
          </w:p>
        </w:tc>
      </w:tr>
      <w:tr w:rsidR="00DD3664" w:rsidRPr="00DD3664">
        <w:tc>
          <w:tcPr>
            <w:tcW w:w="567" w:type="dxa"/>
          </w:tcPr>
          <w:p w:rsidR="007A7AF5" w:rsidRPr="00DD3664" w:rsidRDefault="007A7AF5">
            <w:pPr>
              <w:pStyle w:val="ConsPlusNormal"/>
            </w:pPr>
            <w:r w:rsidRPr="00DD3664">
              <w:t>2.6.</w:t>
            </w:r>
          </w:p>
        </w:tc>
        <w:tc>
          <w:tcPr>
            <w:tcW w:w="3969" w:type="dxa"/>
          </w:tcPr>
          <w:p w:rsidR="007A7AF5" w:rsidRPr="00DD3664" w:rsidRDefault="007A7AF5">
            <w:pPr>
              <w:pStyle w:val="ConsPlusNormal"/>
              <w:jc w:val="both"/>
            </w:pPr>
            <w:r w:rsidRPr="00DD3664">
              <w:t>Бюджетный эффект инвестиционного проекта</w:t>
            </w:r>
          </w:p>
        </w:tc>
        <w:tc>
          <w:tcPr>
            <w:tcW w:w="2551" w:type="dxa"/>
          </w:tcPr>
          <w:p w:rsidR="007A7AF5" w:rsidRPr="00DD3664" w:rsidRDefault="007A7AF5">
            <w:pPr>
              <w:pStyle w:val="ConsPlusNormal"/>
              <w:jc w:val="center"/>
            </w:pPr>
            <w:r w:rsidRPr="00DD3664">
              <w:t>X</w:t>
            </w:r>
          </w:p>
        </w:tc>
        <w:tc>
          <w:tcPr>
            <w:tcW w:w="1984" w:type="dxa"/>
          </w:tcPr>
          <w:p w:rsidR="007A7AF5" w:rsidRPr="00DD3664" w:rsidRDefault="007A7AF5">
            <w:pPr>
              <w:pStyle w:val="ConsPlusNormal"/>
              <w:jc w:val="center"/>
            </w:pPr>
            <w:r w:rsidRPr="00DD3664">
              <w:t>29</w:t>
            </w:r>
          </w:p>
        </w:tc>
      </w:tr>
      <w:tr w:rsidR="007A7AF5" w:rsidRPr="00DD3664">
        <w:tc>
          <w:tcPr>
            <w:tcW w:w="567" w:type="dxa"/>
          </w:tcPr>
          <w:p w:rsidR="007A7AF5" w:rsidRPr="00DD3664" w:rsidRDefault="007A7AF5">
            <w:pPr>
              <w:pStyle w:val="ConsPlusNormal"/>
            </w:pPr>
          </w:p>
        </w:tc>
        <w:tc>
          <w:tcPr>
            <w:tcW w:w="3969" w:type="dxa"/>
          </w:tcPr>
          <w:p w:rsidR="007A7AF5" w:rsidRPr="00DD3664" w:rsidRDefault="007A7AF5">
            <w:pPr>
              <w:pStyle w:val="ConsPlusNormal"/>
              <w:jc w:val="both"/>
            </w:pPr>
            <w:r w:rsidRPr="00DD3664">
              <w:t>Итого</w:t>
            </w:r>
          </w:p>
        </w:tc>
        <w:tc>
          <w:tcPr>
            <w:tcW w:w="2551" w:type="dxa"/>
          </w:tcPr>
          <w:p w:rsidR="007A7AF5" w:rsidRPr="00DD3664" w:rsidRDefault="007A7AF5">
            <w:pPr>
              <w:pStyle w:val="ConsPlusNormal"/>
              <w:jc w:val="center"/>
            </w:pPr>
            <w:r w:rsidRPr="00DD3664">
              <w:t>100</w:t>
            </w:r>
          </w:p>
        </w:tc>
        <w:tc>
          <w:tcPr>
            <w:tcW w:w="1984" w:type="dxa"/>
          </w:tcPr>
          <w:p w:rsidR="007A7AF5" w:rsidRPr="00DD3664" w:rsidRDefault="007A7AF5">
            <w:pPr>
              <w:pStyle w:val="ConsPlusNormal"/>
              <w:jc w:val="center"/>
            </w:pPr>
            <w:r w:rsidRPr="00DD3664">
              <w:t>100</w:t>
            </w:r>
          </w:p>
        </w:tc>
      </w:tr>
    </w:tbl>
    <w:p w:rsidR="007A7AF5" w:rsidRPr="00DD3664" w:rsidRDefault="007A7AF5">
      <w:pPr>
        <w:pStyle w:val="ConsPlusNormal"/>
      </w:pPr>
    </w:p>
    <w:p w:rsidR="007A7AF5" w:rsidRPr="00DD3664" w:rsidRDefault="007A7AF5">
      <w:pPr>
        <w:pStyle w:val="ConsPlusNormal"/>
      </w:pPr>
    </w:p>
    <w:p w:rsidR="007A7AF5" w:rsidRPr="00DD3664" w:rsidRDefault="007A7AF5">
      <w:pPr>
        <w:pStyle w:val="ConsPlusNormal"/>
      </w:pPr>
    </w:p>
    <w:p w:rsidR="007A7AF5" w:rsidRPr="00DD3664" w:rsidRDefault="007A7AF5">
      <w:pPr>
        <w:pStyle w:val="ConsPlusNormal"/>
      </w:pPr>
    </w:p>
    <w:p w:rsidR="007A7AF5" w:rsidRPr="00DD3664" w:rsidRDefault="007A7AF5">
      <w:pPr>
        <w:pStyle w:val="ConsPlusNormal"/>
      </w:pPr>
    </w:p>
    <w:p w:rsidR="007A7AF5" w:rsidRPr="00DD3664" w:rsidRDefault="007A7AF5">
      <w:pPr>
        <w:pStyle w:val="ConsPlusNormal"/>
        <w:jc w:val="right"/>
        <w:outlineLvl w:val="1"/>
      </w:pPr>
      <w:r w:rsidRPr="00DD3664">
        <w:t>Приложение 5</w:t>
      </w:r>
    </w:p>
    <w:p w:rsidR="007A7AF5" w:rsidRPr="00DD3664" w:rsidRDefault="007A7AF5">
      <w:pPr>
        <w:pStyle w:val="ConsPlusNormal"/>
        <w:jc w:val="right"/>
      </w:pPr>
      <w:r w:rsidRPr="00DD3664">
        <w:t>к Порядку</w:t>
      </w:r>
    </w:p>
    <w:p w:rsidR="007A7AF5" w:rsidRPr="00DD3664" w:rsidRDefault="007A7AF5">
      <w:pPr>
        <w:pStyle w:val="ConsPlusNormal"/>
        <w:jc w:val="right"/>
      </w:pPr>
      <w:r w:rsidRPr="00DD3664">
        <w:t>проверки инвестиционных</w:t>
      </w:r>
    </w:p>
    <w:p w:rsidR="007A7AF5" w:rsidRPr="00DD3664" w:rsidRDefault="007A7AF5">
      <w:pPr>
        <w:pStyle w:val="ConsPlusNormal"/>
        <w:jc w:val="right"/>
      </w:pPr>
      <w:r w:rsidRPr="00DD3664">
        <w:t>проектов, финансирование</w:t>
      </w:r>
    </w:p>
    <w:p w:rsidR="007A7AF5" w:rsidRPr="00DD3664" w:rsidRDefault="007A7AF5">
      <w:pPr>
        <w:pStyle w:val="ConsPlusNormal"/>
        <w:jc w:val="right"/>
      </w:pPr>
      <w:r w:rsidRPr="00DD3664">
        <w:t>которых планируется</w:t>
      </w:r>
    </w:p>
    <w:p w:rsidR="007A7AF5" w:rsidRPr="00DD3664" w:rsidRDefault="007A7AF5">
      <w:pPr>
        <w:pStyle w:val="ConsPlusNormal"/>
        <w:jc w:val="right"/>
      </w:pPr>
      <w:r w:rsidRPr="00DD3664">
        <w:t>осуществлять полностью</w:t>
      </w:r>
    </w:p>
    <w:p w:rsidR="007A7AF5" w:rsidRPr="00DD3664" w:rsidRDefault="007A7AF5">
      <w:pPr>
        <w:pStyle w:val="ConsPlusNormal"/>
        <w:jc w:val="right"/>
      </w:pPr>
      <w:r w:rsidRPr="00DD3664">
        <w:t>или частично за счет средств</w:t>
      </w:r>
    </w:p>
    <w:p w:rsidR="007A7AF5" w:rsidRPr="00DD3664" w:rsidRDefault="007A7AF5">
      <w:pPr>
        <w:pStyle w:val="ConsPlusNormal"/>
        <w:jc w:val="right"/>
      </w:pPr>
      <w:r w:rsidRPr="00DD3664">
        <w:t>республиканского бюджета</w:t>
      </w:r>
    </w:p>
    <w:p w:rsidR="007A7AF5" w:rsidRPr="00DD3664" w:rsidRDefault="007A7AF5">
      <w:pPr>
        <w:pStyle w:val="ConsPlusNormal"/>
        <w:jc w:val="right"/>
      </w:pPr>
      <w:r w:rsidRPr="00DD3664">
        <w:t>Республики Коми,</w:t>
      </w:r>
    </w:p>
    <w:p w:rsidR="007A7AF5" w:rsidRPr="00DD3664" w:rsidRDefault="007A7AF5">
      <w:pPr>
        <w:pStyle w:val="ConsPlusNormal"/>
        <w:jc w:val="right"/>
      </w:pPr>
      <w:r w:rsidRPr="00DD3664">
        <w:t>направляемых</w:t>
      </w:r>
    </w:p>
    <w:p w:rsidR="007A7AF5" w:rsidRPr="00DD3664" w:rsidRDefault="007A7AF5">
      <w:pPr>
        <w:pStyle w:val="ConsPlusNormal"/>
        <w:jc w:val="right"/>
      </w:pPr>
      <w:r w:rsidRPr="00DD3664">
        <w:t>на капитальные вложения</w:t>
      </w:r>
    </w:p>
    <w:p w:rsidR="007A7AF5" w:rsidRPr="00DD3664" w:rsidRDefault="007A7AF5">
      <w:pPr>
        <w:pStyle w:val="ConsPlusNormal"/>
        <w:jc w:val="right"/>
      </w:pPr>
      <w:r w:rsidRPr="00DD3664">
        <w:t>на предмет эффективности</w:t>
      </w:r>
    </w:p>
    <w:p w:rsidR="007A7AF5" w:rsidRPr="00DD3664" w:rsidRDefault="007A7AF5">
      <w:pPr>
        <w:pStyle w:val="ConsPlusNormal"/>
        <w:jc w:val="right"/>
      </w:pPr>
      <w:r w:rsidRPr="00DD3664">
        <w:lastRenderedPageBreak/>
        <w:t>использования средств</w:t>
      </w:r>
    </w:p>
    <w:p w:rsidR="007A7AF5" w:rsidRPr="00DD3664" w:rsidRDefault="007A7AF5">
      <w:pPr>
        <w:pStyle w:val="ConsPlusNormal"/>
        <w:jc w:val="right"/>
      </w:pPr>
      <w:r w:rsidRPr="00DD3664">
        <w:t>республиканского бюджета</w:t>
      </w:r>
    </w:p>
    <w:p w:rsidR="007A7AF5" w:rsidRPr="00DD3664" w:rsidRDefault="007A7AF5">
      <w:pPr>
        <w:pStyle w:val="ConsPlusNormal"/>
        <w:jc w:val="right"/>
      </w:pPr>
      <w:r w:rsidRPr="00DD3664">
        <w:t>Республики Коми</w:t>
      </w:r>
    </w:p>
    <w:p w:rsidR="007A7AF5" w:rsidRPr="00DD3664" w:rsidRDefault="007A7AF5">
      <w:pPr>
        <w:pStyle w:val="ConsPlusNormal"/>
      </w:pPr>
    </w:p>
    <w:p w:rsidR="007A7AF5" w:rsidRPr="00DD3664" w:rsidRDefault="007A7AF5">
      <w:pPr>
        <w:pStyle w:val="ConsPlusNonformat"/>
        <w:jc w:val="both"/>
      </w:pPr>
      <w:bookmarkStart w:id="46" w:name="P983"/>
      <w:bookmarkEnd w:id="46"/>
      <w:r w:rsidRPr="00DD3664">
        <w:t xml:space="preserve">                           ЭКСПЕРТНОЕ ЗАКЛЮЧЕНИЕ</w:t>
      </w:r>
    </w:p>
    <w:p w:rsidR="007A7AF5" w:rsidRPr="00DD3664" w:rsidRDefault="007A7AF5">
      <w:pPr>
        <w:pStyle w:val="ConsPlusNonformat"/>
        <w:jc w:val="both"/>
      </w:pPr>
      <w:r w:rsidRPr="00DD3664">
        <w:t xml:space="preserve">              о результатах проверки инвестиционных проектов</w:t>
      </w:r>
    </w:p>
    <w:p w:rsidR="007A7AF5" w:rsidRPr="00DD3664" w:rsidRDefault="007A7AF5">
      <w:pPr>
        <w:pStyle w:val="ConsPlusNonformat"/>
        <w:jc w:val="both"/>
      </w:pPr>
      <w:r w:rsidRPr="00DD3664">
        <w:t xml:space="preserve">              на предмет эффективности использования средств</w:t>
      </w:r>
    </w:p>
    <w:p w:rsidR="007A7AF5" w:rsidRPr="00DD3664" w:rsidRDefault="007A7AF5">
      <w:pPr>
        <w:pStyle w:val="ConsPlusNonformat"/>
        <w:jc w:val="both"/>
      </w:pPr>
      <w:r w:rsidRPr="00DD3664">
        <w:t xml:space="preserve">                 республиканского бюджета Республики Коми,</w:t>
      </w:r>
    </w:p>
    <w:p w:rsidR="007A7AF5" w:rsidRPr="00DD3664" w:rsidRDefault="007A7AF5">
      <w:pPr>
        <w:pStyle w:val="ConsPlusNonformat"/>
        <w:jc w:val="both"/>
      </w:pPr>
      <w:r w:rsidRPr="00DD3664">
        <w:t xml:space="preserve">                   направляемых на капитальные вложения</w:t>
      </w:r>
    </w:p>
    <w:p w:rsidR="007A7AF5" w:rsidRPr="00DD3664" w:rsidRDefault="007A7AF5">
      <w:pPr>
        <w:pStyle w:val="ConsPlusNonformat"/>
        <w:jc w:val="both"/>
      </w:pPr>
    </w:p>
    <w:p w:rsidR="007A7AF5" w:rsidRPr="00DD3664" w:rsidRDefault="007A7AF5">
      <w:pPr>
        <w:pStyle w:val="ConsPlusNonformat"/>
        <w:jc w:val="both"/>
      </w:pPr>
      <w:r w:rsidRPr="00DD3664">
        <w:t xml:space="preserve">    Наименование инвестиционного проекта</w:t>
      </w:r>
    </w:p>
    <w:p w:rsidR="007A7AF5" w:rsidRPr="00DD3664" w:rsidRDefault="007A7AF5">
      <w:pPr>
        <w:pStyle w:val="ConsPlusNonformat"/>
        <w:jc w:val="both"/>
      </w:pPr>
      <w:r w:rsidRPr="00DD3664">
        <w:t>___________________________________________________________________________</w:t>
      </w:r>
    </w:p>
    <w:p w:rsidR="007A7AF5" w:rsidRPr="00DD3664" w:rsidRDefault="007A7AF5">
      <w:pPr>
        <w:pStyle w:val="ConsPlusNonformat"/>
        <w:jc w:val="both"/>
      </w:pPr>
      <w:r w:rsidRPr="00DD3664">
        <w:t>___________________________________________________________________________</w:t>
      </w:r>
    </w:p>
    <w:p w:rsidR="007A7AF5" w:rsidRPr="00DD3664" w:rsidRDefault="007A7AF5">
      <w:pPr>
        <w:pStyle w:val="ConsPlusNonformat"/>
        <w:jc w:val="both"/>
      </w:pPr>
    </w:p>
    <w:p w:rsidR="007A7AF5" w:rsidRPr="00DD3664" w:rsidRDefault="007A7AF5">
      <w:pPr>
        <w:pStyle w:val="ConsPlusNonformat"/>
        <w:jc w:val="both"/>
      </w:pPr>
      <w:r w:rsidRPr="00DD3664">
        <w:t xml:space="preserve">            1. СВЕДЕНИЯ О СУБЪЕКТЕ ИНВЕСТИЦИОННОЙ ДЕЯТЕЛЬНОСТИ</w:t>
      </w:r>
    </w:p>
    <w:p w:rsidR="007A7AF5" w:rsidRPr="00DD3664" w:rsidRDefault="007A7AF5">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701"/>
      </w:tblGrid>
      <w:tr w:rsidR="00DD3664" w:rsidRPr="00DD3664">
        <w:tc>
          <w:tcPr>
            <w:tcW w:w="7370" w:type="dxa"/>
          </w:tcPr>
          <w:p w:rsidR="007A7AF5" w:rsidRPr="00DD3664" w:rsidRDefault="007A7AF5">
            <w:pPr>
              <w:pStyle w:val="ConsPlusNormal"/>
              <w:jc w:val="both"/>
            </w:pPr>
            <w:r w:rsidRPr="00DD3664">
              <w:t>Полное название организации</w:t>
            </w:r>
          </w:p>
        </w:tc>
        <w:tc>
          <w:tcPr>
            <w:tcW w:w="1701" w:type="dxa"/>
          </w:tcPr>
          <w:p w:rsidR="007A7AF5" w:rsidRPr="00DD3664" w:rsidRDefault="007A7AF5">
            <w:pPr>
              <w:pStyle w:val="ConsPlusNormal"/>
            </w:pPr>
          </w:p>
        </w:tc>
      </w:tr>
      <w:tr w:rsidR="00DD3664" w:rsidRPr="00DD3664">
        <w:tc>
          <w:tcPr>
            <w:tcW w:w="7370" w:type="dxa"/>
          </w:tcPr>
          <w:p w:rsidR="007A7AF5" w:rsidRPr="00DD3664" w:rsidRDefault="007A7AF5">
            <w:pPr>
              <w:pStyle w:val="ConsPlusNormal"/>
              <w:jc w:val="both"/>
            </w:pPr>
            <w:r w:rsidRPr="00DD3664">
              <w:t>Организационно-правовой статус организации</w:t>
            </w:r>
          </w:p>
        </w:tc>
        <w:tc>
          <w:tcPr>
            <w:tcW w:w="1701" w:type="dxa"/>
          </w:tcPr>
          <w:p w:rsidR="007A7AF5" w:rsidRPr="00DD3664" w:rsidRDefault="007A7AF5">
            <w:pPr>
              <w:pStyle w:val="ConsPlusNormal"/>
            </w:pPr>
          </w:p>
        </w:tc>
      </w:tr>
      <w:tr w:rsidR="00DD3664" w:rsidRPr="00DD3664">
        <w:tc>
          <w:tcPr>
            <w:tcW w:w="7370" w:type="dxa"/>
          </w:tcPr>
          <w:p w:rsidR="007A7AF5" w:rsidRPr="00DD3664" w:rsidRDefault="007A7AF5">
            <w:pPr>
              <w:pStyle w:val="ConsPlusNormal"/>
              <w:jc w:val="both"/>
            </w:pPr>
            <w:r w:rsidRPr="00DD3664">
              <w:t>Дата и место регистрации</w:t>
            </w:r>
          </w:p>
        </w:tc>
        <w:tc>
          <w:tcPr>
            <w:tcW w:w="1701" w:type="dxa"/>
          </w:tcPr>
          <w:p w:rsidR="007A7AF5" w:rsidRPr="00DD3664" w:rsidRDefault="007A7AF5">
            <w:pPr>
              <w:pStyle w:val="ConsPlusNormal"/>
            </w:pPr>
          </w:p>
        </w:tc>
      </w:tr>
      <w:tr w:rsidR="00DD3664" w:rsidRPr="00DD3664">
        <w:tc>
          <w:tcPr>
            <w:tcW w:w="7370" w:type="dxa"/>
          </w:tcPr>
          <w:p w:rsidR="007A7AF5" w:rsidRPr="00DD3664" w:rsidRDefault="007A7AF5">
            <w:pPr>
              <w:pStyle w:val="ConsPlusNormal"/>
              <w:jc w:val="both"/>
            </w:pPr>
            <w:r w:rsidRPr="00DD3664">
              <w:t>Юридический адрес</w:t>
            </w:r>
          </w:p>
        </w:tc>
        <w:tc>
          <w:tcPr>
            <w:tcW w:w="1701" w:type="dxa"/>
          </w:tcPr>
          <w:p w:rsidR="007A7AF5" w:rsidRPr="00DD3664" w:rsidRDefault="007A7AF5">
            <w:pPr>
              <w:pStyle w:val="ConsPlusNormal"/>
            </w:pPr>
          </w:p>
        </w:tc>
      </w:tr>
      <w:tr w:rsidR="00DD3664" w:rsidRPr="00DD3664">
        <w:tc>
          <w:tcPr>
            <w:tcW w:w="7370" w:type="dxa"/>
          </w:tcPr>
          <w:p w:rsidR="007A7AF5" w:rsidRPr="00DD3664" w:rsidRDefault="007A7AF5">
            <w:pPr>
              <w:pStyle w:val="ConsPlusNormal"/>
              <w:jc w:val="both"/>
            </w:pPr>
            <w:r w:rsidRPr="00DD3664">
              <w:t>Почтовый адрес</w:t>
            </w:r>
          </w:p>
        </w:tc>
        <w:tc>
          <w:tcPr>
            <w:tcW w:w="1701" w:type="dxa"/>
          </w:tcPr>
          <w:p w:rsidR="007A7AF5" w:rsidRPr="00DD3664" w:rsidRDefault="007A7AF5">
            <w:pPr>
              <w:pStyle w:val="ConsPlusNormal"/>
            </w:pPr>
          </w:p>
        </w:tc>
      </w:tr>
      <w:tr w:rsidR="00DD3664" w:rsidRPr="00DD3664">
        <w:tc>
          <w:tcPr>
            <w:tcW w:w="7370" w:type="dxa"/>
          </w:tcPr>
          <w:p w:rsidR="007A7AF5" w:rsidRPr="00DD3664" w:rsidRDefault="007A7AF5">
            <w:pPr>
              <w:pStyle w:val="ConsPlusNormal"/>
              <w:jc w:val="both"/>
            </w:pPr>
            <w:r w:rsidRPr="00DD3664">
              <w:t>Руководитель (должность, фамилия, имя, отчество (полностью))</w:t>
            </w:r>
          </w:p>
        </w:tc>
        <w:tc>
          <w:tcPr>
            <w:tcW w:w="1701" w:type="dxa"/>
          </w:tcPr>
          <w:p w:rsidR="007A7AF5" w:rsidRPr="00DD3664" w:rsidRDefault="007A7AF5">
            <w:pPr>
              <w:pStyle w:val="ConsPlusNormal"/>
            </w:pPr>
          </w:p>
        </w:tc>
      </w:tr>
      <w:tr w:rsidR="00DD3664" w:rsidRPr="00DD3664">
        <w:tc>
          <w:tcPr>
            <w:tcW w:w="7370" w:type="dxa"/>
          </w:tcPr>
          <w:p w:rsidR="007A7AF5" w:rsidRPr="00DD3664" w:rsidRDefault="007A7AF5">
            <w:pPr>
              <w:pStyle w:val="ConsPlusNormal"/>
              <w:jc w:val="both"/>
            </w:pPr>
            <w:r w:rsidRPr="00DD3664">
              <w:t>Телефон</w:t>
            </w:r>
          </w:p>
        </w:tc>
        <w:tc>
          <w:tcPr>
            <w:tcW w:w="1701" w:type="dxa"/>
          </w:tcPr>
          <w:p w:rsidR="007A7AF5" w:rsidRPr="00DD3664" w:rsidRDefault="007A7AF5">
            <w:pPr>
              <w:pStyle w:val="ConsPlusNormal"/>
            </w:pPr>
          </w:p>
        </w:tc>
      </w:tr>
      <w:tr w:rsidR="00DD3664" w:rsidRPr="00DD3664">
        <w:tc>
          <w:tcPr>
            <w:tcW w:w="7370" w:type="dxa"/>
          </w:tcPr>
          <w:p w:rsidR="007A7AF5" w:rsidRPr="00DD3664" w:rsidRDefault="007A7AF5">
            <w:pPr>
              <w:pStyle w:val="ConsPlusNormal"/>
              <w:jc w:val="both"/>
            </w:pPr>
            <w:r w:rsidRPr="00DD3664">
              <w:t>Факс</w:t>
            </w:r>
          </w:p>
        </w:tc>
        <w:tc>
          <w:tcPr>
            <w:tcW w:w="1701" w:type="dxa"/>
          </w:tcPr>
          <w:p w:rsidR="007A7AF5" w:rsidRPr="00DD3664" w:rsidRDefault="007A7AF5">
            <w:pPr>
              <w:pStyle w:val="ConsPlusNormal"/>
            </w:pPr>
          </w:p>
        </w:tc>
      </w:tr>
      <w:tr w:rsidR="00DD3664" w:rsidRPr="00DD3664">
        <w:tc>
          <w:tcPr>
            <w:tcW w:w="7370" w:type="dxa"/>
          </w:tcPr>
          <w:p w:rsidR="007A7AF5" w:rsidRPr="00DD3664" w:rsidRDefault="007A7AF5">
            <w:pPr>
              <w:pStyle w:val="ConsPlusNormal"/>
              <w:jc w:val="both"/>
            </w:pPr>
            <w:r w:rsidRPr="00DD3664">
              <w:t>E-mail</w:t>
            </w:r>
          </w:p>
        </w:tc>
        <w:tc>
          <w:tcPr>
            <w:tcW w:w="1701" w:type="dxa"/>
          </w:tcPr>
          <w:p w:rsidR="007A7AF5" w:rsidRPr="00DD3664" w:rsidRDefault="007A7AF5">
            <w:pPr>
              <w:pStyle w:val="ConsPlusNormal"/>
            </w:pPr>
          </w:p>
        </w:tc>
      </w:tr>
      <w:tr w:rsidR="00DD3664" w:rsidRPr="00DD3664">
        <w:tc>
          <w:tcPr>
            <w:tcW w:w="7370" w:type="dxa"/>
          </w:tcPr>
          <w:p w:rsidR="007A7AF5" w:rsidRPr="00DD3664" w:rsidRDefault="007A7AF5">
            <w:pPr>
              <w:pStyle w:val="ConsPlusNormal"/>
              <w:jc w:val="both"/>
            </w:pPr>
            <w:r w:rsidRPr="00DD3664">
              <w:t>Контактное лицо (должность, фамилия, имя, отчество (полностью), контактный номер телефона)</w:t>
            </w:r>
          </w:p>
        </w:tc>
        <w:tc>
          <w:tcPr>
            <w:tcW w:w="1701" w:type="dxa"/>
          </w:tcPr>
          <w:p w:rsidR="007A7AF5" w:rsidRPr="00DD3664" w:rsidRDefault="007A7AF5">
            <w:pPr>
              <w:pStyle w:val="ConsPlusNormal"/>
            </w:pPr>
          </w:p>
        </w:tc>
      </w:tr>
      <w:tr w:rsidR="00DD3664" w:rsidRPr="00DD3664">
        <w:tc>
          <w:tcPr>
            <w:tcW w:w="7370" w:type="dxa"/>
          </w:tcPr>
          <w:p w:rsidR="007A7AF5" w:rsidRPr="00DD3664" w:rsidRDefault="007A7AF5">
            <w:pPr>
              <w:pStyle w:val="ConsPlusNormal"/>
              <w:jc w:val="both"/>
            </w:pPr>
            <w:r w:rsidRPr="00DD3664">
              <w:t>Уставный капитал, млн. руб. (на дату подачи заявки на отбор),</w:t>
            </w:r>
          </w:p>
        </w:tc>
        <w:tc>
          <w:tcPr>
            <w:tcW w:w="1701" w:type="dxa"/>
          </w:tcPr>
          <w:p w:rsidR="007A7AF5" w:rsidRPr="00DD3664" w:rsidRDefault="007A7AF5">
            <w:pPr>
              <w:pStyle w:val="ConsPlusNormal"/>
            </w:pPr>
          </w:p>
        </w:tc>
      </w:tr>
      <w:tr w:rsidR="00DD3664" w:rsidRPr="00DD3664">
        <w:tc>
          <w:tcPr>
            <w:tcW w:w="7370" w:type="dxa"/>
          </w:tcPr>
          <w:p w:rsidR="007A7AF5" w:rsidRPr="00DD3664" w:rsidRDefault="007A7AF5">
            <w:pPr>
              <w:pStyle w:val="ConsPlusNormal"/>
              <w:jc w:val="both"/>
            </w:pPr>
            <w:r w:rsidRPr="00DD3664">
              <w:t>в том числе оплаченный, млн. руб.</w:t>
            </w:r>
          </w:p>
        </w:tc>
        <w:tc>
          <w:tcPr>
            <w:tcW w:w="1701" w:type="dxa"/>
          </w:tcPr>
          <w:p w:rsidR="007A7AF5" w:rsidRPr="00DD3664" w:rsidRDefault="007A7AF5">
            <w:pPr>
              <w:pStyle w:val="ConsPlusNormal"/>
            </w:pPr>
          </w:p>
        </w:tc>
      </w:tr>
      <w:tr w:rsidR="00DD3664" w:rsidRPr="00DD3664">
        <w:tc>
          <w:tcPr>
            <w:tcW w:w="7370" w:type="dxa"/>
          </w:tcPr>
          <w:p w:rsidR="007A7AF5" w:rsidRPr="00DD3664" w:rsidRDefault="007A7AF5">
            <w:pPr>
              <w:pStyle w:val="ConsPlusNormal"/>
              <w:jc w:val="both"/>
            </w:pPr>
            <w:r w:rsidRPr="00DD3664">
              <w:t>Доля в уставном капитале:</w:t>
            </w:r>
          </w:p>
        </w:tc>
        <w:tc>
          <w:tcPr>
            <w:tcW w:w="1701" w:type="dxa"/>
          </w:tcPr>
          <w:p w:rsidR="007A7AF5" w:rsidRPr="00DD3664" w:rsidRDefault="007A7AF5">
            <w:pPr>
              <w:pStyle w:val="ConsPlusNormal"/>
            </w:pPr>
          </w:p>
        </w:tc>
      </w:tr>
      <w:tr w:rsidR="00DD3664" w:rsidRPr="00DD3664">
        <w:tc>
          <w:tcPr>
            <w:tcW w:w="7370" w:type="dxa"/>
          </w:tcPr>
          <w:p w:rsidR="007A7AF5" w:rsidRPr="00DD3664" w:rsidRDefault="007A7AF5">
            <w:pPr>
              <w:pStyle w:val="ConsPlusNormal"/>
              <w:jc w:val="both"/>
            </w:pPr>
            <w:r w:rsidRPr="00DD3664">
              <w:t>государственной собственности, %</w:t>
            </w:r>
          </w:p>
        </w:tc>
        <w:tc>
          <w:tcPr>
            <w:tcW w:w="1701" w:type="dxa"/>
          </w:tcPr>
          <w:p w:rsidR="007A7AF5" w:rsidRPr="00DD3664" w:rsidRDefault="007A7AF5">
            <w:pPr>
              <w:pStyle w:val="ConsPlusNormal"/>
            </w:pPr>
          </w:p>
        </w:tc>
      </w:tr>
      <w:tr w:rsidR="00DD3664" w:rsidRPr="00DD3664">
        <w:tc>
          <w:tcPr>
            <w:tcW w:w="7370" w:type="dxa"/>
          </w:tcPr>
          <w:p w:rsidR="007A7AF5" w:rsidRPr="00DD3664" w:rsidRDefault="007A7AF5">
            <w:pPr>
              <w:pStyle w:val="ConsPlusNormal"/>
              <w:jc w:val="both"/>
            </w:pPr>
            <w:r w:rsidRPr="00DD3664">
              <w:t>муниципальной собственности, %</w:t>
            </w:r>
          </w:p>
        </w:tc>
        <w:tc>
          <w:tcPr>
            <w:tcW w:w="1701" w:type="dxa"/>
          </w:tcPr>
          <w:p w:rsidR="007A7AF5" w:rsidRPr="00DD3664" w:rsidRDefault="007A7AF5">
            <w:pPr>
              <w:pStyle w:val="ConsPlusNormal"/>
            </w:pPr>
          </w:p>
        </w:tc>
      </w:tr>
      <w:tr w:rsidR="00DD3664" w:rsidRPr="00DD3664">
        <w:tc>
          <w:tcPr>
            <w:tcW w:w="7370" w:type="dxa"/>
          </w:tcPr>
          <w:p w:rsidR="007A7AF5" w:rsidRPr="00DD3664" w:rsidRDefault="007A7AF5">
            <w:pPr>
              <w:pStyle w:val="ConsPlusNormal"/>
              <w:jc w:val="both"/>
            </w:pPr>
            <w:r w:rsidRPr="00DD3664">
              <w:t>Номенклатура основной производимой продукции, перечень основных выполняемых работ, оказываемых услуг с указанием объемов в млн. рублей (по видам основной продукции/работ, услуг)</w:t>
            </w:r>
          </w:p>
        </w:tc>
        <w:tc>
          <w:tcPr>
            <w:tcW w:w="1701" w:type="dxa"/>
          </w:tcPr>
          <w:p w:rsidR="007A7AF5" w:rsidRPr="00DD3664" w:rsidRDefault="007A7AF5">
            <w:pPr>
              <w:pStyle w:val="ConsPlusNormal"/>
            </w:pPr>
          </w:p>
        </w:tc>
      </w:tr>
      <w:tr w:rsidR="00DD3664" w:rsidRPr="00DD3664">
        <w:tc>
          <w:tcPr>
            <w:tcW w:w="7370" w:type="dxa"/>
          </w:tcPr>
          <w:p w:rsidR="007A7AF5" w:rsidRPr="00DD3664" w:rsidRDefault="007A7AF5">
            <w:pPr>
              <w:pStyle w:val="ConsPlusNormal"/>
              <w:jc w:val="both"/>
            </w:pPr>
            <w:r w:rsidRPr="00DD3664">
              <w:t>Объем уплаченных платежей в бюджетную систему РФ за год, предшествующий году подачи заявки на отбор, млн. руб.:</w:t>
            </w:r>
          </w:p>
        </w:tc>
        <w:tc>
          <w:tcPr>
            <w:tcW w:w="1701" w:type="dxa"/>
          </w:tcPr>
          <w:p w:rsidR="007A7AF5" w:rsidRPr="00DD3664" w:rsidRDefault="007A7AF5">
            <w:pPr>
              <w:pStyle w:val="ConsPlusNormal"/>
            </w:pPr>
          </w:p>
        </w:tc>
      </w:tr>
      <w:tr w:rsidR="00DD3664" w:rsidRPr="00DD3664">
        <w:tc>
          <w:tcPr>
            <w:tcW w:w="7370" w:type="dxa"/>
          </w:tcPr>
          <w:p w:rsidR="007A7AF5" w:rsidRPr="00DD3664" w:rsidRDefault="007A7AF5">
            <w:pPr>
              <w:pStyle w:val="ConsPlusNormal"/>
              <w:jc w:val="both"/>
            </w:pPr>
            <w:r w:rsidRPr="00DD3664">
              <w:t>в том числе</w:t>
            </w:r>
          </w:p>
        </w:tc>
        <w:tc>
          <w:tcPr>
            <w:tcW w:w="1701" w:type="dxa"/>
          </w:tcPr>
          <w:p w:rsidR="007A7AF5" w:rsidRPr="00DD3664" w:rsidRDefault="007A7AF5">
            <w:pPr>
              <w:pStyle w:val="ConsPlusNormal"/>
            </w:pPr>
          </w:p>
        </w:tc>
      </w:tr>
      <w:tr w:rsidR="00DD3664" w:rsidRPr="00DD3664">
        <w:tc>
          <w:tcPr>
            <w:tcW w:w="7370" w:type="dxa"/>
          </w:tcPr>
          <w:p w:rsidR="007A7AF5" w:rsidRPr="00DD3664" w:rsidRDefault="007A7AF5">
            <w:pPr>
              <w:pStyle w:val="ConsPlusNormal"/>
              <w:jc w:val="both"/>
            </w:pPr>
            <w:r w:rsidRPr="00DD3664">
              <w:t>в республиканский бюджет Республики Коми</w:t>
            </w:r>
          </w:p>
        </w:tc>
        <w:tc>
          <w:tcPr>
            <w:tcW w:w="1701" w:type="dxa"/>
          </w:tcPr>
          <w:p w:rsidR="007A7AF5" w:rsidRPr="00DD3664" w:rsidRDefault="007A7AF5">
            <w:pPr>
              <w:pStyle w:val="ConsPlusNormal"/>
            </w:pPr>
          </w:p>
        </w:tc>
      </w:tr>
      <w:tr w:rsidR="00DD3664" w:rsidRPr="00DD3664">
        <w:tc>
          <w:tcPr>
            <w:tcW w:w="7370" w:type="dxa"/>
          </w:tcPr>
          <w:p w:rsidR="007A7AF5" w:rsidRPr="00DD3664" w:rsidRDefault="007A7AF5">
            <w:pPr>
              <w:pStyle w:val="ConsPlusNormal"/>
              <w:jc w:val="both"/>
            </w:pPr>
            <w:r w:rsidRPr="00DD3664">
              <w:t>в местный бюджет</w:t>
            </w:r>
          </w:p>
        </w:tc>
        <w:tc>
          <w:tcPr>
            <w:tcW w:w="1701" w:type="dxa"/>
          </w:tcPr>
          <w:p w:rsidR="007A7AF5" w:rsidRPr="00DD3664" w:rsidRDefault="007A7AF5">
            <w:pPr>
              <w:pStyle w:val="ConsPlusNormal"/>
            </w:pPr>
          </w:p>
        </w:tc>
      </w:tr>
      <w:tr w:rsidR="007A7AF5" w:rsidRPr="00DD3664">
        <w:tc>
          <w:tcPr>
            <w:tcW w:w="7370" w:type="dxa"/>
          </w:tcPr>
          <w:p w:rsidR="007A7AF5" w:rsidRPr="00DD3664" w:rsidRDefault="007A7AF5">
            <w:pPr>
              <w:pStyle w:val="ConsPlusNormal"/>
              <w:jc w:val="both"/>
            </w:pPr>
            <w:r w:rsidRPr="00DD3664">
              <w:t>Среднесписочная численность работников (при наличии филиалов или обособленных структурных подразделений указать по каждому подразделению) на 1 января года подачи заявки на отбор, человек</w:t>
            </w:r>
          </w:p>
        </w:tc>
        <w:tc>
          <w:tcPr>
            <w:tcW w:w="1701" w:type="dxa"/>
          </w:tcPr>
          <w:p w:rsidR="007A7AF5" w:rsidRPr="00DD3664" w:rsidRDefault="007A7AF5">
            <w:pPr>
              <w:pStyle w:val="ConsPlusNormal"/>
            </w:pPr>
          </w:p>
        </w:tc>
      </w:tr>
    </w:tbl>
    <w:p w:rsidR="007A7AF5" w:rsidRPr="00DD3664" w:rsidRDefault="007A7AF5">
      <w:pPr>
        <w:pStyle w:val="ConsPlusNormal"/>
      </w:pPr>
    </w:p>
    <w:p w:rsidR="007A7AF5" w:rsidRPr="00DD3664" w:rsidRDefault="007A7AF5">
      <w:pPr>
        <w:pStyle w:val="ConsPlusNonformat"/>
        <w:jc w:val="both"/>
      </w:pPr>
      <w:r w:rsidRPr="00DD3664">
        <w:t xml:space="preserve">                 2. ХАРАКТЕРИСТИКА ИНВЕСТИЦИОННОГО ПРОЕКТА</w:t>
      </w:r>
    </w:p>
    <w:p w:rsidR="007A7AF5" w:rsidRPr="00DD3664" w:rsidRDefault="007A7AF5">
      <w:pPr>
        <w:pStyle w:val="ConsPlusNonformat"/>
        <w:jc w:val="both"/>
      </w:pPr>
    </w:p>
    <w:p w:rsidR="007A7AF5" w:rsidRPr="00DD3664" w:rsidRDefault="007A7AF5">
      <w:pPr>
        <w:pStyle w:val="ConsPlusNonformat"/>
        <w:jc w:val="both"/>
      </w:pPr>
      <w:r w:rsidRPr="00DD3664">
        <w:t xml:space="preserve">    2.1. Краткое содержание (суть) инвестиционного проекта:</w:t>
      </w:r>
    </w:p>
    <w:p w:rsidR="007A7AF5" w:rsidRPr="00DD3664" w:rsidRDefault="007A7AF5">
      <w:pPr>
        <w:pStyle w:val="ConsPlusNonformat"/>
        <w:jc w:val="both"/>
      </w:pPr>
      <w:r w:rsidRPr="00DD3664">
        <w:t>___________________________________________________________________________</w:t>
      </w:r>
    </w:p>
    <w:p w:rsidR="007A7AF5" w:rsidRPr="00DD3664" w:rsidRDefault="007A7AF5">
      <w:pPr>
        <w:pStyle w:val="ConsPlusNonformat"/>
        <w:jc w:val="both"/>
      </w:pPr>
      <w:r w:rsidRPr="00DD3664">
        <w:t>___________________________________________________________________________</w:t>
      </w:r>
    </w:p>
    <w:p w:rsidR="007A7AF5" w:rsidRPr="00DD3664" w:rsidRDefault="007A7AF5">
      <w:pPr>
        <w:pStyle w:val="ConsPlusNonformat"/>
        <w:jc w:val="both"/>
      </w:pPr>
    </w:p>
    <w:p w:rsidR="007A7AF5" w:rsidRPr="00DD3664" w:rsidRDefault="007A7AF5">
      <w:pPr>
        <w:pStyle w:val="ConsPlusNonformat"/>
        <w:jc w:val="both"/>
      </w:pPr>
      <w:r w:rsidRPr="00DD3664">
        <w:t xml:space="preserve">    2.2. Период реализации инвестиционного проекта с ______ г. по ______ г.</w:t>
      </w:r>
    </w:p>
    <w:p w:rsidR="007A7AF5" w:rsidRPr="00DD3664" w:rsidRDefault="007A7AF5">
      <w:pPr>
        <w:pStyle w:val="ConsPlusNonformat"/>
        <w:jc w:val="both"/>
      </w:pPr>
    </w:p>
    <w:p w:rsidR="007A7AF5" w:rsidRPr="00DD3664" w:rsidRDefault="007A7AF5">
      <w:pPr>
        <w:pStyle w:val="ConsPlusNonformat"/>
        <w:jc w:val="both"/>
      </w:pPr>
      <w:r w:rsidRPr="00DD3664">
        <w:t xml:space="preserve">    2.3. Характер инвестиционного проекта (нужное отметить "V"):</w:t>
      </w:r>
    </w:p>
    <w:p w:rsidR="007A7AF5" w:rsidRPr="00DD3664" w:rsidRDefault="007A7AF5">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7"/>
        <w:gridCol w:w="1134"/>
      </w:tblGrid>
      <w:tr w:rsidR="00DD3664" w:rsidRPr="00DD3664">
        <w:tc>
          <w:tcPr>
            <w:tcW w:w="7937" w:type="dxa"/>
          </w:tcPr>
          <w:p w:rsidR="007A7AF5" w:rsidRPr="00DD3664" w:rsidRDefault="007A7AF5">
            <w:pPr>
              <w:pStyle w:val="ConsPlusNormal"/>
              <w:jc w:val="both"/>
            </w:pPr>
            <w:r w:rsidRPr="00DD3664">
              <w:t>реконструкция, модернизация, техническое перевооружение действующего производства (вида деятельности)</w:t>
            </w:r>
          </w:p>
        </w:tc>
        <w:tc>
          <w:tcPr>
            <w:tcW w:w="1134" w:type="dxa"/>
          </w:tcPr>
          <w:p w:rsidR="007A7AF5" w:rsidRPr="00DD3664" w:rsidRDefault="007A7AF5">
            <w:pPr>
              <w:pStyle w:val="ConsPlusNormal"/>
            </w:pPr>
          </w:p>
        </w:tc>
      </w:tr>
      <w:tr w:rsidR="00DD3664" w:rsidRPr="00DD3664">
        <w:tc>
          <w:tcPr>
            <w:tcW w:w="7937" w:type="dxa"/>
          </w:tcPr>
          <w:p w:rsidR="007A7AF5" w:rsidRPr="00DD3664" w:rsidRDefault="007A7AF5">
            <w:pPr>
              <w:pStyle w:val="ConsPlusNormal"/>
              <w:jc w:val="both"/>
            </w:pPr>
            <w:r w:rsidRPr="00DD3664">
              <w:t>расширение действующего производства (вида деятельности)</w:t>
            </w:r>
          </w:p>
        </w:tc>
        <w:tc>
          <w:tcPr>
            <w:tcW w:w="1134" w:type="dxa"/>
          </w:tcPr>
          <w:p w:rsidR="007A7AF5" w:rsidRPr="00DD3664" w:rsidRDefault="007A7AF5">
            <w:pPr>
              <w:pStyle w:val="ConsPlusNormal"/>
            </w:pPr>
          </w:p>
        </w:tc>
      </w:tr>
      <w:tr w:rsidR="00DD3664" w:rsidRPr="00DD3664">
        <w:tc>
          <w:tcPr>
            <w:tcW w:w="7937" w:type="dxa"/>
          </w:tcPr>
          <w:p w:rsidR="007A7AF5" w:rsidRPr="00DD3664" w:rsidRDefault="007A7AF5">
            <w:pPr>
              <w:pStyle w:val="ConsPlusNormal"/>
              <w:jc w:val="both"/>
            </w:pPr>
            <w:r w:rsidRPr="00DD3664">
              <w:t>реконструкция, модернизация, техническое перевооружение действующего производства (вида деятельности) с целью осуществления нового вида экономической деятельности</w:t>
            </w:r>
          </w:p>
        </w:tc>
        <w:tc>
          <w:tcPr>
            <w:tcW w:w="1134" w:type="dxa"/>
          </w:tcPr>
          <w:p w:rsidR="007A7AF5" w:rsidRPr="00DD3664" w:rsidRDefault="007A7AF5">
            <w:pPr>
              <w:pStyle w:val="ConsPlusNormal"/>
            </w:pPr>
          </w:p>
        </w:tc>
      </w:tr>
      <w:tr w:rsidR="00DD3664" w:rsidRPr="00DD3664">
        <w:tc>
          <w:tcPr>
            <w:tcW w:w="7937" w:type="dxa"/>
          </w:tcPr>
          <w:p w:rsidR="007A7AF5" w:rsidRPr="00DD3664" w:rsidRDefault="007A7AF5">
            <w:pPr>
              <w:pStyle w:val="ConsPlusNormal"/>
              <w:jc w:val="both"/>
            </w:pPr>
            <w:r w:rsidRPr="00DD3664">
              <w:t>расширение действующего производства (вида деятельности) с целью осуществления нового вида экономической деятельности</w:t>
            </w:r>
          </w:p>
        </w:tc>
        <w:tc>
          <w:tcPr>
            <w:tcW w:w="1134" w:type="dxa"/>
          </w:tcPr>
          <w:p w:rsidR="007A7AF5" w:rsidRPr="00DD3664" w:rsidRDefault="007A7AF5">
            <w:pPr>
              <w:pStyle w:val="ConsPlusNormal"/>
            </w:pPr>
          </w:p>
        </w:tc>
      </w:tr>
      <w:tr w:rsidR="00DD3664" w:rsidRPr="00DD3664">
        <w:tc>
          <w:tcPr>
            <w:tcW w:w="7937" w:type="dxa"/>
          </w:tcPr>
          <w:p w:rsidR="007A7AF5" w:rsidRPr="00DD3664" w:rsidRDefault="007A7AF5">
            <w:pPr>
              <w:pStyle w:val="ConsPlusNormal"/>
              <w:jc w:val="both"/>
            </w:pPr>
            <w:r w:rsidRPr="00DD3664">
              <w:t>создание нового производства (вида деятельности) с целью осуществления нового вида экономической деятельности</w:t>
            </w:r>
          </w:p>
        </w:tc>
        <w:tc>
          <w:tcPr>
            <w:tcW w:w="1134" w:type="dxa"/>
          </w:tcPr>
          <w:p w:rsidR="007A7AF5" w:rsidRPr="00DD3664" w:rsidRDefault="007A7AF5">
            <w:pPr>
              <w:pStyle w:val="ConsPlusNormal"/>
            </w:pPr>
          </w:p>
        </w:tc>
      </w:tr>
      <w:tr w:rsidR="007A7AF5" w:rsidRPr="00DD3664">
        <w:tc>
          <w:tcPr>
            <w:tcW w:w="7937" w:type="dxa"/>
          </w:tcPr>
          <w:p w:rsidR="007A7AF5" w:rsidRPr="00DD3664" w:rsidRDefault="007A7AF5">
            <w:pPr>
              <w:pStyle w:val="ConsPlusNormal"/>
              <w:jc w:val="both"/>
            </w:pPr>
            <w:r w:rsidRPr="00DD3664">
              <w:t>другое (указать)</w:t>
            </w:r>
          </w:p>
        </w:tc>
        <w:tc>
          <w:tcPr>
            <w:tcW w:w="1134" w:type="dxa"/>
          </w:tcPr>
          <w:p w:rsidR="007A7AF5" w:rsidRPr="00DD3664" w:rsidRDefault="007A7AF5">
            <w:pPr>
              <w:pStyle w:val="ConsPlusNormal"/>
            </w:pPr>
          </w:p>
        </w:tc>
      </w:tr>
    </w:tbl>
    <w:p w:rsidR="007A7AF5" w:rsidRPr="00DD3664" w:rsidRDefault="007A7AF5">
      <w:pPr>
        <w:pStyle w:val="ConsPlusNormal"/>
      </w:pPr>
    </w:p>
    <w:p w:rsidR="007A7AF5" w:rsidRPr="00DD3664" w:rsidRDefault="007A7AF5">
      <w:pPr>
        <w:pStyle w:val="ConsPlusNonformat"/>
        <w:jc w:val="both"/>
      </w:pPr>
      <w:r w:rsidRPr="00DD3664">
        <w:t xml:space="preserve">    2.4. Стадии инвестиционного проекта (нужное отметить "V"):</w:t>
      </w:r>
    </w:p>
    <w:p w:rsidR="007A7AF5" w:rsidRPr="00DD3664" w:rsidRDefault="007A7AF5">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7"/>
        <w:gridCol w:w="1134"/>
      </w:tblGrid>
      <w:tr w:rsidR="00DD3664" w:rsidRPr="00DD3664">
        <w:tc>
          <w:tcPr>
            <w:tcW w:w="9071" w:type="dxa"/>
            <w:gridSpan w:val="2"/>
          </w:tcPr>
          <w:p w:rsidR="007A7AF5" w:rsidRPr="00DD3664" w:rsidRDefault="007A7AF5">
            <w:pPr>
              <w:pStyle w:val="ConsPlusNormal"/>
              <w:jc w:val="center"/>
            </w:pPr>
            <w:r w:rsidRPr="00DD3664">
              <w:t>Прединвестиционная стадия:</w:t>
            </w:r>
          </w:p>
        </w:tc>
      </w:tr>
      <w:tr w:rsidR="00DD3664" w:rsidRPr="00DD3664">
        <w:tc>
          <w:tcPr>
            <w:tcW w:w="7937" w:type="dxa"/>
          </w:tcPr>
          <w:p w:rsidR="007A7AF5" w:rsidRPr="00DD3664" w:rsidRDefault="007A7AF5">
            <w:pPr>
              <w:pStyle w:val="ConsPlusNormal"/>
              <w:jc w:val="both"/>
            </w:pPr>
            <w:r w:rsidRPr="00DD3664">
              <w:t>только идея</w:t>
            </w:r>
          </w:p>
        </w:tc>
        <w:tc>
          <w:tcPr>
            <w:tcW w:w="1134" w:type="dxa"/>
          </w:tcPr>
          <w:p w:rsidR="007A7AF5" w:rsidRPr="00DD3664" w:rsidRDefault="007A7AF5">
            <w:pPr>
              <w:pStyle w:val="ConsPlusNormal"/>
            </w:pPr>
          </w:p>
        </w:tc>
      </w:tr>
      <w:tr w:rsidR="00DD3664" w:rsidRPr="00DD3664">
        <w:tc>
          <w:tcPr>
            <w:tcW w:w="7937" w:type="dxa"/>
          </w:tcPr>
          <w:p w:rsidR="007A7AF5" w:rsidRPr="00DD3664" w:rsidRDefault="007A7AF5">
            <w:pPr>
              <w:pStyle w:val="ConsPlusNormal"/>
              <w:jc w:val="both"/>
            </w:pPr>
            <w:r w:rsidRPr="00DD3664">
              <w:t>научно-техническое обоснование</w:t>
            </w:r>
          </w:p>
        </w:tc>
        <w:tc>
          <w:tcPr>
            <w:tcW w:w="1134" w:type="dxa"/>
          </w:tcPr>
          <w:p w:rsidR="007A7AF5" w:rsidRPr="00DD3664" w:rsidRDefault="007A7AF5">
            <w:pPr>
              <w:pStyle w:val="ConsPlusNormal"/>
            </w:pPr>
          </w:p>
        </w:tc>
      </w:tr>
      <w:tr w:rsidR="00DD3664" w:rsidRPr="00DD3664">
        <w:tc>
          <w:tcPr>
            <w:tcW w:w="7937" w:type="dxa"/>
          </w:tcPr>
          <w:p w:rsidR="007A7AF5" w:rsidRPr="00DD3664" w:rsidRDefault="007A7AF5">
            <w:pPr>
              <w:pStyle w:val="ConsPlusNormal"/>
              <w:jc w:val="both"/>
            </w:pPr>
            <w:r w:rsidRPr="00DD3664">
              <w:t>проектная документация</w:t>
            </w:r>
          </w:p>
        </w:tc>
        <w:tc>
          <w:tcPr>
            <w:tcW w:w="1134" w:type="dxa"/>
          </w:tcPr>
          <w:p w:rsidR="007A7AF5" w:rsidRPr="00DD3664" w:rsidRDefault="007A7AF5">
            <w:pPr>
              <w:pStyle w:val="ConsPlusNormal"/>
            </w:pPr>
          </w:p>
        </w:tc>
      </w:tr>
      <w:tr w:rsidR="00DD3664" w:rsidRPr="00DD3664">
        <w:tc>
          <w:tcPr>
            <w:tcW w:w="7937" w:type="dxa"/>
          </w:tcPr>
          <w:p w:rsidR="007A7AF5" w:rsidRPr="00DD3664" w:rsidRDefault="007A7AF5">
            <w:pPr>
              <w:pStyle w:val="ConsPlusNormal"/>
              <w:jc w:val="both"/>
            </w:pPr>
            <w:r w:rsidRPr="00DD3664">
              <w:t>технико-экономическое обоснование</w:t>
            </w:r>
          </w:p>
        </w:tc>
        <w:tc>
          <w:tcPr>
            <w:tcW w:w="1134" w:type="dxa"/>
          </w:tcPr>
          <w:p w:rsidR="007A7AF5" w:rsidRPr="00DD3664" w:rsidRDefault="007A7AF5">
            <w:pPr>
              <w:pStyle w:val="ConsPlusNormal"/>
            </w:pPr>
          </w:p>
        </w:tc>
      </w:tr>
      <w:tr w:rsidR="00DD3664" w:rsidRPr="00DD3664">
        <w:tc>
          <w:tcPr>
            <w:tcW w:w="7937" w:type="dxa"/>
          </w:tcPr>
          <w:p w:rsidR="007A7AF5" w:rsidRPr="00DD3664" w:rsidRDefault="007A7AF5">
            <w:pPr>
              <w:pStyle w:val="ConsPlusNormal"/>
              <w:jc w:val="both"/>
            </w:pPr>
            <w:r w:rsidRPr="00DD3664">
              <w:t>бизнес-план</w:t>
            </w:r>
          </w:p>
        </w:tc>
        <w:tc>
          <w:tcPr>
            <w:tcW w:w="1134" w:type="dxa"/>
          </w:tcPr>
          <w:p w:rsidR="007A7AF5" w:rsidRPr="00DD3664" w:rsidRDefault="007A7AF5">
            <w:pPr>
              <w:pStyle w:val="ConsPlusNormal"/>
            </w:pPr>
          </w:p>
        </w:tc>
      </w:tr>
      <w:tr w:rsidR="00DD3664" w:rsidRPr="00DD3664">
        <w:tc>
          <w:tcPr>
            <w:tcW w:w="9071" w:type="dxa"/>
            <w:gridSpan w:val="2"/>
          </w:tcPr>
          <w:p w:rsidR="007A7AF5" w:rsidRPr="00DD3664" w:rsidRDefault="007A7AF5">
            <w:pPr>
              <w:pStyle w:val="ConsPlusNormal"/>
              <w:jc w:val="center"/>
            </w:pPr>
            <w:r w:rsidRPr="00DD3664">
              <w:t>Инвестиционная стадия:</w:t>
            </w:r>
          </w:p>
        </w:tc>
      </w:tr>
      <w:tr w:rsidR="00DD3664" w:rsidRPr="00DD3664">
        <w:tc>
          <w:tcPr>
            <w:tcW w:w="7937" w:type="dxa"/>
          </w:tcPr>
          <w:p w:rsidR="007A7AF5" w:rsidRPr="00DD3664" w:rsidRDefault="007A7AF5">
            <w:pPr>
              <w:pStyle w:val="ConsPlusNormal"/>
              <w:jc w:val="both"/>
            </w:pPr>
            <w:r w:rsidRPr="00DD3664">
              <w:t>подготовка производственных площадок</w:t>
            </w:r>
          </w:p>
        </w:tc>
        <w:tc>
          <w:tcPr>
            <w:tcW w:w="1134" w:type="dxa"/>
          </w:tcPr>
          <w:p w:rsidR="007A7AF5" w:rsidRPr="00DD3664" w:rsidRDefault="007A7AF5">
            <w:pPr>
              <w:pStyle w:val="ConsPlusNormal"/>
            </w:pPr>
          </w:p>
        </w:tc>
      </w:tr>
      <w:tr w:rsidR="00DD3664" w:rsidRPr="00DD3664">
        <w:tc>
          <w:tcPr>
            <w:tcW w:w="7937" w:type="dxa"/>
          </w:tcPr>
          <w:p w:rsidR="007A7AF5" w:rsidRPr="00DD3664" w:rsidRDefault="007A7AF5">
            <w:pPr>
              <w:pStyle w:val="ConsPlusNormal"/>
              <w:jc w:val="both"/>
            </w:pPr>
            <w:r w:rsidRPr="00DD3664">
              <w:t>строительно-монтажные работы</w:t>
            </w:r>
          </w:p>
        </w:tc>
        <w:tc>
          <w:tcPr>
            <w:tcW w:w="1134" w:type="dxa"/>
          </w:tcPr>
          <w:p w:rsidR="007A7AF5" w:rsidRPr="00DD3664" w:rsidRDefault="007A7AF5">
            <w:pPr>
              <w:pStyle w:val="ConsPlusNormal"/>
            </w:pPr>
          </w:p>
        </w:tc>
      </w:tr>
      <w:tr w:rsidR="00DD3664" w:rsidRPr="00DD3664">
        <w:tc>
          <w:tcPr>
            <w:tcW w:w="7937" w:type="dxa"/>
          </w:tcPr>
          <w:p w:rsidR="007A7AF5" w:rsidRPr="00DD3664" w:rsidRDefault="007A7AF5">
            <w:pPr>
              <w:pStyle w:val="ConsPlusNormal"/>
              <w:jc w:val="both"/>
            </w:pPr>
            <w:r w:rsidRPr="00DD3664">
              <w:t>приобретение и монтаж оборудования</w:t>
            </w:r>
          </w:p>
        </w:tc>
        <w:tc>
          <w:tcPr>
            <w:tcW w:w="1134" w:type="dxa"/>
          </w:tcPr>
          <w:p w:rsidR="007A7AF5" w:rsidRPr="00DD3664" w:rsidRDefault="007A7AF5">
            <w:pPr>
              <w:pStyle w:val="ConsPlusNormal"/>
            </w:pPr>
          </w:p>
        </w:tc>
      </w:tr>
      <w:tr w:rsidR="00DD3664" w:rsidRPr="00DD3664">
        <w:tc>
          <w:tcPr>
            <w:tcW w:w="9071" w:type="dxa"/>
            <w:gridSpan w:val="2"/>
          </w:tcPr>
          <w:p w:rsidR="007A7AF5" w:rsidRPr="00DD3664" w:rsidRDefault="007A7AF5">
            <w:pPr>
              <w:pStyle w:val="ConsPlusNormal"/>
              <w:jc w:val="center"/>
            </w:pPr>
            <w:r w:rsidRPr="00DD3664">
              <w:t>Эксплуатационная (производственная) стадия:</w:t>
            </w:r>
          </w:p>
        </w:tc>
      </w:tr>
      <w:tr w:rsidR="00DD3664" w:rsidRPr="00DD3664">
        <w:tc>
          <w:tcPr>
            <w:tcW w:w="7937" w:type="dxa"/>
          </w:tcPr>
          <w:p w:rsidR="007A7AF5" w:rsidRPr="00DD3664" w:rsidRDefault="007A7AF5">
            <w:pPr>
              <w:pStyle w:val="ConsPlusNormal"/>
              <w:jc w:val="both"/>
            </w:pPr>
            <w:r w:rsidRPr="00DD3664">
              <w:t>ввод в действие производства</w:t>
            </w:r>
          </w:p>
        </w:tc>
        <w:tc>
          <w:tcPr>
            <w:tcW w:w="1134" w:type="dxa"/>
          </w:tcPr>
          <w:p w:rsidR="007A7AF5" w:rsidRPr="00DD3664" w:rsidRDefault="007A7AF5">
            <w:pPr>
              <w:pStyle w:val="ConsPlusNormal"/>
            </w:pPr>
          </w:p>
        </w:tc>
      </w:tr>
      <w:tr w:rsidR="007A7AF5" w:rsidRPr="00DD3664">
        <w:tc>
          <w:tcPr>
            <w:tcW w:w="7937" w:type="dxa"/>
          </w:tcPr>
          <w:p w:rsidR="007A7AF5" w:rsidRPr="00DD3664" w:rsidRDefault="007A7AF5">
            <w:pPr>
              <w:pStyle w:val="ConsPlusNormal"/>
              <w:jc w:val="both"/>
            </w:pPr>
            <w:r w:rsidRPr="00DD3664">
              <w:t>серийное производство</w:t>
            </w:r>
          </w:p>
        </w:tc>
        <w:tc>
          <w:tcPr>
            <w:tcW w:w="1134" w:type="dxa"/>
          </w:tcPr>
          <w:p w:rsidR="007A7AF5" w:rsidRPr="00DD3664" w:rsidRDefault="007A7AF5">
            <w:pPr>
              <w:pStyle w:val="ConsPlusNormal"/>
            </w:pPr>
          </w:p>
        </w:tc>
      </w:tr>
    </w:tbl>
    <w:p w:rsidR="007A7AF5" w:rsidRPr="00DD3664" w:rsidRDefault="007A7AF5">
      <w:pPr>
        <w:pStyle w:val="ConsPlusNormal"/>
      </w:pPr>
    </w:p>
    <w:p w:rsidR="007A7AF5" w:rsidRPr="00DD3664" w:rsidRDefault="007A7AF5">
      <w:pPr>
        <w:pStyle w:val="ConsPlusNonformat"/>
        <w:jc w:val="both"/>
      </w:pPr>
      <w:r w:rsidRPr="00DD3664">
        <w:t xml:space="preserve">    2.5.   Разработчик  инвестиционного  проекта  (бизнес-плана,  проектной</w:t>
      </w:r>
    </w:p>
    <w:p w:rsidR="007A7AF5" w:rsidRPr="00DD3664" w:rsidRDefault="007A7AF5">
      <w:pPr>
        <w:pStyle w:val="ConsPlusNonformat"/>
        <w:jc w:val="both"/>
      </w:pPr>
      <w:r w:rsidRPr="00DD3664">
        <w:t>документации) _____________________________________________________________</w:t>
      </w:r>
    </w:p>
    <w:p w:rsidR="007A7AF5" w:rsidRPr="00DD3664" w:rsidRDefault="007A7AF5">
      <w:pPr>
        <w:pStyle w:val="ConsPlusNonformat"/>
        <w:jc w:val="both"/>
      </w:pPr>
    </w:p>
    <w:p w:rsidR="007A7AF5" w:rsidRPr="00DD3664" w:rsidRDefault="007A7AF5">
      <w:pPr>
        <w:pStyle w:val="ConsPlusNonformat"/>
        <w:jc w:val="both"/>
      </w:pPr>
      <w:r w:rsidRPr="00DD3664">
        <w:t xml:space="preserve">    2.6.   Реквизиты   документа   об  утверждении  проекта  (бизнес-плана,</w:t>
      </w:r>
    </w:p>
    <w:p w:rsidR="007A7AF5" w:rsidRPr="00DD3664" w:rsidRDefault="007A7AF5">
      <w:pPr>
        <w:pStyle w:val="ConsPlusNonformat"/>
        <w:jc w:val="both"/>
      </w:pPr>
      <w:r w:rsidRPr="00DD3664">
        <w:t>проектной документации), в том числе вид документа, принявший орган, дата и</w:t>
      </w:r>
    </w:p>
    <w:p w:rsidR="007A7AF5" w:rsidRPr="00DD3664" w:rsidRDefault="007A7AF5">
      <w:pPr>
        <w:pStyle w:val="ConsPlusNonformat"/>
        <w:jc w:val="both"/>
      </w:pPr>
      <w:r w:rsidRPr="00DD3664">
        <w:t>номер документа ___________________________________________________________</w:t>
      </w:r>
    </w:p>
    <w:p w:rsidR="007A7AF5" w:rsidRPr="00DD3664" w:rsidRDefault="007A7AF5">
      <w:pPr>
        <w:pStyle w:val="ConsPlusNonformat"/>
        <w:jc w:val="both"/>
      </w:pPr>
    </w:p>
    <w:p w:rsidR="007A7AF5" w:rsidRPr="00DD3664" w:rsidRDefault="007A7AF5">
      <w:pPr>
        <w:pStyle w:val="ConsPlusNonformat"/>
        <w:jc w:val="both"/>
      </w:pPr>
      <w:r w:rsidRPr="00DD3664">
        <w:t xml:space="preserve">    2.7.  Наличие  заключений  по  проекту государственной вневедомственной</w:t>
      </w:r>
    </w:p>
    <w:p w:rsidR="007A7AF5" w:rsidRPr="00DD3664" w:rsidRDefault="007A7AF5">
      <w:pPr>
        <w:pStyle w:val="ConsPlusNonformat"/>
        <w:jc w:val="both"/>
      </w:pPr>
      <w:r w:rsidRPr="00DD3664">
        <w:t>(при    новом   строительстве),   экологической   экспертизы,   независимой</w:t>
      </w:r>
    </w:p>
    <w:p w:rsidR="007A7AF5" w:rsidRPr="00DD3664" w:rsidRDefault="007A7AF5">
      <w:pPr>
        <w:pStyle w:val="ConsPlusNonformat"/>
        <w:jc w:val="both"/>
      </w:pPr>
      <w:r w:rsidRPr="00DD3664">
        <w:t>экспертизы:</w:t>
      </w:r>
    </w:p>
    <w:p w:rsidR="007A7AF5" w:rsidRPr="00DD3664" w:rsidRDefault="007A7AF5">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2835"/>
        <w:gridCol w:w="1701"/>
        <w:gridCol w:w="1701"/>
      </w:tblGrid>
      <w:tr w:rsidR="00DD3664" w:rsidRPr="00DD3664">
        <w:tc>
          <w:tcPr>
            <w:tcW w:w="2835" w:type="dxa"/>
          </w:tcPr>
          <w:p w:rsidR="007A7AF5" w:rsidRPr="00DD3664" w:rsidRDefault="007A7AF5">
            <w:pPr>
              <w:pStyle w:val="ConsPlusNormal"/>
              <w:jc w:val="center"/>
            </w:pPr>
            <w:r w:rsidRPr="00DD3664">
              <w:t>Вид экспертизы (вневедомственная, экологическая, независимая и др.)</w:t>
            </w:r>
          </w:p>
        </w:tc>
        <w:tc>
          <w:tcPr>
            <w:tcW w:w="2835" w:type="dxa"/>
          </w:tcPr>
          <w:p w:rsidR="007A7AF5" w:rsidRPr="00DD3664" w:rsidRDefault="007A7AF5">
            <w:pPr>
              <w:pStyle w:val="ConsPlusNormal"/>
              <w:jc w:val="center"/>
            </w:pPr>
            <w:r w:rsidRPr="00DD3664">
              <w:t>Наименование документа (заключения по проекту) по проведенной экспертизе</w:t>
            </w:r>
          </w:p>
        </w:tc>
        <w:tc>
          <w:tcPr>
            <w:tcW w:w="1701" w:type="dxa"/>
          </w:tcPr>
          <w:p w:rsidR="007A7AF5" w:rsidRPr="00DD3664" w:rsidRDefault="007A7AF5">
            <w:pPr>
              <w:pStyle w:val="ConsPlusNormal"/>
              <w:jc w:val="center"/>
            </w:pPr>
            <w:r w:rsidRPr="00DD3664">
              <w:t>Дата и номер документа</w:t>
            </w:r>
          </w:p>
        </w:tc>
        <w:tc>
          <w:tcPr>
            <w:tcW w:w="1701" w:type="dxa"/>
          </w:tcPr>
          <w:p w:rsidR="007A7AF5" w:rsidRPr="00DD3664" w:rsidRDefault="007A7AF5">
            <w:pPr>
              <w:pStyle w:val="ConsPlusNormal"/>
              <w:jc w:val="center"/>
            </w:pPr>
            <w:r w:rsidRPr="00DD3664">
              <w:t>Организация, проводившая экспертизу</w:t>
            </w:r>
          </w:p>
        </w:tc>
      </w:tr>
      <w:tr w:rsidR="00DD3664" w:rsidRPr="00DD3664">
        <w:tc>
          <w:tcPr>
            <w:tcW w:w="2835" w:type="dxa"/>
          </w:tcPr>
          <w:p w:rsidR="007A7AF5" w:rsidRPr="00DD3664" w:rsidRDefault="007A7AF5">
            <w:pPr>
              <w:pStyle w:val="ConsPlusNormal"/>
              <w:jc w:val="center"/>
            </w:pPr>
            <w:r w:rsidRPr="00DD3664">
              <w:t>1</w:t>
            </w:r>
          </w:p>
        </w:tc>
        <w:tc>
          <w:tcPr>
            <w:tcW w:w="2835" w:type="dxa"/>
          </w:tcPr>
          <w:p w:rsidR="007A7AF5" w:rsidRPr="00DD3664" w:rsidRDefault="007A7AF5">
            <w:pPr>
              <w:pStyle w:val="ConsPlusNormal"/>
              <w:jc w:val="center"/>
            </w:pPr>
            <w:r w:rsidRPr="00DD3664">
              <w:t>2</w:t>
            </w:r>
          </w:p>
        </w:tc>
        <w:tc>
          <w:tcPr>
            <w:tcW w:w="1701" w:type="dxa"/>
          </w:tcPr>
          <w:p w:rsidR="007A7AF5" w:rsidRPr="00DD3664" w:rsidRDefault="007A7AF5">
            <w:pPr>
              <w:pStyle w:val="ConsPlusNormal"/>
              <w:jc w:val="center"/>
            </w:pPr>
            <w:r w:rsidRPr="00DD3664">
              <w:t>3</w:t>
            </w:r>
          </w:p>
        </w:tc>
        <w:tc>
          <w:tcPr>
            <w:tcW w:w="1701" w:type="dxa"/>
          </w:tcPr>
          <w:p w:rsidR="007A7AF5" w:rsidRPr="00DD3664" w:rsidRDefault="007A7AF5">
            <w:pPr>
              <w:pStyle w:val="ConsPlusNormal"/>
              <w:jc w:val="center"/>
            </w:pPr>
            <w:r w:rsidRPr="00DD3664">
              <w:t>4</w:t>
            </w:r>
          </w:p>
        </w:tc>
      </w:tr>
      <w:tr w:rsidR="007A7AF5" w:rsidRPr="00DD3664">
        <w:tc>
          <w:tcPr>
            <w:tcW w:w="2835" w:type="dxa"/>
          </w:tcPr>
          <w:p w:rsidR="007A7AF5" w:rsidRPr="00DD3664" w:rsidRDefault="007A7AF5">
            <w:pPr>
              <w:pStyle w:val="ConsPlusNormal"/>
            </w:pPr>
          </w:p>
        </w:tc>
        <w:tc>
          <w:tcPr>
            <w:tcW w:w="2835" w:type="dxa"/>
          </w:tcPr>
          <w:p w:rsidR="007A7AF5" w:rsidRPr="00DD3664" w:rsidRDefault="007A7AF5">
            <w:pPr>
              <w:pStyle w:val="ConsPlusNormal"/>
            </w:pPr>
          </w:p>
        </w:tc>
        <w:tc>
          <w:tcPr>
            <w:tcW w:w="1701" w:type="dxa"/>
          </w:tcPr>
          <w:p w:rsidR="007A7AF5" w:rsidRPr="00DD3664" w:rsidRDefault="007A7AF5">
            <w:pPr>
              <w:pStyle w:val="ConsPlusNormal"/>
            </w:pPr>
          </w:p>
        </w:tc>
        <w:tc>
          <w:tcPr>
            <w:tcW w:w="1701" w:type="dxa"/>
          </w:tcPr>
          <w:p w:rsidR="007A7AF5" w:rsidRPr="00DD3664" w:rsidRDefault="007A7AF5">
            <w:pPr>
              <w:pStyle w:val="ConsPlusNormal"/>
            </w:pPr>
          </w:p>
        </w:tc>
      </w:tr>
    </w:tbl>
    <w:p w:rsidR="007A7AF5" w:rsidRPr="00DD3664" w:rsidRDefault="007A7AF5">
      <w:pPr>
        <w:pStyle w:val="ConsPlusNormal"/>
      </w:pPr>
    </w:p>
    <w:p w:rsidR="007A7AF5" w:rsidRPr="00DD3664" w:rsidRDefault="007A7AF5">
      <w:pPr>
        <w:pStyle w:val="ConsPlusNonformat"/>
        <w:jc w:val="both"/>
      </w:pPr>
      <w:r w:rsidRPr="00DD3664">
        <w:t xml:space="preserve">    2.8.  Наличие/потребность  ресурсов  и  инфраструктуры  для  реализации</w:t>
      </w:r>
    </w:p>
    <w:p w:rsidR="007A7AF5" w:rsidRPr="00DD3664" w:rsidRDefault="007A7AF5">
      <w:pPr>
        <w:pStyle w:val="ConsPlusNonformat"/>
        <w:jc w:val="both"/>
      </w:pPr>
      <w:r w:rsidRPr="00DD3664">
        <w:t>инвестиционного проекта:</w:t>
      </w:r>
    </w:p>
    <w:p w:rsidR="007A7AF5" w:rsidRPr="00DD3664" w:rsidRDefault="007A7AF5">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1701"/>
        <w:gridCol w:w="1701"/>
      </w:tblGrid>
      <w:tr w:rsidR="00DD3664" w:rsidRPr="00DD3664">
        <w:tc>
          <w:tcPr>
            <w:tcW w:w="5669" w:type="dxa"/>
          </w:tcPr>
          <w:p w:rsidR="007A7AF5" w:rsidRPr="00DD3664" w:rsidRDefault="007A7AF5">
            <w:pPr>
              <w:pStyle w:val="ConsPlusNormal"/>
              <w:jc w:val="center"/>
            </w:pPr>
            <w:r w:rsidRPr="00DD3664">
              <w:t>Вид ресурсов, инфраструктура для реализации инвестиционного проекта</w:t>
            </w:r>
          </w:p>
        </w:tc>
        <w:tc>
          <w:tcPr>
            <w:tcW w:w="1701" w:type="dxa"/>
          </w:tcPr>
          <w:p w:rsidR="007A7AF5" w:rsidRPr="00DD3664" w:rsidRDefault="007A7AF5">
            <w:pPr>
              <w:pStyle w:val="ConsPlusNormal"/>
              <w:jc w:val="center"/>
            </w:pPr>
            <w:r w:rsidRPr="00DD3664">
              <w:t>Наличие</w:t>
            </w:r>
          </w:p>
        </w:tc>
        <w:tc>
          <w:tcPr>
            <w:tcW w:w="1701" w:type="dxa"/>
          </w:tcPr>
          <w:p w:rsidR="007A7AF5" w:rsidRPr="00DD3664" w:rsidRDefault="007A7AF5">
            <w:pPr>
              <w:pStyle w:val="ConsPlusNormal"/>
              <w:jc w:val="center"/>
            </w:pPr>
            <w:r w:rsidRPr="00DD3664">
              <w:t>Потребность</w:t>
            </w:r>
          </w:p>
        </w:tc>
      </w:tr>
      <w:tr w:rsidR="00DD3664" w:rsidRPr="00DD3664">
        <w:tc>
          <w:tcPr>
            <w:tcW w:w="5669" w:type="dxa"/>
          </w:tcPr>
          <w:p w:rsidR="007A7AF5" w:rsidRPr="00DD3664" w:rsidRDefault="007A7AF5">
            <w:pPr>
              <w:pStyle w:val="ConsPlusNormal"/>
              <w:jc w:val="center"/>
            </w:pPr>
            <w:r w:rsidRPr="00DD3664">
              <w:t>1</w:t>
            </w:r>
          </w:p>
        </w:tc>
        <w:tc>
          <w:tcPr>
            <w:tcW w:w="1701" w:type="dxa"/>
          </w:tcPr>
          <w:p w:rsidR="007A7AF5" w:rsidRPr="00DD3664" w:rsidRDefault="007A7AF5">
            <w:pPr>
              <w:pStyle w:val="ConsPlusNormal"/>
              <w:jc w:val="center"/>
            </w:pPr>
            <w:r w:rsidRPr="00DD3664">
              <w:t>2</w:t>
            </w:r>
          </w:p>
        </w:tc>
        <w:tc>
          <w:tcPr>
            <w:tcW w:w="1701" w:type="dxa"/>
          </w:tcPr>
          <w:p w:rsidR="007A7AF5" w:rsidRPr="00DD3664" w:rsidRDefault="007A7AF5">
            <w:pPr>
              <w:pStyle w:val="ConsPlusNormal"/>
              <w:jc w:val="center"/>
            </w:pPr>
            <w:r w:rsidRPr="00DD3664">
              <w:t>3</w:t>
            </w:r>
          </w:p>
        </w:tc>
      </w:tr>
      <w:tr w:rsidR="00DD3664" w:rsidRPr="00DD3664">
        <w:tc>
          <w:tcPr>
            <w:tcW w:w="5669" w:type="dxa"/>
          </w:tcPr>
          <w:p w:rsidR="007A7AF5" w:rsidRPr="00DD3664" w:rsidRDefault="007A7AF5">
            <w:pPr>
              <w:pStyle w:val="ConsPlusNormal"/>
              <w:jc w:val="both"/>
            </w:pPr>
            <w:r w:rsidRPr="00DD3664">
              <w:t>Трудовые ресурсы, чел.</w:t>
            </w:r>
          </w:p>
        </w:tc>
        <w:tc>
          <w:tcPr>
            <w:tcW w:w="1701" w:type="dxa"/>
          </w:tcPr>
          <w:p w:rsidR="007A7AF5" w:rsidRPr="00DD3664" w:rsidRDefault="007A7AF5">
            <w:pPr>
              <w:pStyle w:val="ConsPlusNormal"/>
            </w:pPr>
          </w:p>
        </w:tc>
        <w:tc>
          <w:tcPr>
            <w:tcW w:w="1701" w:type="dxa"/>
          </w:tcPr>
          <w:p w:rsidR="007A7AF5" w:rsidRPr="00DD3664" w:rsidRDefault="007A7AF5">
            <w:pPr>
              <w:pStyle w:val="ConsPlusNormal"/>
            </w:pPr>
          </w:p>
        </w:tc>
      </w:tr>
      <w:tr w:rsidR="00DD3664" w:rsidRPr="00DD3664">
        <w:tc>
          <w:tcPr>
            <w:tcW w:w="5669" w:type="dxa"/>
          </w:tcPr>
          <w:p w:rsidR="007A7AF5" w:rsidRPr="00DD3664" w:rsidRDefault="007A7AF5">
            <w:pPr>
              <w:pStyle w:val="ConsPlusNormal"/>
              <w:jc w:val="both"/>
            </w:pPr>
            <w:r w:rsidRPr="00DD3664">
              <w:t>Электроэнергия, кВт/час.</w:t>
            </w:r>
          </w:p>
        </w:tc>
        <w:tc>
          <w:tcPr>
            <w:tcW w:w="1701" w:type="dxa"/>
          </w:tcPr>
          <w:p w:rsidR="007A7AF5" w:rsidRPr="00DD3664" w:rsidRDefault="007A7AF5">
            <w:pPr>
              <w:pStyle w:val="ConsPlusNormal"/>
            </w:pPr>
          </w:p>
        </w:tc>
        <w:tc>
          <w:tcPr>
            <w:tcW w:w="1701" w:type="dxa"/>
          </w:tcPr>
          <w:p w:rsidR="007A7AF5" w:rsidRPr="00DD3664" w:rsidRDefault="007A7AF5">
            <w:pPr>
              <w:pStyle w:val="ConsPlusNormal"/>
            </w:pPr>
          </w:p>
        </w:tc>
      </w:tr>
      <w:tr w:rsidR="00DD3664" w:rsidRPr="00DD3664">
        <w:tc>
          <w:tcPr>
            <w:tcW w:w="5669" w:type="dxa"/>
          </w:tcPr>
          <w:p w:rsidR="007A7AF5" w:rsidRPr="00DD3664" w:rsidRDefault="007A7AF5">
            <w:pPr>
              <w:pStyle w:val="ConsPlusNormal"/>
              <w:jc w:val="both"/>
            </w:pPr>
            <w:r w:rsidRPr="00DD3664">
              <w:t>Теплоэнергия, Гкал</w:t>
            </w:r>
          </w:p>
        </w:tc>
        <w:tc>
          <w:tcPr>
            <w:tcW w:w="1701" w:type="dxa"/>
          </w:tcPr>
          <w:p w:rsidR="007A7AF5" w:rsidRPr="00DD3664" w:rsidRDefault="007A7AF5">
            <w:pPr>
              <w:pStyle w:val="ConsPlusNormal"/>
            </w:pPr>
          </w:p>
        </w:tc>
        <w:tc>
          <w:tcPr>
            <w:tcW w:w="1701" w:type="dxa"/>
          </w:tcPr>
          <w:p w:rsidR="007A7AF5" w:rsidRPr="00DD3664" w:rsidRDefault="007A7AF5">
            <w:pPr>
              <w:pStyle w:val="ConsPlusNormal"/>
            </w:pPr>
          </w:p>
        </w:tc>
      </w:tr>
      <w:tr w:rsidR="00DD3664" w:rsidRPr="00DD3664">
        <w:tc>
          <w:tcPr>
            <w:tcW w:w="5669" w:type="dxa"/>
          </w:tcPr>
          <w:p w:rsidR="007A7AF5" w:rsidRPr="00DD3664" w:rsidRDefault="007A7AF5">
            <w:pPr>
              <w:pStyle w:val="ConsPlusNormal"/>
              <w:jc w:val="both"/>
            </w:pPr>
            <w:r w:rsidRPr="00DD3664">
              <w:t>Водоснабжение, тыс. куб.м</w:t>
            </w:r>
          </w:p>
        </w:tc>
        <w:tc>
          <w:tcPr>
            <w:tcW w:w="1701" w:type="dxa"/>
          </w:tcPr>
          <w:p w:rsidR="007A7AF5" w:rsidRPr="00DD3664" w:rsidRDefault="007A7AF5">
            <w:pPr>
              <w:pStyle w:val="ConsPlusNormal"/>
            </w:pPr>
          </w:p>
        </w:tc>
        <w:tc>
          <w:tcPr>
            <w:tcW w:w="1701" w:type="dxa"/>
          </w:tcPr>
          <w:p w:rsidR="007A7AF5" w:rsidRPr="00DD3664" w:rsidRDefault="007A7AF5">
            <w:pPr>
              <w:pStyle w:val="ConsPlusNormal"/>
            </w:pPr>
          </w:p>
        </w:tc>
      </w:tr>
      <w:tr w:rsidR="00DD3664" w:rsidRPr="00DD3664">
        <w:tc>
          <w:tcPr>
            <w:tcW w:w="5669" w:type="dxa"/>
          </w:tcPr>
          <w:p w:rsidR="007A7AF5" w:rsidRPr="00DD3664" w:rsidRDefault="007A7AF5">
            <w:pPr>
              <w:pStyle w:val="ConsPlusNormal"/>
              <w:jc w:val="both"/>
            </w:pPr>
            <w:r w:rsidRPr="00DD3664">
              <w:t>Сырьевые ресурсы (расшифровать), натур. ед. изм.</w:t>
            </w:r>
          </w:p>
        </w:tc>
        <w:tc>
          <w:tcPr>
            <w:tcW w:w="1701" w:type="dxa"/>
          </w:tcPr>
          <w:p w:rsidR="007A7AF5" w:rsidRPr="00DD3664" w:rsidRDefault="007A7AF5">
            <w:pPr>
              <w:pStyle w:val="ConsPlusNormal"/>
            </w:pPr>
          </w:p>
        </w:tc>
        <w:tc>
          <w:tcPr>
            <w:tcW w:w="1701" w:type="dxa"/>
          </w:tcPr>
          <w:p w:rsidR="007A7AF5" w:rsidRPr="00DD3664" w:rsidRDefault="007A7AF5">
            <w:pPr>
              <w:pStyle w:val="ConsPlusNormal"/>
            </w:pPr>
          </w:p>
        </w:tc>
      </w:tr>
      <w:tr w:rsidR="00DD3664" w:rsidRPr="00DD3664">
        <w:tc>
          <w:tcPr>
            <w:tcW w:w="5669" w:type="dxa"/>
          </w:tcPr>
          <w:p w:rsidR="007A7AF5" w:rsidRPr="00DD3664" w:rsidRDefault="007A7AF5">
            <w:pPr>
              <w:pStyle w:val="ConsPlusNormal"/>
              <w:jc w:val="both"/>
            </w:pPr>
            <w:r w:rsidRPr="00DD3664">
              <w:t>Протяженность инженерных сетей (трубопровод, электросети, др.), км</w:t>
            </w:r>
          </w:p>
        </w:tc>
        <w:tc>
          <w:tcPr>
            <w:tcW w:w="1701" w:type="dxa"/>
          </w:tcPr>
          <w:p w:rsidR="007A7AF5" w:rsidRPr="00DD3664" w:rsidRDefault="007A7AF5">
            <w:pPr>
              <w:pStyle w:val="ConsPlusNormal"/>
            </w:pPr>
          </w:p>
        </w:tc>
        <w:tc>
          <w:tcPr>
            <w:tcW w:w="1701" w:type="dxa"/>
          </w:tcPr>
          <w:p w:rsidR="007A7AF5" w:rsidRPr="00DD3664" w:rsidRDefault="007A7AF5">
            <w:pPr>
              <w:pStyle w:val="ConsPlusNormal"/>
            </w:pPr>
          </w:p>
        </w:tc>
      </w:tr>
      <w:tr w:rsidR="00DD3664" w:rsidRPr="00DD3664">
        <w:tc>
          <w:tcPr>
            <w:tcW w:w="5669" w:type="dxa"/>
          </w:tcPr>
          <w:p w:rsidR="007A7AF5" w:rsidRPr="00DD3664" w:rsidRDefault="007A7AF5">
            <w:pPr>
              <w:pStyle w:val="ConsPlusNormal"/>
              <w:jc w:val="both"/>
            </w:pPr>
            <w:r w:rsidRPr="00DD3664">
              <w:t>Дороги (автомобильные, ж/д), км</w:t>
            </w:r>
          </w:p>
        </w:tc>
        <w:tc>
          <w:tcPr>
            <w:tcW w:w="1701" w:type="dxa"/>
          </w:tcPr>
          <w:p w:rsidR="007A7AF5" w:rsidRPr="00DD3664" w:rsidRDefault="007A7AF5">
            <w:pPr>
              <w:pStyle w:val="ConsPlusNormal"/>
            </w:pPr>
          </w:p>
        </w:tc>
        <w:tc>
          <w:tcPr>
            <w:tcW w:w="1701" w:type="dxa"/>
          </w:tcPr>
          <w:p w:rsidR="007A7AF5" w:rsidRPr="00DD3664" w:rsidRDefault="007A7AF5">
            <w:pPr>
              <w:pStyle w:val="ConsPlusNormal"/>
            </w:pPr>
          </w:p>
        </w:tc>
      </w:tr>
      <w:tr w:rsidR="007A7AF5" w:rsidRPr="00DD3664">
        <w:tc>
          <w:tcPr>
            <w:tcW w:w="5669" w:type="dxa"/>
          </w:tcPr>
          <w:p w:rsidR="007A7AF5" w:rsidRPr="00DD3664" w:rsidRDefault="007A7AF5">
            <w:pPr>
              <w:pStyle w:val="ConsPlusNormal"/>
              <w:jc w:val="both"/>
            </w:pPr>
            <w:r w:rsidRPr="00DD3664">
              <w:t>Другое (расшифровать)</w:t>
            </w:r>
          </w:p>
        </w:tc>
        <w:tc>
          <w:tcPr>
            <w:tcW w:w="1701" w:type="dxa"/>
          </w:tcPr>
          <w:p w:rsidR="007A7AF5" w:rsidRPr="00DD3664" w:rsidRDefault="007A7AF5">
            <w:pPr>
              <w:pStyle w:val="ConsPlusNormal"/>
            </w:pPr>
          </w:p>
        </w:tc>
        <w:tc>
          <w:tcPr>
            <w:tcW w:w="1701" w:type="dxa"/>
          </w:tcPr>
          <w:p w:rsidR="007A7AF5" w:rsidRPr="00DD3664" w:rsidRDefault="007A7AF5">
            <w:pPr>
              <w:pStyle w:val="ConsPlusNormal"/>
            </w:pPr>
          </w:p>
        </w:tc>
      </w:tr>
    </w:tbl>
    <w:p w:rsidR="007A7AF5" w:rsidRPr="00DD3664" w:rsidRDefault="007A7AF5">
      <w:pPr>
        <w:pStyle w:val="ConsPlusNormal"/>
      </w:pPr>
    </w:p>
    <w:p w:rsidR="007A7AF5" w:rsidRPr="00DD3664" w:rsidRDefault="007A7AF5">
      <w:pPr>
        <w:pStyle w:val="ConsPlusNonformat"/>
        <w:jc w:val="both"/>
      </w:pPr>
      <w:r w:rsidRPr="00DD3664">
        <w:t xml:space="preserve">    2.9. Структура инвестиционных затрат проекта</w:t>
      </w:r>
    </w:p>
    <w:p w:rsidR="007A7AF5" w:rsidRPr="00DD3664" w:rsidRDefault="007A7AF5">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102"/>
        <w:gridCol w:w="850"/>
        <w:gridCol w:w="850"/>
        <w:gridCol w:w="850"/>
        <w:gridCol w:w="850"/>
      </w:tblGrid>
      <w:tr w:rsidR="00DD3664" w:rsidRPr="00DD3664">
        <w:tc>
          <w:tcPr>
            <w:tcW w:w="567" w:type="dxa"/>
          </w:tcPr>
          <w:p w:rsidR="007A7AF5" w:rsidRPr="00DD3664" w:rsidRDefault="007A7AF5">
            <w:pPr>
              <w:pStyle w:val="ConsPlusNormal"/>
              <w:jc w:val="center"/>
            </w:pPr>
            <w:r w:rsidRPr="00DD3664">
              <w:t>N п/п</w:t>
            </w:r>
          </w:p>
        </w:tc>
        <w:tc>
          <w:tcPr>
            <w:tcW w:w="5102" w:type="dxa"/>
          </w:tcPr>
          <w:p w:rsidR="007A7AF5" w:rsidRPr="00DD3664" w:rsidRDefault="007A7AF5">
            <w:pPr>
              <w:pStyle w:val="ConsPlusNormal"/>
              <w:jc w:val="center"/>
            </w:pPr>
            <w:r w:rsidRPr="00DD3664">
              <w:t>Наименование затрат</w:t>
            </w:r>
          </w:p>
        </w:tc>
        <w:tc>
          <w:tcPr>
            <w:tcW w:w="850" w:type="dxa"/>
          </w:tcPr>
          <w:p w:rsidR="007A7AF5" w:rsidRPr="00DD3664" w:rsidRDefault="007A7AF5">
            <w:pPr>
              <w:pStyle w:val="ConsPlusNormal"/>
              <w:jc w:val="center"/>
            </w:pPr>
            <w:r w:rsidRPr="00DD3664">
              <w:t>1 год</w:t>
            </w:r>
          </w:p>
        </w:tc>
        <w:tc>
          <w:tcPr>
            <w:tcW w:w="850" w:type="dxa"/>
          </w:tcPr>
          <w:p w:rsidR="007A7AF5" w:rsidRPr="00DD3664" w:rsidRDefault="007A7AF5">
            <w:pPr>
              <w:pStyle w:val="ConsPlusNormal"/>
              <w:jc w:val="center"/>
            </w:pPr>
            <w:r w:rsidRPr="00DD3664">
              <w:t>2 год</w:t>
            </w:r>
          </w:p>
        </w:tc>
        <w:tc>
          <w:tcPr>
            <w:tcW w:w="850" w:type="dxa"/>
          </w:tcPr>
          <w:p w:rsidR="007A7AF5" w:rsidRPr="00DD3664" w:rsidRDefault="007A7AF5">
            <w:pPr>
              <w:pStyle w:val="ConsPlusNormal"/>
              <w:jc w:val="center"/>
            </w:pPr>
            <w:r w:rsidRPr="00DD3664">
              <w:t>...</w:t>
            </w:r>
          </w:p>
        </w:tc>
        <w:tc>
          <w:tcPr>
            <w:tcW w:w="850" w:type="dxa"/>
          </w:tcPr>
          <w:p w:rsidR="007A7AF5" w:rsidRPr="00DD3664" w:rsidRDefault="007A7AF5">
            <w:pPr>
              <w:pStyle w:val="ConsPlusNormal"/>
              <w:jc w:val="center"/>
            </w:pPr>
            <w:r w:rsidRPr="00DD3664">
              <w:t>Итого</w:t>
            </w:r>
          </w:p>
        </w:tc>
      </w:tr>
      <w:tr w:rsidR="00DD3664" w:rsidRPr="00DD3664">
        <w:tc>
          <w:tcPr>
            <w:tcW w:w="567" w:type="dxa"/>
          </w:tcPr>
          <w:p w:rsidR="007A7AF5" w:rsidRPr="00DD3664" w:rsidRDefault="007A7AF5">
            <w:pPr>
              <w:pStyle w:val="ConsPlusNormal"/>
              <w:jc w:val="center"/>
            </w:pPr>
            <w:r w:rsidRPr="00DD3664">
              <w:t>1</w:t>
            </w:r>
          </w:p>
        </w:tc>
        <w:tc>
          <w:tcPr>
            <w:tcW w:w="5102" w:type="dxa"/>
          </w:tcPr>
          <w:p w:rsidR="007A7AF5" w:rsidRPr="00DD3664" w:rsidRDefault="007A7AF5">
            <w:pPr>
              <w:pStyle w:val="ConsPlusNormal"/>
              <w:jc w:val="center"/>
            </w:pPr>
            <w:r w:rsidRPr="00DD3664">
              <w:t>2</w:t>
            </w:r>
          </w:p>
        </w:tc>
        <w:tc>
          <w:tcPr>
            <w:tcW w:w="850" w:type="dxa"/>
          </w:tcPr>
          <w:p w:rsidR="007A7AF5" w:rsidRPr="00DD3664" w:rsidRDefault="007A7AF5">
            <w:pPr>
              <w:pStyle w:val="ConsPlusNormal"/>
              <w:jc w:val="center"/>
            </w:pPr>
            <w:r w:rsidRPr="00DD3664">
              <w:t>3</w:t>
            </w:r>
          </w:p>
        </w:tc>
        <w:tc>
          <w:tcPr>
            <w:tcW w:w="850" w:type="dxa"/>
          </w:tcPr>
          <w:p w:rsidR="007A7AF5" w:rsidRPr="00DD3664" w:rsidRDefault="007A7AF5">
            <w:pPr>
              <w:pStyle w:val="ConsPlusNormal"/>
              <w:jc w:val="center"/>
            </w:pPr>
            <w:r w:rsidRPr="00DD3664">
              <w:t>4</w:t>
            </w:r>
          </w:p>
        </w:tc>
        <w:tc>
          <w:tcPr>
            <w:tcW w:w="850" w:type="dxa"/>
          </w:tcPr>
          <w:p w:rsidR="007A7AF5" w:rsidRPr="00DD3664" w:rsidRDefault="007A7AF5">
            <w:pPr>
              <w:pStyle w:val="ConsPlusNormal"/>
              <w:jc w:val="center"/>
            </w:pPr>
            <w:r w:rsidRPr="00DD3664">
              <w:t>5</w:t>
            </w:r>
          </w:p>
        </w:tc>
        <w:tc>
          <w:tcPr>
            <w:tcW w:w="850" w:type="dxa"/>
          </w:tcPr>
          <w:p w:rsidR="007A7AF5" w:rsidRPr="00DD3664" w:rsidRDefault="007A7AF5">
            <w:pPr>
              <w:pStyle w:val="ConsPlusNormal"/>
              <w:jc w:val="center"/>
            </w:pPr>
            <w:r w:rsidRPr="00DD3664">
              <w:t>6</w:t>
            </w:r>
          </w:p>
        </w:tc>
      </w:tr>
      <w:tr w:rsidR="00DD3664" w:rsidRPr="00DD3664">
        <w:tc>
          <w:tcPr>
            <w:tcW w:w="567" w:type="dxa"/>
          </w:tcPr>
          <w:p w:rsidR="007A7AF5" w:rsidRPr="00DD3664" w:rsidRDefault="007A7AF5">
            <w:pPr>
              <w:pStyle w:val="ConsPlusNormal"/>
            </w:pPr>
            <w:r w:rsidRPr="00DD3664">
              <w:t>1.</w:t>
            </w:r>
          </w:p>
        </w:tc>
        <w:tc>
          <w:tcPr>
            <w:tcW w:w="5102" w:type="dxa"/>
          </w:tcPr>
          <w:p w:rsidR="007A7AF5" w:rsidRPr="00DD3664" w:rsidRDefault="007A7AF5">
            <w:pPr>
              <w:pStyle w:val="ConsPlusNormal"/>
              <w:jc w:val="both"/>
            </w:pPr>
            <w:r w:rsidRPr="00DD3664">
              <w:t>Затраты на разработку инвестиционного проекта (ПИР, экспертиза проекта и др.)</w:t>
            </w: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r>
      <w:tr w:rsidR="00DD3664" w:rsidRPr="00DD3664">
        <w:tc>
          <w:tcPr>
            <w:tcW w:w="567" w:type="dxa"/>
          </w:tcPr>
          <w:p w:rsidR="007A7AF5" w:rsidRPr="00DD3664" w:rsidRDefault="007A7AF5">
            <w:pPr>
              <w:pStyle w:val="ConsPlusNormal"/>
            </w:pPr>
            <w:r w:rsidRPr="00DD3664">
              <w:t>2.</w:t>
            </w:r>
          </w:p>
        </w:tc>
        <w:tc>
          <w:tcPr>
            <w:tcW w:w="5102" w:type="dxa"/>
          </w:tcPr>
          <w:p w:rsidR="007A7AF5" w:rsidRPr="00DD3664" w:rsidRDefault="007A7AF5">
            <w:pPr>
              <w:pStyle w:val="ConsPlusNormal"/>
              <w:jc w:val="both"/>
            </w:pPr>
            <w:r w:rsidRPr="00DD3664">
              <w:t>Затраты на подготовку территории для реализации инвестиционного проекта (в том числе плата за землю, затраты по отводу и освоению земельных участков, инженерную инфраструктуру и др.)</w:t>
            </w: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r>
      <w:tr w:rsidR="00DD3664" w:rsidRPr="00DD3664">
        <w:tc>
          <w:tcPr>
            <w:tcW w:w="567" w:type="dxa"/>
          </w:tcPr>
          <w:p w:rsidR="007A7AF5" w:rsidRPr="00DD3664" w:rsidRDefault="007A7AF5">
            <w:pPr>
              <w:pStyle w:val="ConsPlusNormal"/>
            </w:pPr>
            <w:r w:rsidRPr="00DD3664">
              <w:t>3.</w:t>
            </w:r>
          </w:p>
        </w:tc>
        <w:tc>
          <w:tcPr>
            <w:tcW w:w="5102" w:type="dxa"/>
          </w:tcPr>
          <w:p w:rsidR="007A7AF5" w:rsidRPr="00DD3664" w:rsidRDefault="007A7AF5">
            <w:pPr>
              <w:pStyle w:val="ConsPlusNormal"/>
              <w:jc w:val="both"/>
            </w:pPr>
            <w:r w:rsidRPr="00DD3664">
              <w:t>Затраты на модернизацию и реконструкцию существующих на начало разработки инвестиционного проекта основных фондов, которые планируется использовать в процессе реализации инвестиционного проекта</w:t>
            </w: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r>
      <w:tr w:rsidR="00DD3664" w:rsidRPr="00DD3664">
        <w:tc>
          <w:tcPr>
            <w:tcW w:w="567" w:type="dxa"/>
          </w:tcPr>
          <w:p w:rsidR="007A7AF5" w:rsidRPr="00DD3664" w:rsidRDefault="007A7AF5">
            <w:pPr>
              <w:pStyle w:val="ConsPlusNormal"/>
            </w:pPr>
            <w:r w:rsidRPr="00DD3664">
              <w:t>4.</w:t>
            </w:r>
          </w:p>
        </w:tc>
        <w:tc>
          <w:tcPr>
            <w:tcW w:w="5102" w:type="dxa"/>
          </w:tcPr>
          <w:p w:rsidR="007A7AF5" w:rsidRPr="00DD3664" w:rsidRDefault="007A7AF5">
            <w:pPr>
              <w:pStyle w:val="ConsPlusNormal"/>
              <w:jc w:val="both"/>
            </w:pPr>
            <w:r w:rsidRPr="00DD3664">
              <w:t>Затраты на приобретение зданий и сооружений</w:t>
            </w: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r>
      <w:tr w:rsidR="00DD3664" w:rsidRPr="00DD3664">
        <w:tc>
          <w:tcPr>
            <w:tcW w:w="567" w:type="dxa"/>
          </w:tcPr>
          <w:p w:rsidR="007A7AF5" w:rsidRPr="00DD3664" w:rsidRDefault="007A7AF5">
            <w:pPr>
              <w:pStyle w:val="ConsPlusNormal"/>
            </w:pPr>
            <w:r w:rsidRPr="00DD3664">
              <w:t>5.</w:t>
            </w:r>
          </w:p>
        </w:tc>
        <w:tc>
          <w:tcPr>
            <w:tcW w:w="5102" w:type="dxa"/>
          </w:tcPr>
          <w:p w:rsidR="007A7AF5" w:rsidRPr="00DD3664" w:rsidRDefault="007A7AF5">
            <w:pPr>
              <w:pStyle w:val="ConsPlusNormal"/>
              <w:jc w:val="both"/>
            </w:pPr>
            <w:r w:rsidRPr="00DD3664">
              <w:t>Затраты на новое строительство зданий и сооружений</w:t>
            </w: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r>
      <w:tr w:rsidR="00DD3664" w:rsidRPr="00DD3664">
        <w:tc>
          <w:tcPr>
            <w:tcW w:w="567" w:type="dxa"/>
          </w:tcPr>
          <w:p w:rsidR="007A7AF5" w:rsidRPr="00DD3664" w:rsidRDefault="007A7AF5">
            <w:pPr>
              <w:pStyle w:val="ConsPlusNormal"/>
            </w:pPr>
            <w:r w:rsidRPr="00DD3664">
              <w:t>6.</w:t>
            </w:r>
          </w:p>
        </w:tc>
        <w:tc>
          <w:tcPr>
            <w:tcW w:w="5102" w:type="dxa"/>
          </w:tcPr>
          <w:p w:rsidR="007A7AF5" w:rsidRPr="00DD3664" w:rsidRDefault="007A7AF5">
            <w:pPr>
              <w:pStyle w:val="ConsPlusNormal"/>
              <w:jc w:val="both"/>
            </w:pPr>
            <w:r w:rsidRPr="00DD3664">
              <w:t>Затраты на приобретение машин и оборудования (в том числе основного технологического оборудования, вспомогательного оборудования, приспособлений, инвентаря)</w:t>
            </w: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r>
      <w:tr w:rsidR="00DD3664" w:rsidRPr="00DD3664">
        <w:tc>
          <w:tcPr>
            <w:tcW w:w="567" w:type="dxa"/>
          </w:tcPr>
          <w:p w:rsidR="007A7AF5" w:rsidRPr="00DD3664" w:rsidRDefault="007A7AF5">
            <w:pPr>
              <w:pStyle w:val="ConsPlusNormal"/>
            </w:pPr>
            <w:r w:rsidRPr="00DD3664">
              <w:t>7.</w:t>
            </w:r>
          </w:p>
        </w:tc>
        <w:tc>
          <w:tcPr>
            <w:tcW w:w="5102" w:type="dxa"/>
          </w:tcPr>
          <w:p w:rsidR="007A7AF5" w:rsidRPr="00DD3664" w:rsidRDefault="007A7AF5">
            <w:pPr>
              <w:pStyle w:val="ConsPlusNormal"/>
              <w:jc w:val="both"/>
            </w:pPr>
            <w:r w:rsidRPr="00DD3664">
              <w:t>Затраты на приобретение новых технологий, на патентование и приобретение лицензий</w:t>
            </w: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r>
      <w:tr w:rsidR="00DD3664" w:rsidRPr="00DD3664">
        <w:tc>
          <w:tcPr>
            <w:tcW w:w="567" w:type="dxa"/>
          </w:tcPr>
          <w:p w:rsidR="007A7AF5" w:rsidRPr="00DD3664" w:rsidRDefault="007A7AF5">
            <w:pPr>
              <w:pStyle w:val="ConsPlusNormal"/>
            </w:pPr>
            <w:r w:rsidRPr="00DD3664">
              <w:t>8.</w:t>
            </w:r>
          </w:p>
        </w:tc>
        <w:tc>
          <w:tcPr>
            <w:tcW w:w="5102" w:type="dxa"/>
          </w:tcPr>
          <w:p w:rsidR="007A7AF5" w:rsidRPr="00DD3664" w:rsidRDefault="007A7AF5">
            <w:pPr>
              <w:pStyle w:val="ConsPlusNormal"/>
            </w:pPr>
            <w:r w:rsidRPr="00DD3664">
              <w:t>Затраты на обучение персонала</w:t>
            </w: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r>
      <w:tr w:rsidR="00DD3664" w:rsidRPr="00DD3664">
        <w:tc>
          <w:tcPr>
            <w:tcW w:w="567" w:type="dxa"/>
          </w:tcPr>
          <w:p w:rsidR="007A7AF5" w:rsidRPr="00DD3664" w:rsidRDefault="007A7AF5">
            <w:pPr>
              <w:pStyle w:val="ConsPlusNormal"/>
            </w:pPr>
            <w:r w:rsidRPr="00DD3664">
              <w:t>9.</w:t>
            </w:r>
          </w:p>
        </w:tc>
        <w:tc>
          <w:tcPr>
            <w:tcW w:w="5102" w:type="dxa"/>
          </w:tcPr>
          <w:p w:rsidR="007A7AF5" w:rsidRPr="00DD3664" w:rsidRDefault="007A7AF5">
            <w:pPr>
              <w:pStyle w:val="ConsPlusNormal"/>
            </w:pPr>
            <w:r w:rsidRPr="00DD3664">
              <w:t>Прочие затраты (расшифровать)</w:t>
            </w: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r>
      <w:tr w:rsidR="007A7AF5" w:rsidRPr="00DD3664">
        <w:tc>
          <w:tcPr>
            <w:tcW w:w="567" w:type="dxa"/>
          </w:tcPr>
          <w:p w:rsidR="007A7AF5" w:rsidRPr="00DD3664" w:rsidRDefault="007A7AF5">
            <w:pPr>
              <w:pStyle w:val="ConsPlusNormal"/>
            </w:pPr>
            <w:r w:rsidRPr="00DD3664">
              <w:t>10.</w:t>
            </w:r>
          </w:p>
        </w:tc>
        <w:tc>
          <w:tcPr>
            <w:tcW w:w="5102" w:type="dxa"/>
          </w:tcPr>
          <w:p w:rsidR="007A7AF5" w:rsidRPr="00DD3664" w:rsidRDefault="007A7AF5">
            <w:pPr>
              <w:pStyle w:val="ConsPlusNormal"/>
            </w:pPr>
            <w:r w:rsidRPr="00DD3664">
              <w:t>Всего</w:t>
            </w: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r>
    </w:tbl>
    <w:p w:rsidR="007A7AF5" w:rsidRPr="00DD3664" w:rsidRDefault="007A7AF5">
      <w:pPr>
        <w:pStyle w:val="ConsPlusNormal"/>
      </w:pPr>
    </w:p>
    <w:p w:rsidR="007A7AF5" w:rsidRPr="00DD3664" w:rsidRDefault="007A7AF5">
      <w:pPr>
        <w:pStyle w:val="ConsPlusNonformat"/>
        <w:jc w:val="both"/>
      </w:pPr>
      <w:r w:rsidRPr="00DD3664">
        <w:t xml:space="preserve">    2.10.  Сведения  об объемах и источниках финансирования инвестиционного</w:t>
      </w:r>
    </w:p>
    <w:p w:rsidR="007A7AF5" w:rsidRPr="00DD3664" w:rsidRDefault="007A7AF5">
      <w:pPr>
        <w:pStyle w:val="ConsPlusNonformat"/>
        <w:jc w:val="both"/>
      </w:pPr>
      <w:r w:rsidRPr="00DD3664">
        <w:t>проекта:</w:t>
      </w:r>
    </w:p>
    <w:p w:rsidR="007A7AF5" w:rsidRPr="00DD3664" w:rsidRDefault="007A7AF5">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7"/>
        <w:gridCol w:w="1134"/>
      </w:tblGrid>
      <w:tr w:rsidR="00DD3664" w:rsidRPr="00DD3664">
        <w:tc>
          <w:tcPr>
            <w:tcW w:w="7937" w:type="dxa"/>
          </w:tcPr>
          <w:p w:rsidR="007A7AF5" w:rsidRPr="00DD3664" w:rsidRDefault="007A7AF5">
            <w:pPr>
              <w:pStyle w:val="ConsPlusNormal"/>
              <w:jc w:val="both"/>
            </w:pPr>
            <w:r w:rsidRPr="00DD3664">
              <w:t>Общий объем инвестиций, млн. руб.</w:t>
            </w:r>
          </w:p>
        </w:tc>
        <w:tc>
          <w:tcPr>
            <w:tcW w:w="1134" w:type="dxa"/>
          </w:tcPr>
          <w:p w:rsidR="007A7AF5" w:rsidRPr="00DD3664" w:rsidRDefault="007A7AF5">
            <w:pPr>
              <w:pStyle w:val="ConsPlusNormal"/>
            </w:pPr>
          </w:p>
        </w:tc>
      </w:tr>
      <w:tr w:rsidR="00DD3664" w:rsidRPr="00DD3664">
        <w:tc>
          <w:tcPr>
            <w:tcW w:w="7937" w:type="dxa"/>
          </w:tcPr>
          <w:p w:rsidR="007A7AF5" w:rsidRPr="00DD3664" w:rsidRDefault="007A7AF5">
            <w:pPr>
              <w:pStyle w:val="ConsPlusNormal"/>
              <w:jc w:val="both"/>
            </w:pPr>
            <w:r w:rsidRPr="00DD3664">
              <w:t>в том числе:</w:t>
            </w:r>
          </w:p>
        </w:tc>
        <w:tc>
          <w:tcPr>
            <w:tcW w:w="1134" w:type="dxa"/>
          </w:tcPr>
          <w:p w:rsidR="007A7AF5" w:rsidRPr="00DD3664" w:rsidRDefault="007A7AF5">
            <w:pPr>
              <w:pStyle w:val="ConsPlusNormal"/>
            </w:pPr>
          </w:p>
        </w:tc>
      </w:tr>
      <w:tr w:rsidR="00DD3664" w:rsidRPr="00DD3664">
        <w:tc>
          <w:tcPr>
            <w:tcW w:w="7937" w:type="dxa"/>
          </w:tcPr>
          <w:p w:rsidR="007A7AF5" w:rsidRPr="00DD3664" w:rsidRDefault="007A7AF5">
            <w:pPr>
              <w:pStyle w:val="ConsPlusNormal"/>
              <w:jc w:val="both"/>
            </w:pPr>
            <w:r w:rsidRPr="00DD3664">
              <w:t>собственные средства организации</w:t>
            </w:r>
          </w:p>
        </w:tc>
        <w:tc>
          <w:tcPr>
            <w:tcW w:w="1134" w:type="dxa"/>
          </w:tcPr>
          <w:p w:rsidR="007A7AF5" w:rsidRPr="00DD3664" w:rsidRDefault="007A7AF5">
            <w:pPr>
              <w:pStyle w:val="ConsPlusNormal"/>
            </w:pPr>
          </w:p>
        </w:tc>
      </w:tr>
      <w:tr w:rsidR="00DD3664" w:rsidRPr="00DD3664">
        <w:tc>
          <w:tcPr>
            <w:tcW w:w="7937" w:type="dxa"/>
          </w:tcPr>
          <w:p w:rsidR="007A7AF5" w:rsidRPr="00DD3664" w:rsidRDefault="007A7AF5">
            <w:pPr>
              <w:pStyle w:val="ConsPlusNormal"/>
              <w:jc w:val="both"/>
            </w:pPr>
            <w:r w:rsidRPr="00DD3664">
              <w:t>привлеченные средства организации - всего,</w:t>
            </w:r>
          </w:p>
        </w:tc>
        <w:tc>
          <w:tcPr>
            <w:tcW w:w="1134" w:type="dxa"/>
          </w:tcPr>
          <w:p w:rsidR="007A7AF5" w:rsidRPr="00DD3664" w:rsidRDefault="007A7AF5">
            <w:pPr>
              <w:pStyle w:val="ConsPlusNormal"/>
            </w:pPr>
          </w:p>
        </w:tc>
      </w:tr>
      <w:tr w:rsidR="00DD3664" w:rsidRPr="00DD3664">
        <w:tc>
          <w:tcPr>
            <w:tcW w:w="7937" w:type="dxa"/>
          </w:tcPr>
          <w:p w:rsidR="007A7AF5" w:rsidRPr="00DD3664" w:rsidRDefault="007A7AF5">
            <w:pPr>
              <w:pStyle w:val="ConsPlusNormal"/>
              <w:jc w:val="both"/>
            </w:pPr>
            <w:r w:rsidRPr="00DD3664">
              <w:t>из них:</w:t>
            </w:r>
          </w:p>
        </w:tc>
        <w:tc>
          <w:tcPr>
            <w:tcW w:w="1134" w:type="dxa"/>
          </w:tcPr>
          <w:p w:rsidR="007A7AF5" w:rsidRPr="00DD3664" w:rsidRDefault="007A7AF5">
            <w:pPr>
              <w:pStyle w:val="ConsPlusNormal"/>
            </w:pPr>
          </w:p>
        </w:tc>
      </w:tr>
      <w:tr w:rsidR="00DD3664" w:rsidRPr="00DD3664">
        <w:tc>
          <w:tcPr>
            <w:tcW w:w="7937" w:type="dxa"/>
          </w:tcPr>
          <w:p w:rsidR="007A7AF5" w:rsidRPr="00DD3664" w:rsidRDefault="007A7AF5">
            <w:pPr>
              <w:pStyle w:val="ConsPlusNormal"/>
              <w:jc w:val="both"/>
            </w:pPr>
            <w:r w:rsidRPr="00DD3664">
              <w:t>заемные средства</w:t>
            </w:r>
          </w:p>
        </w:tc>
        <w:tc>
          <w:tcPr>
            <w:tcW w:w="1134" w:type="dxa"/>
          </w:tcPr>
          <w:p w:rsidR="007A7AF5" w:rsidRPr="00DD3664" w:rsidRDefault="007A7AF5">
            <w:pPr>
              <w:pStyle w:val="ConsPlusNormal"/>
            </w:pPr>
          </w:p>
        </w:tc>
      </w:tr>
      <w:tr w:rsidR="00DD3664" w:rsidRPr="00DD3664">
        <w:tc>
          <w:tcPr>
            <w:tcW w:w="7937" w:type="dxa"/>
          </w:tcPr>
          <w:p w:rsidR="007A7AF5" w:rsidRPr="00DD3664" w:rsidRDefault="007A7AF5">
            <w:pPr>
              <w:pStyle w:val="ConsPlusNormal"/>
              <w:jc w:val="both"/>
            </w:pPr>
            <w:r w:rsidRPr="00DD3664">
              <w:t>бюджетное финансирование/средства государственной поддержки,</w:t>
            </w:r>
          </w:p>
        </w:tc>
        <w:tc>
          <w:tcPr>
            <w:tcW w:w="1134" w:type="dxa"/>
          </w:tcPr>
          <w:p w:rsidR="007A7AF5" w:rsidRPr="00DD3664" w:rsidRDefault="007A7AF5">
            <w:pPr>
              <w:pStyle w:val="ConsPlusNormal"/>
            </w:pPr>
          </w:p>
        </w:tc>
      </w:tr>
      <w:tr w:rsidR="00DD3664" w:rsidRPr="00DD3664">
        <w:tc>
          <w:tcPr>
            <w:tcW w:w="7937" w:type="dxa"/>
          </w:tcPr>
          <w:p w:rsidR="007A7AF5" w:rsidRPr="00DD3664" w:rsidRDefault="007A7AF5">
            <w:pPr>
              <w:pStyle w:val="ConsPlusNormal"/>
              <w:jc w:val="both"/>
            </w:pPr>
            <w:r w:rsidRPr="00DD3664">
              <w:t>в том числе:</w:t>
            </w:r>
          </w:p>
        </w:tc>
        <w:tc>
          <w:tcPr>
            <w:tcW w:w="1134" w:type="dxa"/>
          </w:tcPr>
          <w:p w:rsidR="007A7AF5" w:rsidRPr="00DD3664" w:rsidRDefault="007A7AF5">
            <w:pPr>
              <w:pStyle w:val="ConsPlusNormal"/>
            </w:pPr>
          </w:p>
        </w:tc>
      </w:tr>
      <w:tr w:rsidR="00DD3664" w:rsidRPr="00DD3664">
        <w:tc>
          <w:tcPr>
            <w:tcW w:w="7937" w:type="dxa"/>
          </w:tcPr>
          <w:p w:rsidR="007A7AF5" w:rsidRPr="00DD3664" w:rsidRDefault="007A7AF5">
            <w:pPr>
              <w:pStyle w:val="ConsPlusNormal"/>
              <w:jc w:val="both"/>
            </w:pPr>
            <w:r w:rsidRPr="00DD3664">
              <w:t>из федерального бюджета</w:t>
            </w:r>
          </w:p>
        </w:tc>
        <w:tc>
          <w:tcPr>
            <w:tcW w:w="1134" w:type="dxa"/>
          </w:tcPr>
          <w:p w:rsidR="007A7AF5" w:rsidRPr="00DD3664" w:rsidRDefault="007A7AF5">
            <w:pPr>
              <w:pStyle w:val="ConsPlusNormal"/>
            </w:pPr>
          </w:p>
        </w:tc>
      </w:tr>
      <w:tr w:rsidR="00DD3664" w:rsidRPr="00DD3664">
        <w:tc>
          <w:tcPr>
            <w:tcW w:w="7937" w:type="dxa"/>
          </w:tcPr>
          <w:p w:rsidR="007A7AF5" w:rsidRPr="00DD3664" w:rsidRDefault="007A7AF5">
            <w:pPr>
              <w:pStyle w:val="ConsPlusNormal"/>
              <w:jc w:val="both"/>
            </w:pPr>
            <w:r w:rsidRPr="00DD3664">
              <w:t>из республиканского бюджета Республики Коми</w:t>
            </w:r>
          </w:p>
        </w:tc>
        <w:tc>
          <w:tcPr>
            <w:tcW w:w="1134" w:type="dxa"/>
          </w:tcPr>
          <w:p w:rsidR="007A7AF5" w:rsidRPr="00DD3664" w:rsidRDefault="007A7AF5">
            <w:pPr>
              <w:pStyle w:val="ConsPlusNormal"/>
            </w:pPr>
          </w:p>
        </w:tc>
      </w:tr>
      <w:tr w:rsidR="00DD3664" w:rsidRPr="00DD3664">
        <w:tc>
          <w:tcPr>
            <w:tcW w:w="7937" w:type="dxa"/>
          </w:tcPr>
          <w:p w:rsidR="007A7AF5" w:rsidRPr="00DD3664" w:rsidRDefault="007A7AF5">
            <w:pPr>
              <w:pStyle w:val="ConsPlusNormal"/>
              <w:jc w:val="both"/>
            </w:pPr>
            <w:r w:rsidRPr="00DD3664">
              <w:t>из местного бюджета</w:t>
            </w:r>
          </w:p>
        </w:tc>
        <w:tc>
          <w:tcPr>
            <w:tcW w:w="1134" w:type="dxa"/>
          </w:tcPr>
          <w:p w:rsidR="007A7AF5" w:rsidRPr="00DD3664" w:rsidRDefault="007A7AF5">
            <w:pPr>
              <w:pStyle w:val="ConsPlusNormal"/>
            </w:pPr>
          </w:p>
        </w:tc>
      </w:tr>
      <w:tr w:rsidR="00DD3664" w:rsidRPr="00DD3664">
        <w:tc>
          <w:tcPr>
            <w:tcW w:w="7937" w:type="dxa"/>
          </w:tcPr>
          <w:p w:rsidR="007A7AF5" w:rsidRPr="00DD3664" w:rsidRDefault="007A7AF5">
            <w:pPr>
              <w:pStyle w:val="ConsPlusNormal"/>
              <w:jc w:val="both"/>
            </w:pPr>
            <w:r w:rsidRPr="00DD3664">
              <w:t>средства негосударственных российских инвесторов в форме ______________________________________________________________</w:t>
            </w:r>
          </w:p>
        </w:tc>
        <w:tc>
          <w:tcPr>
            <w:tcW w:w="1134" w:type="dxa"/>
          </w:tcPr>
          <w:p w:rsidR="007A7AF5" w:rsidRPr="00DD3664" w:rsidRDefault="007A7AF5">
            <w:pPr>
              <w:pStyle w:val="ConsPlusNormal"/>
            </w:pPr>
          </w:p>
        </w:tc>
      </w:tr>
      <w:tr w:rsidR="007A7AF5" w:rsidRPr="00DD3664">
        <w:tc>
          <w:tcPr>
            <w:tcW w:w="7937" w:type="dxa"/>
          </w:tcPr>
          <w:p w:rsidR="007A7AF5" w:rsidRPr="00DD3664" w:rsidRDefault="007A7AF5">
            <w:pPr>
              <w:pStyle w:val="ConsPlusNormal"/>
              <w:jc w:val="both"/>
            </w:pPr>
            <w:r w:rsidRPr="00DD3664">
              <w:t>средства негосударственных зарубежных инвесторов в форме ______________________________________________________________</w:t>
            </w:r>
          </w:p>
        </w:tc>
        <w:tc>
          <w:tcPr>
            <w:tcW w:w="1134" w:type="dxa"/>
          </w:tcPr>
          <w:p w:rsidR="007A7AF5" w:rsidRPr="00DD3664" w:rsidRDefault="007A7AF5">
            <w:pPr>
              <w:pStyle w:val="ConsPlusNormal"/>
            </w:pPr>
          </w:p>
        </w:tc>
      </w:tr>
    </w:tbl>
    <w:p w:rsidR="007A7AF5" w:rsidRPr="00DD3664" w:rsidRDefault="007A7AF5">
      <w:pPr>
        <w:pStyle w:val="ConsPlusNormal"/>
      </w:pPr>
    </w:p>
    <w:p w:rsidR="007A7AF5" w:rsidRPr="00DD3664" w:rsidRDefault="007A7AF5">
      <w:pPr>
        <w:pStyle w:val="ConsPlusNonformat"/>
        <w:jc w:val="both"/>
      </w:pPr>
      <w:r w:rsidRPr="00DD3664">
        <w:t xml:space="preserve">    2.11. Основные риски по инвестиционному проекту (бизнес-плану):</w:t>
      </w:r>
    </w:p>
    <w:p w:rsidR="007A7AF5" w:rsidRPr="00DD3664" w:rsidRDefault="007A7AF5">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7"/>
        <w:gridCol w:w="1134"/>
      </w:tblGrid>
      <w:tr w:rsidR="00DD3664" w:rsidRPr="00DD3664">
        <w:tc>
          <w:tcPr>
            <w:tcW w:w="7937" w:type="dxa"/>
          </w:tcPr>
          <w:p w:rsidR="007A7AF5" w:rsidRPr="00DD3664" w:rsidRDefault="007A7AF5">
            <w:pPr>
              <w:pStyle w:val="ConsPlusNormal"/>
              <w:jc w:val="both"/>
            </w:pPr>
            <w:r w:rsidRPr="00DD3664">
              <w:t>неопределенность объема спроса</w:t>
            </w:r>
          </w:p>
        </w:tc>
        <w:tc>
          <w:tcPr>
            <w:tcW w:w="1134" w:type="dxa"/>
          </w:tcPr>
          <w:p w:rsidR="007A7AF5" w:rsidRPr="00DD3664" w:rsidRDefault="007A7AF5">
            <w:pPr>
              <w:pStyle w:val="ConsPlusNormal"/>
            </w:pPr>
          </w:p>
        </w:tc>
      </w:tr>
      <w:tr w:rsidR="00DD3664" w:rsidRPr="00DD3664">
        <w:tc>
          <w:tcPr>
            <w:tcW w:w="7937" w:type="dxa"/>
          </w:tcPr>
          <w:p w:rsidR="007A7AF5" w:rsidRPr="00DD3664" w:rsidRDefault="007A7AF5">
            <w:pPr>
              <w:pStyle w:val="ConsPlusNormal"/>
              <w:jc w:val="both"/>
            </w:pPr>
            <w:r w:rsidRPr="00DD3664">
              <w:t>наличие нестабильности (цикличности) спроса на продукцию</w:t>
            </w:r>
          </w:p>
        </w:tc>
        <w:tc>
          <w:tcPr>
            <w:tcW w:w="1134" w:type="dxa"/>
          </w:tcPr>
          <w:p w:rsidR="007A7AF5" w:rsidRPr="00DD3664" w:rsidRDefault="007A7AF5">
            <w:pPr>
              <w:pStyle w:val="ConsPlusNormal"/>
            </w:pPr>
          </w:p>
        </w:tc>
      </w:tr>
      <w:tr w:rsidR="00DD3664" w:rsidRPr="00DD3664">
        <w:tc>
          <w:tcPr>
            <w:tcW w:w="7937" w:type="dxa"/>
          </w:tcPr>
          <w:p w:rsidR="007A7AF5" w:rsidRPr="00DD3664" w:rsidRDefault="007A7AF5">
            <w:pPr>
              <w:pStyle w:val="ConsPlusNormal"/>
              <w:jc w:val="both"/>
            </w:pPr>
            <w:r w:rsidRPr="00DD3664">
              <w:t>наличие неопределенности внешней среды при реализации инвестиционного проекта (климатические и природные условия)</w:t>
            </w:r>
          </w:p>
        </w:tc>
        <w:tc>
          <w:tcPr>
            <w:tcW w:w="1134" w:type="dxa"/>
          </w:tcPr>
          <w:p w:rsidR="007A7AF5" w:rsidRPr="00DD3664" w:rsidRDefault="007A7AF5">
            <w:pPr>
              <w:pStyle w:val="ConsPlusNormal"/>
            </w:pPr>
          </w:p>
        </w:tc>
      </w:tr>
      <w:tr w:rsidR="007A7AF5" w:rsidRPr="00DD3664">
        <w:tc>
          <w:tcPr>
            <w:tcW w:w="7937" w:type="dxa"/>
          </w:tcPr>
          <w:p w:rsidR="007A7AF5" w:rsidRPr="00DD3664" w:rsidRDefault="007A7AF5">
            <w:pPr>
              <w:pStyle w:val="ConsPlusNormal"/>
              <w:jc w:val="both"/>
            </w:pPr>
            <w:r w:rsidRPr="00DD3664">
              <w:t>другие факторы риска (расшифровать)</w:t>
            </w:r>
          </w:p>
        </w:tc>
        <w:tc>
          <w:tcPr>
            <w:tcW w:w="1134" w:type="dxa"/>
          </w:tcPr>
          <w:p w:rsidR="007A7AF5" w:rsidRPr="00DD3664" w:rsidRDefault="007A7AF5">
            <w:pPr>
              <w:pStyle w:val="ConsPlusNormal"/>
            </w:pPr>
          </w:p>
        </w:tc>
      </w:tr>
    </w:tbl>
    <w:p w:rsidR="007A7AF5" w:rsidRPr="00DD3664" w:rsidRDefault="007A7AF5">
      <w:pPr>
        <w:pStyle w:val="ConsPlusNormal"/>
      </w:pPr>
    </w:p>
    <w:p w:rsidR="007A7AF5" w:rsidRPr="00DD3664" w:rsidRDefault="007A7AF5">
      <w:pPr>
        <w:pStyle w:val="ConsPlusNonformat"/>
        <w:jc w:val="both"/>
      </w:pPr>
      <w:r w:rsidRPr="00DD3664">
        <w:t xml:space="preserve">                   3. ИНТЕГРАЛЬНАЯ ОЦЕНКА ЭФФЕКТИВНОСТИ</w:t>
      </w:r>
    </w:p>
    <w:p w:rsidR="007A7AF5" w:rsidRPr="00DD3664" w:rsidRDefault="007A7AF5">
      <w:pPr>
        <w:pStyle w:val="ConsPlusNonformat"/>
        <w:jc w:val="both"/>
      </w:pPr>
      <w:r w:rsidRPr="00DD3664">
        <w:t xml:space="preserve">                          ИНВЕСТИЦИОННОГО ПРОЕКТА</w:t>
      </w:r>
    </w:p>
    <w:p w:rsidR="007A7AF5" w:rsidRPr="00DD3664" w:rsidRDefault="007A7AF5">
      <w:pPr>
        <w:pStyle w:val="ConsPlusNonformat"/>
        <w:jc w:val="both"/>
      </w:pPr>
    </w:p>
    <w:p w:rsidR="007A7AF5" w:rsidRPr="00DD3664" w:rsidRDefault="007A7AF5">
      <w:pPr>
        <w:pStyle w:val="ConsPlusNonformat"/>
        <w:jc w:val="both"/>
      </w:pPr>
      <w:r w:rsidRPr="00DD3664">
        <w:t xml:space="preserve">    3.1.   Оценка   эффективности   инвестиционного   проекта   на   основе</w:t>
      </w:r>
    </w:p>
    <w:p w:rsidR="007A7AF5" w:rsidRPr="00DD3664" w:rsidRDefault="007A7AF5">
      <w:pPr>
        <w:pStyle w:val="ConsPlusNonformat"/>
        <w:jc w:val="both"/>
      </w:pPr>
      <w:r w:rsidRPr="00DD3664">
        <w:t>качественных критериев: ___________________________________________________</w:t>
      </w:r>
    </w:p>
    <w:p w:rsidR="007A7AF5" w:rsidRPr="00DD3664" w:rsidRDefault="007A7AF5">
      <w:pPr>
        <w:pStyle w:val="ConsPlusNonformat"/>
        <w:jc w:val="both"/>
      </w:pPr>
      <w:r w:rsidRPr="00DD3664">
        <w:t>___________________________________________________________________________</w:t>
      </w:r>
    </w:p>
    <w:p w:rsidR="007A7AF5" w:rsidRPr="00DD3664" w:rsidRDefault="007A7AF5">
      <w:pPr>
        <w:pStyle w:val="ConsPlusNonformat"/>
        <w:jc w:val="both"/>
      </w:pPr>
    </w:p>
    <w:p w:rsidR="007A7AF5" w:rsidRPr="00DD3664" w:rsidRDefault="007A7AF5">
      <w:pPr>
        <w:pStyle w:val="ConsPlusNonformat"/>
        <w:jc w:val="both"/>
      </w:pPr>
      <w:r w:rsidRPr="00DD3664">
        <w:t xml:space="preserve">    3.2.   Оценка   эффективности   инвестиционного   проекта   на   основе</w:t>
      </w:r>
    </w:p>
    <w:p w:rsidR="007A7AF5" w:rsidRPr="00DD3664" w:rsidRDefault="007A7AF5">
      <w:pPr>
        <w:pStyle w:val="ConsPlusNonformat"/>
        <w:jc w:val="both"/>
      </w:pPr>
      <w:r w:rsidRPr="00DD3664">
        <w:t>количественных критериев: _________________________________________________</w:t>
      </w:r>
    </w:p>
    <w:p w:rsidR="007A7AF5" w:rsidRPr="00DD3664" w:rsidRDefault="007A7AF5">
      <w:pPr>
        <w:pStyle w:val="ConsPlusNonformat"/>
        <w:jc w:val="both"/>
      </w:pPr>
      <w:r w:rsidRPr="00DD3664">
        <w:t>___________________________________________________________________________</w:t>
      </w:r>
    </w:p>
    <w:p w:rsidR="007A7AF5" w:rsidRPr="00DD3664" w:rsidRDefault="007A7AF5">
      <w:pPr>
        <w:pStyle w:val="ConsPlusNonformat"/>
        <w:jc w:val="both"/>
      </w:pPr>
    </w:p>
    <w:p w:rsidR="007A7AF5" w:rsidRPr="00DD3664" w:rsidRDefault="007A7AF5">
      <w:pPr>
        <w:pStyle w:val="ConsPlusNonformat"/>
        <w:jc w:val="both"/>
      </w:pPr>
      <w:r w:rsidRPr="00DD3664">
        <w:t xml:space="preserve">    3.3.   Интегральная   оценка   эффективности  инвестиционного  проекта:</w:t>
      </w:r>
    </w:p>
    <w:p w:rsidR="007A7AF5" w:rsidRPr="00DD3664" w:rsidRDefault="007A7AF5">
      <w:pPr>
        <w:pStyle w:val="ConsPlusNonformat"/>
        <w:jc w:val="both"/>
      </w:pPr>
      <w:r w:rsidRPr="00DD3664">
        <w:t>___________________________________________________________________________</w:t>
      </w:r>
    </w:p>
    <w:p w:rsidR="007A7AF5" w:rsidRPr="00DD3664" w:rsidRDefault="007A7AF5">
      <w:pPr>
        <w:pStyle w:val="ConsPlusNonformat"/>
        <w:jc w:val="both"/>
      </w:pPr>
      <w:r w:rsidRPr="00DD3664">
        <w:t>___________________________________________________________________________</w:t>
      </w:r>
    </w:p>
    <w:p w:rsidR="007A7AF5" w:rsidRPr="00DD3664" w:rsidRDefault="007A7AF5">
      <w:pPr>
        <w:pStyle w:val="ConsPlusNonformat"/>
        <w:jc w:val="both"/>
      </w:pPr>
    </w:p>
    <w:p w:rsidR="007A7AF5" w:rsidRPr="00DD3664" w:rsidRDefault="007A7AF5">
      <w:pPr>
        <w:pStyle w:val="ConsPlusNonformat"/>
        <w:jc w:val="both"/>
      </w:pPr>
      <w:r w:rsidRPr="00DD3664">
        <w:t xml:space="preserve">                 4. ЗАКЛЮЧЕНИЕ ПО ИНВЕСТИЦИОННОМУ ПРОЕКТУ</w:t>
      </w:r>
    </w:p>
    <w:p w:rsidR="007A7AF5" w:rsidRPr="00DD3664" w:rsidRDefault="007A7AF5">
      <w:pPr>
        <w:pStyle w:val="ConsPlusNonformat"/>
        <w:jc w:val="both"/>
      </w:pPr>
    </w:p>
    <w:p w:rsidR="007A7AF5" w:rsidRPr="00DD3664" w:rsidRDefault="007A7AF5">
      <w:pPr>
        <w:pStyle w:val="ConsPlusNonformat"/>
        <w:jc w:val="both"/>
      </w:pPr>
      <w:r w:rsidRPr="00DD3664">
        <w:t>___________________________________________________________________________</w:t>
      </w:r>
    </w:p>
    <w:p w:rsidR="007A7AF5" w:rsidRPr="00DD3664" w:rsidRDefault="007A7AF5">
      <w:pPr>
        <w:pStyle w:val="ConsPlusNonformat"/>
        <w:jc w:val="both"/>
      </w:pPr>
    </w:p>
    <w:p w:rsidR="007A7AF5" w:rsidRPr="00DD3664" w:rsidRDefault="007A7AF5">
      <w:pPr>
        <w:pStyle w:val="ConsPlusNonformat"/>
        <w:jc w:val="both"/>
      </w:pPr>
      <w:r w:rsidRPr="00DD3664">
        <w:t xml:space="preserve">    Руководитель</w:t>
      </w:r>
    </w:p>
    <w:p w:rsidR="007A7AF5" w:rsidRPr="00DD3664" w:rsidRDefault="007A7AF5">
      <w:pPr>
        <w:pStyle w:val="ConsPlusNonformat"/>
        <w:jc w:val="both"/>
      </w:pPr>
      <w:r w:rsidRPr="00DD3664">
        <w:t xml:space="preserve">    органа исполнительной власти Республики Коми ____________________</w:t>
      </w:r>
    </w:p>
    <w:p w:rsidR="007A7AF5" w:rsidRPr="00DD3664" w:rsidRDefault="007A7AF5">
      <w:pPr>
        <w:pStyle w:val="ConsPlusNonformat"/>
        <w:jc w:val="both"/>
      </w:pPr>
      <w:r w:rsidRPr="00DD3664">
        <w:t xml:space="preserve">                                                       /Ф.И.О./</w:t>
      </w:r>
    </w:p>
    <w:p w:rsidR="007A7AF5" w:rsidRPr="00DD3664" w:rsidRDefault="007A7AF5">
      <w:pPr>
        <w:pStyle w:val="ConsPlusNonformat"/>
        <w:jc w:val="both"/>
      </w:pPr>
    </w:p>
    <w:p w:rsidR="007A7AF5" w:rsidRPr="00DD3664" w:rsidRDefault="007A7AF5">
      <w:pPr>
        <w:pStyle w:val="ConsPlusNonformat"/>
        <w:jc w:val="both"/>
      </w:pPr>
      <w:r w:rsidRPr="00DD3664">
        <w:t xml:space="preserve">    Дата                                                  М.П.</w:t>
      </w:r>
    </w:p>
    <w:p w:rsidR="007A7AF5" w:rsidRPr="00DD3664" w:rsidRDefault="007A7AF5">
      <w:pPr>
        <w:pStyle w:val="ConsPlusNormal"/>
      </w:pPr>
    </w:p>
    <w:p w:rsidR="007A7AF5" w:rsidRPr="00DD3664" w:rsidRDefault="007A7AF5">
      <w:pPr>
        <w:pStyle w:val="ConsPlusNormal"/>
      </w:pPr>
    </w:p>
    <w:p w:rsidR="007A7AF5" w:rsidRPr="00DD3664" w:rsidRDefault="007A7AF5">
      <w:pPr>
        <w:pStyle w:val="ConsPlusNormal"/>
      </w:pPr>
    </w:p>
    <w:p w:rsidR="007A7AF5" w:rsidRPr="00DD3664" w:rsidRDefault="007A7AF5">
      <w:pPr>
        <w:pStyle w:val="ConsPlusNormal"/>
      </w:pPr>
    </w:p>
    <w:p w:rsidR="007A7AF5" w:rsidRPr="00DD3664" w:rsidRDefault="007A7AF5">
      <w:pPr>
        <w:pStyle w:val="ConsPlusNormal"/>
      </w:pPr>
    </w:p>
    <w:p w:rsidR="007A7AF5" w:rsidRPr="00DD3664" w:rsidRDefault="007A7AF5">
      <w:pPr>
        <w:pStyle w:val="ConsPlusNormal"/>
        <w:jc w:val="right"/>
        <w:outlineLvl w:val="0"/>
      </w:pPr>
      <w:r w:rsidRPr="00DD3664">
        <w:t>Утвержден</w:t>
      </w:r>
    </w:p>
    <w:p w:rsidR="007A7AF5" w:rsidRPr="00DD3664" w:rsidRDefault="007A7AF5">
      <w:pPr>
        <w:pStyle w:val="ConsPlusNormal"/>
        <w:jc w:val="right"/>
      </w:pPr>
      <w:r w:rsidRPr="00DD3664">
        <w:t>Постановлением</w:t>
      </w:r>
    </w:p>
    <w:p w:rsidR="007A7AF5" w:rsidRPr="00DD3664" w:rsidRDefault="007A7AF5">
      <w:pPr>
        <w:pStyle w:val="ConsPlusNormal"/>
        <w:jc w:val="right"/>
      </w:pPr>
      <w:r w:rsidRPr="00DD3664">
        <w:t>Правительства Республики Коми</w:t>
      </w:r>
    </w:p>
    <w:p w:rsidR="007A7AF5" w:rsidRPr="00DD3664" w:rsidRDefault="007A7AF5">
      <w:pPr>
        <w:pStyle w:val="ConsPlusNormal"/>
        <w:jc w:val="right"/>
      </w:pPr>
      <w:r w:rsidRPr="00DD3664">
        <w:t>от 31 декабря 2010 г. N 522</w:t>
      </w:r>
    </w:p>
    <w:p w:rsidR="007A7AF5" w:rsidRPr="00DD3664" w:rsidRDefault="007A7AF5">
      <w:pPr>
        <w:pStyle w:val="ConsPlusNormal"/>
        <w:jc w:val="right"/>
      </w:pPr>
      <w:r w:rsidRPr="00DD3664">
        <w:t>(приложение N 5)</w:t>
      </w:r>
    </w:p>
    <w:p w:rsidR="007A7AF5" w:rsidRPr="00DD3664" w:rsidRDefault="007A7AF5">
      <w:pPr>
        <w:pStyle w:val="ConsPlusNormal"/>
      </w:pPr>
    </w:p>
    <w:p w:rsidR="007A7AF5" w:rsidRPr="00DD3664" w:rsidRDefault="007A7AF5">
      <w:pPr>
        <w:pStyle w:val="ConsPlusTitle"/>
        <w:jc w:val="center"/>
      </w:pPr>
      <w:bookmarkStart w:id="47" w:name="P1296"/>
      <w:bookmarkEnd w:id="47"/>
      <w:r w:rsidRPr="00DD3664">
        <w:t>ПОРЯДОК</w:t>
      </w:r>
    </w:p>
    <w:p w:rsidR="007A7AF5" w:rsidRPr="00DD3664" w:rsidRDefault="007A7AF5">
      <w:pPr>
        <w:pStyle w:val="ConsPlusTitle"/>
        <w:jc w:val="center"/>
      </w:pPr>
      <w:r w:rsidRPr="00DD3664">
        <w:t>ОЦЕНКИ ЭФФЕКТИВНОСТИ ИНВЕСТИЦИОННЫХ ПРОЕКТОВ, ПО КОТОРЫМ</w:t>
      </w:r>
    </w:p>
    <w:p w:rsidR="007A7AF5" w:rsidRPr="00DD3664" w:rsidRDefault="007A7AF5">
      <w:pPr>
        <w:pStyle w:val="ConsPlusTitle"/>
        <w:jc w:val="center"/>
      </w:pPr>
      <w:r w:rsidRPr="00DD3664">
        <w:t>ОСУЩЕСТВЛЯЕТСЯ И (ИЛИ) ПЛАНИРУЕТСЯ ОСУЩЕСТВЛЯТЬ</w:t>
      </w:r>
    </w:p>
    <w:p w:rsidR="007A7AF5" w:rsidRPr="00DD3664" w:rsidRDefault="007A7AF5">
      <w:pPr>
        <w:pStyle w:val="ConsPlusTitle"/>
        <w:jc w:val="center"/>
      </w:pPr>
      <w:r w:rsidRPr="00DD3664">
        <w:lastRenderedPageBreak/>
        <w:t>ГОСУДАРСТВЕННОЕ РЕГУЛИРОВАНИЕ ИНВЕСТИЦИОННОЙ ДЕЯТЕЛЬНОСТИ</w:t>
      </w:r>
    </w:p>
    <w:p w:rsidR="007A7AF5" w:rsidRPr="00DD3664" w:rsidRDefault="007A7AF5">
      <w:pPr>
        <w:pStyle w:val="ConsPlusTitle"/>
        <w:jc w:val="center"/>
      </w:pPr>
      <w:r w:rsidRPr="00DD3664">
        <w:t>В ФОРМАХ И МЕТОДАХ, НЕ ПРЕДУСМАТРИВАЮЩИХ ИСПОЛЬЗОВАНИЕ</w:t>
      </w:r>
    </w:p>
    <w:p w:rsidR="007A7AF5" w:rsidRPr="00DD3664" w:rsidRDefault="007A7AF5">
      <w:pPr>
        <w:pStyle w:val="ConsPlusTitle"/>
        <w:jc w:val="center"/>
      </w:pPr>
      <w:r w:rsidRPr="00DD3664">
        <w:t>СРЕДСТВ РЕСПУБЛИКАНСКОГО БЮДЖЕТА РЕСПУБЛИКИ КОМИ,</w:t>
      </w:r>
    </w:p>
    <w:p w:rsidR="007A7AF5" w:rsidRPr="00DD3664" w:rsidRDefault="007A7AF5">
      <w:pPr>
        <w:pStyle w:val="ConsPlusTitle"/>
        <w:jc w:val="center"/>
      </w:pPr>
      <w:r w:rsidRPr="00DD3664">
        <w:t>НАПРАВЛЯЕМЫХ НА КАПИТАЛЬНЫЕ ВЛОЖЕНИЯ</w:t>
      </w:r>
    </w:p>
    <w:p w:rsidR="007A7AF5" w:rsidRPr="00DD3664" w:rsidRDefault="007A7AF5">
      <w:pPr>
        <w:pStyle w:val="ConsPlusNormal"/>
        <w:jc w:val="center"/>
      </w:pPr>
    </w:p>
    <w:p w:rsidR="007A7AF5" w:rsidRPr="00DD3664" w:rsidRDefault="007A7AF5">
      <w:pPr>
        <w:pStyle w:val="ConsPlusNormal"/>
        <w:jc w:val="center"/>
      </w:pPr>
      <w:r w:rsidRPr="00DD3664">
        <w:t>Список изменяющих документов</w:t>
      </w:r>
    </w:p>
    <w:p w:rsidR="007A7AF5" w:rsidRPr="00DD3664" w:rsidRDefault="007A7AF5">
      <w:pPr>
        <w:pStyle w:val="ConsPlusNormal"/>
        <w:jc w:val="center"/>
      </w:pPr>
      <w:r w:rsidRPr="00DD3664">
        <w:t>(в ред. Постановлений Правительства РК от 23.04.2012 N 154,</w:t>
      </w:r>
    </w:p>
    <w:p w:rsidR="007A7AF5" w:rsidRPr="00DD3664" w:rsidRDefault="007A7AF5">
      <w:pPr>
        <w:pStyle w:val="ConsPlusNormal"/>
        <w:jc w:val="center"/>
      </w:pPr>
      <w:r w:rsidRPr="00DD3664">
        <w:t>от 26.01.2015 N 11, от 17.10.2016 N 481, от 22.03.2017 N 184)</w:t>
      </w:r>
    </w:p>
    <w:p w:rsidR="007A7AF5" w:rsidRPr="00DD3664" w:rsidRDefault="007A7AF5">
      <w:pPr>
        <w:pStyle w:val="ConsPlusNormal"/>
      </w:pPr>
    </w:p>
    <w:p w:rsidR="007A7AF5" w:rsidRPr="00DD3664" w:rsidRDefault="007A7AF5">
      <w:pPr>
        <w:pStyle w:val="ConsPlusNormal"/>
        <w:ind w:firstLine="540"/>
        <w:jc w:val="both"/>
      </w:pPr>
      <w:r w:rsidRPr="00DD3664">
        <w:t>1. Настоящий Порядок устанавливает методику проведения оценки эффективности инвестиционных проектов субъектов инвестиционной деятельности, по которым осуществляется и (или) планируется осуществлять государственное регулирование инвестиционной деятельности в формах и методах, определенных статьей 3 Закона Республики Коми "Об инвестиционной деятельности на территории Республики Коми" и не предусматривающих использование средств республиканского бюджета Республики Коми, направляемых на капитальные вложения (далее - инвестиционные проекты).</w:t>
      </w:r>
    </w:p>
    <w:p w:rsidR="007A7AF5" w:rsidRPr="00DD3664" w:rsidRDefault="007A7AF5">
      <w:pPr>
        <w:pStyle w:val="ConsPlusNormal"/>
        <w:spacing w:before="220"/>
        <w:ind w:firstLine="540"/>
        <w:jc w:val="both"/>
      </w:pPr>
      <w:r w:rsidRPr="00DD3664">
        <w:t>2. Уполномоченными органами по проведению оценки эффективности инвестиционных проектов являются органы исполнительной власти Республики Коми, на которые возложены координация и регулирование деятельности в соответствующей отрасли (сфере управления) и которые в соответствии с положениями настоящего постановления уполномочены на проведение данной оценки (далее - Организатор).</w:t>
      </w:r>
    </w:p>
    <w:p w:rsidR="007A7AF5" w:rsidRPr="00DD3664" w:rsidRDefault="007A7AF5">
      <w:pPr>
        <w:pStyle w:val="ConsPlusNormal"/>
        <w:spacing w:before="220"/>
        <w:ind w:firstLine="540"/>
        <w:jc w:val="both"/>
      </w:pPr>
      <w:r w:rsidRPr="00DD3664">
        <w:t>3. При проведении оценки эффективности инвестиционных проектов отношения, возникающие по поводу сохранения государственной, коммерческой, инсайдерской и иной конфиденциальной информации, содержащейся в представленных на оценку материалах, регулируются законодательством Российской Федерации.</w:t>
      </w:r>
    </w:p>
    <w:p w:rsidR="007A7AF5" w:rsidRPr="00DD3664" w:rsidRDefault="007A7AF5">
      <w:pPr>
        <w:pStyle w:val="ConsPlusNormal"/>
        <w:spacing w:before="220"/>
        <w:ind w:firstLine="540"/>
        <w:jc w:val="both"/>
      </w:pPr>
      <w:r w:rsidRPr="00DD3664">
        <w:t>4. Результаты оценки эффективности каждого инвестиционного проекта оформляются письменно в виде экспертного заключения об эффективности инвестиционного проекта (далее - экспертное заключение), по форме согласно приложению к настоящему Порядку.</w:t>
      </w:r>
    </w:p>
    <w:p w:rsidR="007A7AF5" w:rsidRPr="00DD3664" w:rsidRDefault="007A7AF5">
      <w:pPr>
        <w:pStyle w:val="ConsPlusNormal"/>
        <w:spacing w:before="220"/>
        <w:ind w:firstLine="540"/>
        <w:jc w:val="both"/>
      </w:pPr>
      <w:r w:rsidRPr="00DD3664">
        <w:t>5. Оценка эффективности инвестиционного проекта проводится в целях определения потенциальной привлекательности инвестиционного проекта для его участников и общества в целом.</w:t>
      </w:r>
    </w:p>
    <w:p w:rsidR="007A7AF5" w:rsidRPr="00DD3664" w:rsidRDefault="007A7AF5">
      <w:pPr>
        <w:pStyle w:val="ConsPlusNormal"/>
        <w:spacing w:before="220"/>
        <w:ind w:firstLine="540"/>
        <w:jc w:val="both"/>
      </w:pPr>
      <w:r w:rsidRPr="00DD3664">
        <w:t>При осуществлении оценки эффективности рассчитывается итоговый коэффициент эффективности инвестиционного проекта по форме согласно таблице 4 "Расчет итогового коэффициент эффективности инвестиционного проекта".</w:t>
      </w:r>
    </w:p>
    <w:p w:rsidR="007A7AF5" w:rsidRPr="00DD3664" w:rsidRDefault="007A7AF5">
      <w:pPr>
        <w:pStyle w:val="ConsPlusNormal"/>
        <w:spacing w:before="220"/>
        <w:ind w:firstLine="540"/>
        <w:jc w:val="both"/>
      </w:pPr>
      <w:r w:rsidRPr="00DD3664">
        <w:t>Предельное (минимальное) значение итогового коэффициента эффективности инвестиционного проекта устанавливается равным 7. Соответствие (или превышение) числового значения итогового коэффициента эффективности инвестиционного проекта установленному предельному (максимальному) значению свидетельствует об эффективности инвестиционного проекта для его участников и общества в целом.</w:t>
      </w:r>
    </w:p>
    <w:p w:rsidR="007A7AF5" w:rsidRPr="00DD3664" w:rsidRDefault="007A7AF5">
      <w:pPr>
        <w:pStyle w:val="ConsPlusNormal"/>
        <w:spacing w:before="220"/>
        <w:ind w:firstLine="540"/>
        <w:jc w:val="both"/>
      </w:pPr>
      <w:r w:rsidRPr="00DD3664">
        <w:t>6. Расчет итогового коэффициента эффективности инвестиционного проекта осуществляется на основе:</w:t>
      </w:r>
    </w:p>
    <w:p w:rsidR="007A7AF5" w:rsidRPr="00DD3664" w:rsidRDefault="007A7AF5">
      <w:pPr>
        <w:pStyle w:val="ConsPlusNormal"/>
        <w:spacing w:before="220"/>
        <w:ind w:firstLine="540"/>
        <w:jc w:val="both"/>
      </w:pPr>
      <w:r w:rsidRPr="00DD3664">
        <w:t>оценки социальной эффективности инвестиционного проекта;</w:t>
      </w:r>
    </w:p>
    <w:p w:rsidR="007A7AF5" w:rsidRPr="00DD3664" w:rsidRDefault="007A7AF5">
      <w:pPr>
        <w:pStyle w:val="ConsPlusNormal"/>
        <w:spacing w:before="220"/>
        <w:ind w:firstLine="540"/>
        <w:jc w:val="both"/>
      </w:pPr>
      <w:r w:rsidRPr="00DD3664">
        <w:t>оценки бюджетной эффективности инвестиционного проекта;</w:t>
      </w:r>
    </w:p>
    <w:p w:rsidR="007A7AF5" w:rsidRPr="00DD3664" w:rsidRDefault="007A7AF5">
      <w:pPr>
        <w:pStyle w:val="ConsPlusNormal"/>
        <w:spacing w:before="220"/>
        <w:ind w:firstLine="540"/>
        <w:jc w:val="both"/>
      </w:pPr>
      <w:r w:rsidRPr="00DD3664">
        <w:t>оценки экономической (коммерческой) эффективности инвестиционного проекта;</w:t>
      </w:r>
    </w:p>
    <w:p w:rsidR="007A7AF5" w:rsidRPr="00DD3664" w:rsidRDefault="007A7AF5">
      <w:pPr>
        <w:pStyle w:val="ConsPlusNormal"/>
        <w:spacing w:before="220"/>
        <w:ind w:firstLine="540"/>
        <w:jc w:val="both"/>
      </w:pPr>
      <w:r w:rsidRPr="00DD3664">
        <w:t>оценки финансового состояния субъекта инвестиционной деятельности.</w:t>
      </w:r>
    </w:p>
    <w:p w:rsidR="007A7AF5" w:rsidRPr="00DD3664" w:rsidRDefault="007A7AF5">
      <w:pPr>
        <w:pStyle w:val="ConsPlusNormal"/>
        <w:spacing w:before="220"/>
        <w:ind w:firstLine="540"/>
        <w:jc w:val="both"/>
      </w:pPr>
      <w:r w:rsidRPr="00DD3664">
        <w:lastRenderedPageBreak/>
        <w:t>6.1. Социальная эффективность инвестиционного проекта (СЭ) определяется как сумма баллов по соответствующим критериям оценки инвестиционного проекта, изложенным в таблице 1 "Критерии оценки социальной эффективности инвестиционного проекта".</w:t>
      </w:r>
    </w:p>
    <w:p w:rsidR="007A7AF5" w:rsidRPr="00DD3664" w:rsidRDefault="007A7AF5">
      <w:pPr>
        <w:pStyle w:val="ConsPlusNormal"/>
        <w:spacing w:before="220"/>
        <w:ind w:firstLine="540"/>
        <w:jc w:val="both"/>
      </w:pPr>
      <w:r w:rsidRPr="00DD3664">
        <w:t>Оценка социальной эффективности инвестиционного проекта производится по формуле:</w:t>
      </w:r>
    </w:p>
    <w:p w:rsidR="007A7AF5" w:rsidRPr="00DD3664" w:rsidRDefault="007A7AF5">
      <w:pPr>
        <w:pStyle w:val="ConsPlusNormal"/>
      </w:pPr>
    </w:p>
    <w:p w:rsidR="007A7AF5" w:rsidRPr="00DD3664" w:rsidRDefault="007A7AF5">
      <w:pPr>
        <w:pStyle w:val="ConsPlusNormal"/>
        <w:ind w:firstLine="540"/>
        <w:jc w:val="both"/>
      </w:pPr>
      <w:r w:rsidRPr="00DD3664">
        <w:t>СЭ = Сэ</w:t>
      </w:r>
      <w:r w:rsidRPr="00DD3664">
        <w:rPr>
          <w:vertAlign w:val="subscript"/>
        </w:rPr>
        <w:t>1</w:t>
      </w:r>
      <w:r w:rsidRPr="00DD3664">
        <w:t xml:space="preserve"> + Сэ</w:t>
      </w:r>
      <w:r w:rsidRPr="00DD3664">
        <w:rPr>
          <w:vertAlign w:val="subscript"/>
        </w:rPr>
        <w:t>2</w:t>
      </w:r>
      <w:r w:rsidRPr="00DD3664">
        <w:t xml:space="preserve"> + Сэ</w:t>
      </w:r>
      <w:r w:rsidRPr="00DD3664">
        <w:rPr>
          <w:vertAlign w:val="subscript"/>
        </w:rPr>
        <w:t>3</w:t>
      </w:r>
      <w:r w:rsidRPr="00DD3664">
        <w:t xml:space="preserve"> + ... + Сэ</w:t>
      </w:r>
      <w:r w:rsidRPr="00DD3664">
        <w:rPr>
          <w:vertAlign w:val="subscript"/>
        </w:rPr>
        <w:t>n</w:t>
      </w:r>
      <w:r w:rsidRPr="00DD3664">
        <w:t>,</w:t>
      </w:r>
    </w:p>
    <w:p w:rsidR="007A7AF5" w:rsidRPr="00DD3664" w:rsidRDefault="007A7AF5">
      <w:pPr>
        <w:pStyle w:val="ConsPlusNormal"/>
      </w:pPr>
    </w:p>
    <w:p w:rsidR="007A7AF5" w:rsidRPr="00DD3664" w:rsidRDefault="007A7AF5">
      <w:pPr>
        <w:pStyle w:val="ConsPlusNormal"/>
        <w:ind w:firstLine="540"/>
        <w:jc w:val="both"/>
      </w:pPr>
      <w:r w:rsidRPr="00DD3664">
        <w:t>где:</w:t>
      </w:r>
    </w:p>
    <w:p w:rsidR="007A7AF5" w:rsidRPr="00DD3664" w:rsidRDefault="007A7AF5">
      <w:pPr>
        <w:pStyle w:val="ConsPlusNormal"/>
        <w:spacing w:before="220"/>
        <w:ind w:firstLine="540"/>
        <w:jc w:val="both"/>
      </w:pPr>
      <w:r w:rsidRPr="00DD3664">
        <w:t>СЭ - социальная эффективность инвестиционного проекта;</w:t>
      </w:r>
    </w:p>
    <w:p w:rsidR="007A7AF5" w:rsidRPr="00DD3664" w:rsidRDefault="007A7AF5">
      <w:pPr>
        <w:pStyle w:val="ConsPlusNormal"/>
        <w:spacing w:before="220"/>
        <w:ind w:firstLine="540"/>
        <w:jc w:val="both"/>
      </w:pPr>
      <w:r w:rsidRPr="00DD3664">
        <w:t>Сэ - социальный эффект от реализации инвестиционного проекта по соответствующему критерию.</w:t>
      </w:r>
    </w:p>
    <w:p w:rsidR="007A7AF5" w:rsidRPr="00DD3664" w:rsidRDefault="007A7AF5">
      <w:pPr>
        <w:pStyle w:val="ConsPlusNormal"/>
      </w:pPr>
    </w:p>
    <w:p w:rsidR="007A7AF5" w:rsidRPr="00DD3664" w:rsidRDefault="007A7AF5">
      <w:pPr>
        <w:pStyle w:val="ConsPlusNormal"/>
        <w:jc w:val="right"/>
        <w:outlineLvl w:val="1"/>
      </w:pPr>
      <w:r w:rsidRPr="00DD3664">
        <w:t>Таблица 1</w:t>
      </w:r>
    </w:p>
    <w:p w:rsidR="007A7AF5" w:rsidRPr="00DD3664" w:rsidRDefault="007A7AF5">
      <w:pPr>
        <w:pStyle w:val="ConsPlusNormal"/>
      </w:pPr>
    </w:p>
    <w:p w:rsidR="007A7AF5" w:rsidRPr="00DD3664" w:rsidRDefault="007A7AF5">
      <w:pPr>
        <w:pStyle w:val="ConsPlusNormal"/>
        <w:jc w:val="center"/>
      </w:pPr>
      <w:bookmarkStart w:id="48" w:name="P1331"/>
      <w:bookmarkEnd w:id="48"/>
      <w:r w:rsidRPr="00DD3664">
        <w:t>Критерии оценки социальной эффективности</w:t>
      </w:r>
    </w:p>
    <w:p w:rsidR="007A7AF5" w:rsidRPr="00DD3664" w:rsidRDefault="007A7AF5">
      <w:pPr>
        <w:pStyle w:val="ConsPlusNormal"/>
        <w:jc w:val="center"/>
      </w:pPr>
      <w:r w:rsidRPr="00DD3664">
        <w:t>инвестиционного проекта</w:t>
      </w:r>
    </w:p>
    <w:p w:rsidR="007A7AF5" w:rsidRPr="00DD3664" w:rsidRDefault="007A7AF5">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087"/>
        <w:gridCol w:w="1417"/>
      </w:tblGrid>
      <w:tr w:rsidR="00DD3664" w:rsidRPr="00DD3664">
        <w:tc>
          <w:tcPr>
            <w:tcW w:w="567" w:type="dxa"/>
          </w:tcPr>
          <w:p w:rsidR="007A7AF5" w:rsidRPr="00DD3664" w:rsidRDefault="007A7AF5">
            <w:pPr>
              <w:pStyle w:val="ConsPlusNormal"/>
              <w:jc w:val="center"/>
            </w:pPr>
            <w:r w:rsidRPr="00DD3664">
              <w:t>N п/п</w:t>
            </w:r>
          </w:p>
        </w:tc>
        <w:tc>
          <w:tcPr>
            <w:tcW w:w="7087" w:type="dxa"/>
          </w:tcPr>
          <w:p w:rsidR="007A7AF5" w:rsidRPr="00DD3664" w:rsidRDefault="007A7AF5">
            <w:pPr>
              <w:pStyle w:val="ConsPlusNormal"/>
              <w:jc w:val="center"/>
            </w:pPr>
            <w:r w:rsidRPr="00DD3664">
              <w:t>Критерий оценки</w:t>
            </w:r>
          </w:p>
        </w:tc>
        <w:tc>
          <w:tcPr>
            <w:tcW w:w="1417" w:type="dxa"/>
          </w:tcPr>
          <w:p w:rsidR="007A7AF5" w:rsidRPr="00DD3664" w:rsidRDefault="007A7AF5">
            <w:pPr>
              <w:pStyle w:val="ConsPlusNormal"/>
              <w:jc w:val="center"/>
            </w:pPr>
            <w:r w:rsidRPr="00DD3664">
              <w:t>Значение показателя в баллах</w:t>
            </w:r>
          </w:p>
        </w:tc>
      </w:tr>
      <w:tr w:rsidR="00DD3664" w:rsidRPr="00DD3664">
        <w:tc>
          <w:tcPr>
            <w:tcW w:w="567" w:type="dxa"/>
          </w:tcPr>
          <w:p w:rsidR="007A7AF5" w:rsidRPr="00DD3664" w:rsidRDefault="007A7AF5">
            <w:pPr>
              <w:pStyle w:val="ConsPlusNormal"/>
              <w:jc w:val="center"/>
            </w:pPr>
            <w:r w:rsidRPr="00DD3664">
              <w:t>1</w:t>
            </w:r>
          </w:p>
        </w:tc>
        <w:tc>
          <w:tcPr>
            <w:tcW w:w="7087" w:type="dxa"/>
          </w:tcPr>
          <w:p w:rsidR="007A7AF5" w:rsidRPr="00DD3664" w:rsidRDefault="007A7AF5">
            <w:pPr>
              <w:pStyle w:val="ConsPlusNormal"/>
              <w:jc w:val="center"/>
            </w:pPr>
            <w:r w:rsidRPr="00DD3664">
              <w:t>2</w:t>
            </w:r>
          </w:p>
        </w:tc>
        <w:tc>
          <w:tcPr>
            <w:tcW w:w="1417" w:type="dxa"/>
          </w:tcPr>
          <w:p w:rsidR="007A7AF5" w:rsidRPr="00DD3664" w:rsidRDefault="007A7AF5">
            <w:pPr>
              <w:pStyle w:val="ConsPlusNormal"/>
              <w:jc w:val="center"/>
            </w:pPr>
            <w:r w:rsidRPr="00DD3664">
              <w:t>3</w:t>
            </w:r>
          </w:p>
        </w:tc>
      </w:tr>
      <w:tr w:rsidR="00DD3664" w:rsidRPr="00DD3664">
        <w:tc>
          <w:tcPr>
            <w:tcW w:w="567" w:type="dxa"/>
          </w:tcPr>
          <w:p w:rsidR="007A7AF5" w:rsidRPr="00DD3664" w:rsidRDefault="007A7AF5">
            <w:pPr>
              <w:pStyle w:val="ConsPlusNormal"/>
            </w:pPr>
            <w:r w:rsidRPr="00DD3664">
              <w:t>1.</w:t>
            </w:r>
          </w:p>
        </w:tc>
        <w:tc>
          <w:tcPr>
            <w:tcW w:w="7087" w:type="dxa"/>
          </w:tcPr>
          <w:p w:rsidR="007A7AF5" w:rsidRPr="00DD3664" w:rsidRDefault="007A7AF5">
            <w:pPr>
              <w:pStyle w:val="ConsPlusNormal"/>
              <w:jc w:val="both"/>
            </w:pPr>
            <w:r w:rsidRPr="00DD3664">
              <w:t>В рамках реализации инвестиционного проекта предусматривается улучшение жилищно-бытовых и культурно-бытовых условий населения республики и повышение надежности снабжения населения отдельными видами продукции, товаров, работ, услуг за счет строительства (модернизации, реконструкции, технического перевооружения):</w:t>
            </w:r>
          </w:p>
        </w:tc>
        <w:tc>
          <w:tcPr>
            <w:tcW w:w="1417" w:type="dxa"/>
          </w:tcPr>
          <w:p w:rsidR="007A7AF5" w:rsidRPr="00DD3664" w:rsidRDefault="007A7AF5">
            <w:pPr>
              <w:pStyle w:val="ConsPlusNormal"/>
            </w:pPr>
          </w:p>
        </w:tc>
      </w:tr>
      <w:tr w:rsidR="00DD3664" w:rsidRPr="00DD3664">
        <w:tc>
          <w:tcPr>
            <w:tcW w:w="567" w:type="dxa"/>
          </w:tcPr>
          <w:p w:rsidR="007A7AF5" w:rsidRPr="00DD3664" w:rsidRDefault="007A7AF5">
            <w:pPr>
              <w:pStyle w:val="ConsPlusNormal"/>
            </w:pPr>
            <w:r w:rsidRPr="00DD3664">
              <w:t>1.1.</w:t>
            </w:r>
          </w:p>
        </w:tc>
        <w:tc>
          <w:tcPr>
            <w:tcW w:w="7087" w:type="dxa"/>
          </w:tcPr>
          <w:p w:rsidR="007A7AF5" w:rsidRPr="00DD3664" w:rsidRDefault="007A7AF5">
            <w:pPr>
              <w:pStyle w:val="ConsPlusNormal"/>
              <w:jc w:val="both"/>
            </w:pPr>
            <w:r w:rsidRPr="00DD3664">
              <w:t>Объектов образования, здравоохранения, физической культуры и спорта, туризма, жилищного строительства, культуры и искусства</w:t>
            </w:r>
          </w:p>
        </w:tc>
        <w:tc>
          <w:tcPr>
            <w:tcW w:w="1417" w:type="dxa"/>
          </w:tcPr>
          <w:p w:rsidR="007A7AF5" w:rsidRPr="00DD3664" w:rsidRDefault="007A7AF5">
            <w:pPr>
              <w:pStyle w:val="ConsPlusNormal"/>
              <w:jc w:val="center"/>
            </w:pPr>
            <w:r w:rsidRPr="00DD3664">
              <w:t>1</w:t>
            </w:r>
          </w:p>
        </w:tc>
      </w:tr>
      <w:tr w:rsidR="00DD3664" w:rsidRPr="00DD3664">
        <w:tc>
          <w:tcPr>
            <w:tcW w:w="567" w:type="dxa"/>
          </w:tcPr>
          <w:p w:rsidR="007A7AF5" w:rsidRPr="00DD3664" w:rsidRDefault="007A7AF5">
            <w:pPr>
              <w:pStyle w:val="ConsPlusNormal"/>
            </w:pPr>
            <w:r w:rsidRPr="00DD3664">
              <w:t>1.2.</w:t>
            </w:r>
          </w:p>
        </w:tc>
        <w:tc>
          <w:tcPr>
            <w:tcW w:w="7087" w:type="dxa"/>
          </w:tcPr>
          <w:p w:rsidR="007A7AF5" w:rsidRPr="00DD3664" w:rsidRDefault="007A7AF5">
            <w:pPr>
              <w:pStyle w:val="ConsPlusNormal"/>
              <w:jc w:val="both"/>
            </w:pPr>
            <w:r w:rsidRPr="00DD3664">
              <w:t>Объектов инженерной инфраструктуры (производство и распределение электроэнергии, газа и воды, коммунальных услуг)</w:t>
            </w:r>
          </w:p>
        </w:tc>
        <w:tc>
          <w:tcPr>
            <w:tcW w:w="1417" w:type="dxa"/>
          </w:tcPr>
          <w:p w:rsidR="007A7AF5" w:rsidRPr="00DD3664" w:rsidRDefault="007A7AF5">
            <w:pPr>
              <w:pStyle w:val="ConsPlusNormal"/>
              <w:jc w:val="center"/>
            </w:pPr>
            <w:r w:rsidRPr="00DD3664">
              <w:t>1</w:t>
            </w:r>
          </w:p>
        </w:tc>
      </w:tr>
      <w:tr w:rsidR="00DD3664" w:rsidRPr="00DD3664">
        <w:tc>
          <w:tcPr>
            <w:tcW w:w="567" w:type="dxa"/>
          </w:tcPr>
          <w:p w:rsidR="007A7AF5" w:rsidRPr="00DD3664" w:rsidRDefault="007A7AF5">
            <w:pPr>
              <w:pStyle w:val="ConsPlusNormal"/>
            </w:pPr>
            <w:r w:rsidRPr="00DD3664">
              <w:t>1.3.</w:t>
            </w:r>
          </w:p>
        </w:tc>
        <w:tc>
          <w:tcPr>
            <w:tcW w:w="7087" w:type="dxa"/>
          </w:tcPr>
          <w:p w:rsidR="007A7AF5" w:rsidRPr="00DD3664" w:rsidRDefault="007A7AF5">
            <w:pPr>
              <w:pStyle w:val="ConsPlusNormal"/>
            </w:pPr>
            <w:r w:rsidRPr="00DD3664">
              <w:t>Объектов бытового обслуживания и торговли</w:t>
            </w:r>
          </w:p>
        </w:tc>
        <w:tc>
          <w:tcPr>
            <w:tcW w:w="1417" w:type="dxa"/>
          </w:tcPr>
          <w:p w:rsidR="007A7AF5" w:rsidRPr="00DD3664" w:rsidRDefault="007A7AF5">
            <w:pPr>
              <w:pStyle w:val="ConsPlusNormal"/>
              <w:jc w:val="center"/>
            </w:pPr>
            <w:r w:rsidRPr="00DD3664">
              <w:t>0,5</w:t>
            </w:r>
          </w:p>
        </w:tc>
      </w:tr>
      <w:tr w:rsidR="00DD3664" w:rsidRPr="00DD3664">
        <w:tblPrEx>
          <w:tblBorders>
            <w:insideH w:val="nil"/>
          </w:tblBorders>
        </w:tblPrEx>
        <w:tc>
          <w:tcPr>
            <w:tcW w:w="567" w:type="dxa"/>
            <w:tcBorders>
              <w:bottom w:val="nil"/>
            </w:tcBorders>
          </w:tcPr>
          <w:p w:rsidR="007A7AF5" w:rsidRPr="00DD3664" w:rsidRDefault="007A7AF5">
            <w:pPr>
              <w:pStyle w:val="ConsPlusNormal"/>
            </w:pPr>
            <w:r w:rsidRPr="00DD3664">
              <w:t>1.4.</w:t>
            </w:r>
          </w:p>
        </w:tc>
        <w:tc>
          <w:tcPr>
            <w:tcW w:w="7087" w:type="dxa"/>
            <w:tcBorders>
              <w:bottom w:val="nil"/>
            </w:tcBorders>
          </w:tcPr>
          <w:p w:rsidR="007A7AF5" w:rsidRPr="00DD3664" w:rsidRDefault="007A7AF5">
            <w:pPr>
              <w:pStyle w:val="ConsPlusNormal"/>
              <w:jc w:val="both"/>
            </w:pPr>
            <w:r w:rsidRPr="00DD3664">
              <w:t>Объектов инфраструктуры связи в отдаленных и труднодоступных населенных пунктах</w:t>
            </w:r>
          </w:p>
        </w:tc>
        <w:tc>
          <w:tcPr>
            <w:tcW w:w="1417" w:type="dxa"/>
            <w:tcBorders>
              <w:bottom w:val="nil"/>
            </w:tcBorders>
          </w:tcPr>
          <w:p w:rsidR="007A7AF5" w:rsidRPr="00DD3664" w:rsidRDefault="007A7AF5">
            <w:pPr>
              <w:pStyle w:val="ConsPlusNormal"/>
              <w:jc w:val="center"/>
            </w:pPr>
            <w:r w:rsidRPr="00DD3664">
              <w:t>1</w:t>
            </w:r>
          </w:p>
        </w:tc>
      </w:tr>
      <w:tr w:rsidR="00DD3664" w:rsidRPr="00DD3664">
        <w:tblPrEx>
          <w:tblBorders>
            <w:insideH w:val="nil"/>
          </w:tblBorders>
        </w:tblPrEx>
        <w:tc>
          <w:tcPr>
            <w:tcW w:w="9071" w:type="dxa"/>
            <w:gridSpan w:val="3"/>
            <w:tcBorders>
              <w:top w:val="nil"/>
            </w:tcBorders>
          </w:tcPr>
          <w:p w:rsidR="007A7AF5" w:rsidRPr="00DD3664" w:rsidRDefault="007A7AF5">
            <w:pPr>
              <w:pStyle w:val="ConsPlusNormal"/>
              <w:jc w:val="both"/>
            </w:pPr>
            <w:r w:rsidRPr="00DD3664">
              <w:t>(п. 1.4 введен Постановлением Правительства РК от 26.01.2015 N 11)</w:t>
            </w:r>
          </w:p>
        </w:tc>
      </w:tr>
      <w:tr w:rsidR="00DD3664" w:rsidRPr="00DD3664">
        <w:tc>
          <w:tcPr>
            <w:tcW w:w="567" w:type="dxa"/>
          </w:tcPr>
          <w:p w:rsidR="007A7AF5" w:rsidRPr="00DD3664" w:rsidRDefault="007A7AF5">
            <w:pPr>
              <w:pStyle w:val="ConsPlusNormal"/>
            </w:pPr>
            <w:r w:rsidRPr="00DD3664">
              <w:t>2.</w:t>
            </w:r>
          </w:p>
        </w:tc>
        <w:tc>
          <w:tcPr>
            <w:tcW w:w="7087" w:type="dxa"/>
          </w:tcPr>
          <w:p w:rsidR="007A7AF5" w:rsidRPr="00DD3664" w:rsidRDefault="007A7AF5">
            <w:pPr>
              <w:pStyle w:val="ConsPlusNormal"/>
              <w:jc w:val="both"/>
            </w:pPr>
            <w:r w:rsidRPr="00DD3664">
              <w:t>Реализация инвестиционного проекта предусматривает повышение транспортной доступности населенных пунктов, находящихся в отдаленных и труднодоступных местностях Республики Коми, посредством строительства (реконструкции) объектов транспортной инфраструктуры</w:t>
            </w:r>
          </w:p>
        </w:tc>
        <w:tc>
          <w:tcPr>
            <w:tcW w:w="1417" w:type="dxa"/>
          </w:tcPr>
          <w:p w:rsidR="007A7AF5" w:rsidRPr="00DD3664" w:rsidRDefault="007A7AF5">
            <w:pPr>
              <w:pStyle w:val="ConsPlusNormal"/>
              <w:jc w:val="center"/>
            </w:pPr>
            <w:r w:rsidRPr="00DD3664">
              <w:t>1</w:t>
            </w:r>
          </w:p>
        </w:tc>
      </w:tr>
      <w:tr w:rsidR="00DD3664" w:rsidRPr="00DD3664">
        <w:tc>
          <w:tcPr>
            <w:tcW w:w="567" w:type="dxa"/>
          </w:tcPr>
          <w:p w:rsidR="007A7AF5" w:rsidRPr="00DD3664" w:rsidRDefault="007A7AF5">
            <w:pPr>
              <w:pStyle w:val="ConsPlusNormal"/>
            </w:pPr>
            <w:r w:rsidRPr="00DD3664">
              <w:t>3.</w:t>
            </w:r>
          </w:p>
        </w:tc>
        <w:tc>
          <w:tcPr>
            <w:tcW w:w="7087" w:type="dxa"/>
          </w:tcPr>
          <w:p w:rsidR="007A7AF5" w:rsidRPr="00DD3664" w:rsidRDefault="007A7AF5">
            <w:pPr>
              <w:pStyle w:val="ConsPlusNormal"/>
              <w:jc w:val="both"/>
            </w:pPr>
            <w:r w:rsidRPr="00DD3664">
              <w:t>Инвестиционным проектом предусмотрены мероприятия по сохранению в рамках реализации проекта рабочих мест, находящихся под угрозой сокращения</w:t>
            </w:r>
          </w:p>
        </w:tc>
        <w:tc>
          <w:tcPr>
            <w:tcW w:w="1417" w:type="dxa"/>
          </w:tcPr>
          <w:p w:rsidR="007A7AF5" w:rsidRPr="00DD3664" w:rsidRDefault="007A7AF5">
            <w:pPr>
              <w:pStyle w:val="ConsPlusNormal"/>
              <w:jc w:val="center"/>
            </w:pPr>
            <w:r w:rsidRPr="00DD3664">
              <w:t>0,5</w:t>
            </w:r>
          </w:p>
        </w:tc>
      </w:tr>
      <w:tr w:rsidR="00DD3664" w:rsidRPr="00DD3664">
        <w:tc>
          <w:tcPr>
            <w:tcW w:w="567" w:type="dxa"/>
          </w:tcPr>
          <w:p w:rsidR="007A7AF5" w:rsidRPr="00DD3664" w:rsidRDefault="007A7AF5">
            <w:pPr>
              <w:pStyle w:val="ConsPlusNormal"/>
            </w:pPr>
            <w:r w:rsidRPr="00DD3664">
              <w:t>4.</w:t>
            </w:r>
          </w:p>
        </w:tc>
        <w:tc>
          <w:tcPr>
            <w:tcW w:w="7087" w:type="dxa"/>
          </w:tcPr>
          <w:p w:rsidR="007A7AF5" w:rsidRPr="00DD3664" w:rsidRDefault="007A7AF5">
            <w:pPr>
              <w:pStyle w:val="ConsPlusNormal"/>
              <w:jc w:val="both"/>
            </w:pPr>
            <w:r w:rsidRPr="00DD3664">
              <w:t xml:space="preserve">Инвестиционным проектом предусмотрено создание новых рабочих </w:t>
            </w:r>
            <w:r w:rsidRPr="00DD3664">
              <w:lastRenderedPageBreak/>
              <w:t>мест в отраслях, диверсифицирующих экономику монопрофильных территориальных образований Республики Коми</w:t>
            </w:r>
          </w:p>
        </w:tc>
        <w:tc>
          <w:tcPr>
            <w:tcW w:w="1417" w:type="dxa"/>
          </w:tcPr>
          <w:p w:rsidR="007A7AF5" w:rsidRPr="00DD3664" w:rsidRDefault="007A7AF5">
            <w:pPr>
              <w:pStyle w:val="ConsPlusNormal"/>
              <w:jc w:val="center"/>
            </w:pPr>
            <w:r w:rsidRPr="00DD3664">
              <w:lastRenderedPageBreak/>
              <w:t>1</w:t>
            </w:r>
          </w:p>
        </w:tc>
      </w:tr>
      <w:tr w:rsidR="00DD3664" w:rsidRPr="00DD3664">
        <w:tc>
          <w:tcPr>
            <w:tcW w:w="567" w:type="dxa"/>
          </w:tcPr>
          <w:p w:rsidR="007A7AF5" w:rsidRPr="00DD3664" w:rsidRDefault="007A7AF5">
            <w:pPr>
              <w:pStyle w:val="ConsPlusNormal"/>
            </w:pPr>
            <w:r w:rsidRPr="00DD3664">
              <w:t>5.</w:t>
            </w:r>
          </w:p>
        </w:tc>
        <w:tc>
          <w:tcPr>
            <w:tcW w:w="7087" w:type="dxa"/>
          </w:tcPr>
          <w:p w:rsidR="007A7AF5" w:rsidRPr="00DD3664" w:rsidRDefault="007A7AF5">
            <w:pPr>
              <w:pStyle w:val="ConsPlusNormal"/>
              <w:jc w:val="both"/>
            </w:pPr>
            <w:r w:rsidRPr="00DD3664">
              <w:t>Инвестиционным проектом предусмотрено создание новых рабочих мест:</w:t>
            </w:r>
          </w:p>
        </w:tc>
        <w:tc>
          <w:tcPr>
            <w:tcW w:w="1417" w:type="dxa"/>
          </w:tcPr>
          <w:p w:rsidR="007A7AF5" w:rsidRPr="00DD3664" w:rsidRDefault="007A7AF5">
            <w:pPr>
              <w:pStyle w:val="ConsPlusNormal"/>
            </w:pPr>
          </w:p>
        </w:tc>
      </w:tr>
      <w:tr w:rsidR="00DD3664" w:rsidRPr="00DD3664">
        <w:tc>
          <w:tcPr>
            <w:tcW w:w="567" w:type="dxa"/>
          </w:tcPr>
          <w:p w:rsidR="007A7AF5" w:rsidRPr="00DD3664" w:rsidRDefault="007A7AF5">
            <w:pPr>
              <w:pStyle w:val="ConsPlusNormal"/>
            </w:pPr>
            <w:r w:rsidRPr="00DD3664">
              <w:t>5.1.</w:t>
            </w:r>
          </w:p>
        </w:tc>
        <w:tc>
          <w:tcPr>
            <w:tcW w:w="7087" w:type="dxa"/>
          </w:tcPr>
          <w:p w:rsidR="007A7AF5" w:rsidRPr="00DD3664" w:rsidRDefault="007A7AF5">
            <w:pPr>
              <w:pStyle w:val="ConsPlusNormal"/>
            </w:pPr>
            <w:r w:rsidRPr="00DD3664">
              <w:t>менее 50 новых рабочих мест</w:t>
            </w:r>
          </w:p>
        </w:tc>
        <w:tc>
          <w:tcPr>
            <w:tcW w:w="1417" w:type="dxa"/>
          </w:tcPr>
          <w:p w:rsidR="007A7AF5" w:rsidRPr="00DD3664" w:rsidRDefault="007A7AF5">
            <w:pPr>
              <w:pStyle w:val="ConsPlusNormal"/>
              <w:jc w:val="center"/>
            </w:pPr>
            <w:r w:rsidRPr="00DD3664">
              <w:t>0,3</w:t>
            </w:r>
          </w:p>
        </w:tc>
      </w:tr>
      <w:tr w:rsidR="00DD3664" w:rsidRPr="00DD3664">
        <w:tc>
          <w:tcPr>
            <w:tcW w:w="567" w:type="dxa"/>
          </w:tcPr>
          <w:p w:rsidR="007A7AF5" w:rsidRPr="00DD3664" w:rsidRDefault="007A7AF5">
            <w:pPr>
              <w:pStyle w:val="ConsPlusNormal"/>
            </w:pPr>
            <w:r w:rsidRPr="00DD3664">
              <w:t>5.2.</w:t>
            </w:r>
          </w:p>
        </w:tc>
        <w:tc>
          <w:tcPr>
            <w:tcW w:w="7087" w:type="dxa"/>
          </w:tcPr>
          <w:p w:rsidR="007A7AF5" w:rsidRPr="00DD3664" w:rsidRDefault="007A7AF5">
            <w:pPr>
              <w:pStyle w:val="ConsPlusNormal"/>
            </w:pPr>
            <w:r w:rsidRPr="00DD3664">
              <w:t>от 50 до 100 новых рабочих мест</w:t>
            </w:r>
          </w:p>
        </w:tc>
        <w:tc>
          <w:tcPr>
            <w:tcW w:w="1417" w:type="dxa"/>
          </w:tcPr>
          <w:p w:rsidR="007A7AF5" w:rsidRPr="00DD3664" w:rsidRDefault="007A7AF5">
            <w:pPr>
              <w:pStyle w:val="ConsPlusNormal"/>
              <w:jc w:val="center"/>
            </w:pPr>
            <w:r w:rsidRPr="00DD3664">
              <w:t>0,5</w:t>
            </w:r>
          </w:p>
        </w:tc>
      </w:tr>
      <w:tr w:rsidR="00DD3664" w:rsidRPr="00DD3664">
        <w:tc>
          <w:tcPr>
            <w:tcW w:w="567" w:type="dxa"/>
          </w:tcPr>
          <w:p w:rsidR="007A7AF5" w:rsidRPr="00DD3664" w:rsidRDefault="007A7AF5">
            <w:pPr>
              <w:pStyle w:val="ConsPlusNormal"/>
            </w:pPr>
            <w:r w:rsidRPr="00DD3664">
              <w:t>5.3.</w:t>
            </w:r>
          </w:p>
        </w:tc>
        <w:tc>
          <w:tcPr>
            <w:tcW w:w="7087" w:type="dxa"/>
          </w:tcPr>
          <w:p w:rsidR="007A7AF5" w:rsidRPr="00DD3664" w:rsidRDefault="007A7AF5">
            <w:pPr>
              <w:pStyle w:val="ConsPlusNormal"/>
            </w:pPr>
            <w:r w:rsidRPr="00DD3664">
              <w:t>более 100 новых рабочих мест</w:t>
            </w:r>
          </w:p>
        </w:tc>
        <w:tc>
          <w:tcPr>
            <w:tcW w:w="1417" w:type="dxa"/>
          </w:tcPr>
          <w:p w:rsidR="007A7AF5" w:rsidRPr="00DD3664" w:rsidRDefault="007A7AF5">
            <w:pPr>
              <w:pStyle w:val="ConsPlusNormal"/>
              <w:jc w:val="center"/>
            </w:pPr>
            <w:r w:rsidRPr="00DD3664">
              <w:t>1</w:t>
            </w:r>
          </w:p>
        </w:tc>
      </w:tr>
      <w:tr w:rsidR="00DD3664" w:rsidRPr="00DD3664">
        <w:tc>
          <w:tcPr>
            <w:tcW w:w="567" w:type="dxa"/>
          </w:tcPr>
          <w:p w:rsidR="007A7AF5" w:rsidRPr="00DD3664" w:rsidRDefault="007A7AF5">
            <w:pPr>
              <w:pStyle w:val="ConsPlusNormal"/>
            </w:pPr>
            <w:r w:rsidRPr="00DD3664">
              <w:t>6.</w:t>
            </w:r>
          </w:p>
        </w:tc>
        <w:tc>
          <w:tcPr>
            <w:tcW w:w="7087" w:type="dxa"/>
          </w:tcPr>
          <w:p w:rsidR="007A7AF5" w:rsidRPr="00DD3664" w:rsidRDefault="007A7AF5">
            <w:pPr>
              <w:pStyle w:val="ConsPlusNormal"/>
              <w:jc w:val="both"/>
            </w:pPr>
            <w:r w:rsidRPr="00DD3664">
              <w:t>Реализация инвестиционного проекта способствует повышению продовольственной безопасности Республики Коми</w:t>
            </w:r>
          </w:p>
        </w:tc>
        <w:tc>
          <w:tcPr>
            <w:tcW w:w="1417" w:type="dxa"/>
          </w:tcPr>
          <w:p w:rsidR="007A7AF5" w:rsidRPr="00DD3664" w:rsidRDefault="007A7AF5">
            <w:pPr>
              <w:pStyle w:val="ConsPlusNormal"/>
              <w:jc w:val="center"/>
            </w:pPr>
            <w:r w:rsidRPr="00DD3664">
              <w:t>1</w:t>
            </w:r>
          </w:p>
        </w:tc>
      </w:tr>
      <w:tr w:rsidR="00DD3664" w:rsidRPr="00DD3664">
        <w:tc>
          <w:tcPr>
            <w:tcW w:w="567" w:type="dxa"/>
          </w:tcPr>
          <w:p w:rsidR="007A7AF5" w:rsidRPr="00DD3664" w:rsidRDefault="007A7AF5">
            <w:pPr>
              <w:pStyle w:val="ConsPlusNormal"/>
            </w:pPr>
            <w:r w:rsidRPr="00DD3664">
              <w:t>7.</w:t>
            </w:r>
          </w:p>
        </w:tc>
        <w:tc>
          <w:tcPr>
            <w:tcW w:w="7087" w:type="dxa"/>
          </w:tcPr>
          <w:p w:rsidR="007A7AF5" w:rsidRPr="00DD3664" w:rsidRDefault="007A7AF5">
            <w:pPr>
              <w:pStyle w:val="ConsPlusNormal"/>
              <w:jc w:val="both"/>
            </w:pPr>
            <w:r w:rsidRPr="00DD3664">
              <w:t>Реализация инвестиционного проекта способствует повышению экологической безопасности Республики Коми</w:t>
            </w:r>
          </w:p>
        </w:tc>
        <w:tc>
          <w:tcPr>
            <w:tcW w:w="1417" w:type="dxa"/>
          </w:tcPr>
          <w:p w:rsidR="007A7AF5" w:rsidRPr="00DD3664" w:rsidRDefault="007A7AF5">
            <w:pPr>
              <w:pStyle w:val="ConsPlusNormal"/>
              <w:jc w:val="center"/>
            </w:pPr>
            <w:r w:rsidRPr="00DD3664">
              <w:t>1</w:t>
            </w:r>
          </w:p>
        </w:tc>
      </w:tr>
      <w:tr w:rsidR="00DD3664" w:rsidRPr="00DD3664">
        <w:tc>
          <w:tcPr>
            <w:tcW w:w="567" w:type="dxa"/>
          </w:tcPr>
          <w:p w:rsidR="007A7AF5" w:rsidRPr="00DD3664" w:rsidRDefault="007A7AF5">
            <w:pPr>
              <w:pStyle w:val="ConsPlusNormal"/>
            </w:pPr>
            <w:r w:rsidRPr="00DD3664">
              <w:t>8.</w:t>
            </w:r>
          </w:p>
        </w:tc>
        <w:tc>
          <w:tcPr>
            <w:tcW w:w="7087" w:type="dxa"/>
          </w:tcPr>
          <w:p w:rsidR="007A7AF5" w:rsidRPr="00DD3664" w:rsidRDefault="007A7AF5">
            <w:pPr>
              <w:pStyle w:val="ConsPlusNormal"/>
              <w:jc w:val="both"/>
            </w:pPr>
            <w:r w:rsidRPr="00DD3664">
              <w:t>Реализация инвестиционного проекта способствует повышению энергоэффективности и энергосбережению</w:t>
            </w:r>
          </w:p>
        </w:tc>
        <w:tc>
          <w:tcPr>
            <w:tcW w:w="1417" w:type="dxa"/>
          </w:tcPr>
          <w:p w:rsidR="007A7AF5" w:rsidRPr="00DD3664" w:rsidRDefault="007A7AF5">
            <w:pPr>
              <w:pStyle w:val="ConsPlusNormal"/>
              <w:jc w:val="center"/>
            </w:pPr>
            <w:r w:rsidRPr="00DD3664">
              <w:t>1</w:t>
            </w:r>
          </w:p>
        </w:tc>
      </w:tr>
      <w:tr w:rsidR="00DD3664" w:rsidRPr="00DD3664">
        <w:tc>
          <w:tcPr>
            <w:tcW w:w="567" w:type="dxa"/>
          </w:tcPr>
          <w:p w:rsidR="007A7AF5" w:rsidRPr="00DD3664" w:rsidRDefault="007A7AF5">
            <w:pPr>
              <w:pStyle w:val="ConsPlusNormal"/>
            </w:pPr>
            <w:r w:rsidRPr="00DD3664">
              <w:t>9.</w:t>
            </w:r>
          </w:p>
        </w:tc>
        <w:tc>
          <w:tcPr>
            <w:tcW w:w="7087" w:type="dxa"/>
          </w:tcPr>
          <w:p w:rsidR="007A7AF5" w:rsidRPr="00DD3664" w:rsidRDefault="007A7AF5">
            <w:pPr>
              <w:pStyle w:val="ConsPlusNormal"/>
              <w:jc w:val="both"/>
            </w:pPr>
            <w:r w:rsidRPr="00DD3664">
              <w:t>Инвестиционным проектом предусмотрена реализация программ подготовки, переподготовки и (или) повышения квалификации работников</w:t>
            </w:r>
          </w:p>
        </w:tc>
        <w:tc>
          <w:tcPr>
            <w:tcW w:w="1417" w:type="dxa"/>
          </w:tcPr>
          <w:p w:rsidR="007A7AF5" w:rsidRPr="00DD3664" w:rsidRDefault="007A7AF5">
            <w:pPr>
              <w:pStyle w:val="ConsPlusNormal"/>
              <w:jc w:val="center"/>
            </w:pPr>
            <w:r w:rsidRPr="00DD3664">
              <w:t>0,5</w:t>
            </w:r>
          </w:p>
        </w:tc>
      </w:tr>
      <w:tr w:rsidR="00DD3664" w:rsidRPr="00DD3664">
        <w:tblPrEx>
          <w:tblBorders>
            <w:insideH w:val="nil"/>
          </w:tblBorders>
        </w:tblPrEx>
        <w:tc>
          <w:tcPr>
            <w:tcW w:w="567" w:type="dxa"/>
            <w:tcBorders>
              <w:bottom w:val="nil"/>
            </w:tcBorders>
          </w:tcPr>
          <w:p w:rsidR="007A7AF5" w:rsidRPr="00DD3664" w:rsidRDefault="007A7AF5">
            <w:pPr>
              <w:pStyle w:val="ConsPlusNormal"/>
            </w:pPr>
            <w:r w:rsidRPr="00DD3664">
              <w:t>10.</w:t>
            </w:r>
          </w:p>
        </w:tc>
        <w:tc>
          <w:tcPr>
            <w:tcW w:w="7087" w:type="dxa"/>
            <w:tcBorders>
              <w:bottom w:val="nil"/>
            </w:tcBorders>
          </w:tcPr>
          <w:p w:rsidR="007A7AF5" w:rsidRPr="00DD3664" w:rsidRDefault="007A7AF5">
            <w:pPr>
              <w:pStyle w:val="ConsPlusNormal"/>
              <w:jc w:val="both"/>
            </w:pPr>
            <w:r w:rsidRPr="00DD3664">
              <w:t>Инвестиционным проектом предусмотрено обеспечение занятости инвалидов</w:t>
            </w:r>
          </w:p>
        </w:tc>
        <w:tc>
          <w:tcPr>
            <w:tcW w:w="1417" w:type="dxa"/>
            <w:tcBorders>
              <w:bottom w:val="nil"/>
            </w:tcBorders>
          </w:tcPr>
          <w:p w:rsidR="007A7AF5" w:rsidRPr="00DD3664" w:rsidRDefault="007A7AF5">
            <w:pPr>
              <w:pStyle w:val="ConsPlusNormal"/>
              <w:jc w:val="center"/>
            </w:pPr>
            <w:r w:rsidRPr="00DD3664">
              <w:t>1</w:t>
            </w:r>
          </w:p>
        </w:tc>
      </w:tr>
      <w:tr w:rsidR="00DD3664" w:rsidRPr="00DD3664">
        <w:tblPrEx>
          <w:tblBorders>
            <w:insideH w:val="nil"/>
          </w:tblBorders>
        </w:tblPrEx>
        <w:tc>
          <w:tcPr>
            <w:tcW w:w="9071" w:type="dxa"/>
            <w:gridSpan w:val="3"/>
            <w:tcBorders>
              <w:top w:val="nil"/>
            </w:tcBorders>
          </w:tcPr>
          <w:p w:rsidR="007A7AF5" w:rsidRPr="00DD3664" w:rsidRDefault="007A7AF5">
            <w:pPr>
              <w:pStyle w:val="ConsPlusNormal"/>
              <w:jc w:val="both"/>
            </w:pPr>
            <w:r w:rsidRPr="00DD3664">
              <w:t>(п. 10 введен Постановлением Правительства РК от 23.04.2012 N 154)</w:t>
            </w:r>
          </w:p>
        </w:tc>
      </w:tr>
      <w:tr w:rsidR="00DD3664" w:rsidRPr="00DD3664">
        <w:tblPrEx>
          <w:tblBorders>
            <w:insideH w:val="nil"/>
          </w:tblBorders>
        </w:tblPrEx>
        <w:tc>
          <w:tcPr>
            <w:tcW w:w="567" w:type="dxa"/>
            <w:tcBorders>
              <w:bottom w:val="nil"/>
            </w:tcBorders>
          </w:tcPr>
          <w:p w:rsidR="007A7AF5" w:rsidRPr="00DD3664" w:rsidRDefault="007A7AF5">
            <w:pPr>
              <w:pStyle w:val="ConsPlusNormal"/>
            </w:pPr>
            <w:r w:rsidRPr="00DD3664">
              <w:t>11.</w:t>
            </w:r>
          </w:p>
        </w:tc>
        <w:tc>
          <w:tcPr>
            <w:tcW w:w="7087" w:type="dxa"/>
            <w:tcBorders>
              <w:bottom w:val="nil"/>
            </w:tcBorders>
          </w:tcPr>
          <w:p w:rsidR="007A7AF5" w:rsidRPr="00DD3664" w:rsidRDefault="007A7AF5">
            <w:pPr>
              <w:pStyle w:val="ConsPlusNormal"/>
              <w:jc w:val="both"/>
            </w:pPr>
            <w:r w:rsidRPr="00DD3664">
              <w:t>Инвестиционным проектом предусмотрено трудоустройство населения, проживающего в муниципальном районе (городском округе), на территории которого реализуется (планируется к реализации) инвестиционный проект</w:t>
            </w:r>
          </w:p>
        </w:tc>
        <w:tc>
          <w:tcPr>
            <w:tcW w:w="1417" w:type="dxa"/>
            <w:tcBorders>
              <w:bottom w:val="nil"/>
            </w:tcBorders>
          </w:tcPr>
          <w:p w:rsidR="007A7AF5" w:rsidRPr="00DD3664" w:rsidRDefault="007A7AF5">
            <w:pPr>
              <w:pStyle w:val="ConsPlusNormal"/>
              <w:jc w:val="center"/>
            </w:pPr>
            <w:r w:rsidRPr="00DD3664">
              <w:t>1</w:t>
            </w:r>
          </w:p>
        </w:tc>
      </w:tr>
      <w:tr w:rsidR="007A7AF5" w:rsidRPr="00DD3664">
        <w:tblPrEx>
          <w:tblBorders>
            <w:insideH w:val="nil"/>
          </w:tblBorders>
        </w:tblPrEx>
        <w:tc>
          <w:tcPr>
            <w:tcW w:w="9071" w:type="dxa"/>
            <w:gridSpan w:val="3"/>
            <w:tcBorders>
              <w:top w:val="nil"/>
            </w:tcBorders>
          </w:tcPr>
          <w:p w:rsidR="007A7AF5" w:rsidRPr="00DD3664" w:rsidRDefault="007A7AF5">
            <w:pPr>
              <w:pStyle w:val="ConsPlusNormal"/>
              <w:jc w:val="both"/>
            </w:pPr>
            <w:r w:rsidRPr="00DD3664">
              <w:t>(п. 11 введен Постановлением Правительства РК от 26.01.2015 N 11)</w:t>
            </w:r>
          </w:p>
        </w:tc>
      </w:tr>
    </w:tbl>
    <w:p w:rsidR="007A7AF5" w:rsidRPr="00DD3664" w:rsidRDefault="007A7AF5">
      <w:pPr>
        <w:pStyle w:val="ConsPlusNormal"/>
      </w:pPr>
    </w:p>
    <w:p w:rsidR="007A7AF5" w:rsidRPr="00DD3664" w:rsidRDefault="007A7AF5">
      <w:pPr>
        <w:pStyle w:val="ConsPlusNormal"/>
        <w:ind w:firstLine="540"/>
        <w:jc w:val="both"/>
      </w:pPr>
      <w:r w:rsidRPr="00DD3664">
        <w:t>6.2. В качестве показателя оценки бюджетной эффективности инвестиционного проекта используется индекс бюджетной эффективности (БЭФ), который рассчитывается по следующей формуле:</w:t>
      </w:r>
    </w:p>
    <w:p w:rsidR="007A7AF5" w:rsidRPr="00DD3664" w:rsidRDefault="007A7AF5">
      <w:pPr>
        <w:pStyle w:val="ConsPlusNormal"/>
      </w:pPr>
    </w:p>
    <w:p w:rsidR="007A7AF5" w:rsidRPr="00DD3664" w:rsidRDefault="00DD3664">
      <w:pPr>
        <w:pStyle w:val="ConsPlusNormal"/>
        <w:ind w:firstLine="540"/>
        <w:jc w:val="both"/>
      </w:pPr>
      <w:r w:rsidRPr="00DD3664">
        <w:rPr>
          <w:position w:val="-44"/>
        </w:rPr>
        <w:pict>
          <v:shape id="_x0000_i1032" style="width:101.75pt;height:59.5pt" coordsize="" o:spt="100" adj="0,,0" path="" filled="f" stroked="f">
            <v:stroke joinstyle="miter"/>
            <v:imagedata r:id="rId11" o:title="base_23648_132553_20"/>
            <v:formulas/>
            <v:path o:connecttype="segments"/>
          </v:shape>
        </w:pict>
      </w:r>
    </w:p>
    <w:p w:rsidR="007A7AF5" w:rsidRPr="00DD3664" w:rsidRDefault="007A7AF5">
      <w:pPr>
        <w:pStyle w:val="ConsPlusNormal"/>
      </w:pPr>
    </w:p>
    <w:p w:rsidR="007A7AF5" w:rsidRPr="00DD3664" w:rsidRDefault="007A7AF5">
      <w:pPr>
        <w:pStyle w:val="ConsPlusNormal"/>
        <w:ind w:firstLine="540"/>
        <w:jc w:val="both"/>
      </w:pPr>
      <w:r w:rsidRPr="00DD3664">
        <w:t>где:</w:t>
      </w:r>
    </w:p>
    <w:p w:rsidR="007A7AF5" w:rsidRPr="00DD3664" w:rsidRDefault="007A7AF5">
      <w:pPr>
        <w:pStyle w:val="ConsPlusNormal"/>
        <w:spacing w:before="220"/>
        <w:ind w:firstLine="540"/>
        <w:jc w:val="both"/>
      </w:pPr>
      <w:r w:rsidRPr="00DD3664">
        <w:t>ДБ - дисконтированный приток средств консолидированного бюджета Республики Коми в период t, который рассчитывается по форме согласно таблице 2 "Показатели оценки бюджетной эффективности инвестиционного проекта";</w:t>
      </w:r>
    </w:p>
    <w:p w:rsidR="007A7AF5" w:rsidRPr="00DD3664" w:rsidRDefault="007A7AF5">
      <w:pPr>
        <w:pStyle w:val="ConsPlusNormal"/>
        <w:spacing w:before="220"/>
        <w:ind w:firstLine="540"/>
        <w:jc w:val="both"/>
      </w:pPr>
      <w:r w:rsidRPr="00DD3664">
        <w:t xml:space="preserve">РБ - дисконтированный объем средств республиканского бюджета Республики Коми, направляемых на реализацию инвестиционного проекта в рамках государственного регулирования инвестиционной деятельности в соответствующей форме, в период t, который </w:t>
      </w:r>
      <w:r w:rsidRPr="00DD3664">
        <w:lastRenderedPageBreak/>
        <w:t>рассчитывается по форме согласно таблице 2 "Показатели оценки бюджетной эффективности инвестиционного проекта";</w:t>
      </w:r>
    </w:p>
    <w:p w:rsidR="007A7AF5" w:rsidRPr="00DD3664" w:rsidRDefault="007A7AF5">
      <w:pPr>
        <w:pStyle w:val="ConsPlusNormal"/>
        <w:spacing w:before="220"/>
        <w:ind w:firstLine="540"/>
        <w:jc w:val="both"/>
      </w:pPr>
      <w:r w:rsidRPr="00DD3664">
        <w:t>t - период времени, в течение которого осуществляется и (или) планируется осуществлять государственное регулирование инвестиционной деятельности.</w:t>
      </w:r>
    </w:p>
    <w:p w:rsidR="007A7AF5" w:rsidRPr="00DD3664" w:rsidRDefault="007A7AF5">
      <w:pPr>
        <w:pStyle w:val="ConsPlusNormal"/>
        <w:spacing w:before="220"/>
        <w:ind w:firstLine="540"/>
        <w:jc w:val="both"/>
      </w:pPr>
      <w:r w:rsidRPr="00DD3664">
        <w:t>В качестве коэффициента дисконтирования используется показатель (Кд), рассчитанный по формуле:</w:t>
      </w:r>
    </w:p>
    <w:p w:rsidR="007A7AF5" w:rsidRPr="00DD3664" w:rsidRDefault="007A7AF5">
      <w:pPr>
        <w:pStyle w:val="ConsPlusNormal"/>
      </w:pPr>
    </w:p>
    <w:p w:rsidR="007A7AF5" w:rsidRPr="00DD3664" w:rsidRDefault="00DD3664">
      <w:pPr>
        <w:pStyle w:val="ConsPlusNormal"/>
        <w:ind w:firstLine="540"/>
        <w:jc w:val="both"/>
      </w:pPr>
      <w:r w:rsidRPr="00DD3664">
        <w:rPr>
          <w:position w:val="-32"/>
        </w:rPr>
        <w:pict>
          <v:shape id="_x0000_i1033" style="width:108.9pt;height:46.4pt" coordsize="" o:spt="100" adj="0,,0" path="" filled="f" stroked="f">
            <v:stroke joinstyle="miter"/>
            <v:imagedata r:id="rId12" o:title="base_23648_132553_21"/>
            <v:formulas/>
            <v:path o:connecttype="segments"/>
          </v:shape>
        </w:pict>
      </w:r>
    </w:p>
    <w:p w:rsidR="007A7AF5" w:rsidRPr="00DD3664" w:rsidRDefault="007A7AF5">
      <w:pPr>
        <w:pStyle w:val="ConsPlusNormal"/>
      </w:pPr>
    </w:p>
    <w:p w:rsidR="007A7AF5" w:rsidRPr="00DD3664" w:rsidRDefault="007A7AF5">
      <w:pPr>
        <w:pStyle w:val="ConsPlusNormal"/>
        <w:ind w:firstLine="540"/>
        <w:jc w:val="both"/>
      </w:pPr>
      <w:r w:rsidRPr="00DD3664">
        <w:t>где:</w:t>
      </w:r>
    </w:p>
    <w:p w:rsidR="007A7AF5" w:rsidRPr="00DD3664" w:rsidRDefault="007A7AF5">
      <w:pPr>
        <w:pStyle w:val="ConsPlusNormal"/>
        <w:spacing w:before="220"/>
        <w:ind w:firstLine="540"/>
        <w:jc w:val="both"/>
      </w:pPr>
      <w:r w:rsidRPr="00DD3664">
        <w:t>СЦБ - действующая на момент проведения оценки эффективности ключевая ставка Центрального банка Российской Федерации.</w:t>
      </w:r>
    </w:p>
    <w:p w:rsidR="007A7AF5" w:rsidRPr="00DD3664" w:rsidRDefault="007A7AF5">
      <w:pPr>
        <w:pStyle w:val="ConsPlusNormal"/>
        <w:jc w:val="both"/>
      </w:pPr>
      <w:r w:rsidRPr="00DD3664">
        <w:t>(в ред. Постановления Правительства РК от 17.10.2016 N 481)</w:t>
      </w:r>
    </w:p>
    <w:p w:rsidR="007A7AF5" w:rsidRPr="00DD3664" w:rsidRDefault="007A7AF5">
      <w:pPr>
        <w:pStyle w:val="ConsPlusNormal"/>
        <w:spacing w:before="220"/>
        <w:ind w:firstLine="540"/>
        <w:jc w:val="both"/>
      </w:pPr>
      <w:r w:rsidRPr="00DD3664">
        <w:t>Инвестиционный проект признается соответствующим критерию бюджетной эффективности в случае, если подтвержденное значение индекса бюджетной эффективности (БЭФ) превышает значение 1.</w:t>
      </w:r>
    </w:p>
    <w:p w:rsidR="007A7AF5" w:rsidRPr="00DD3664" w:rsidRDefault="007A7AF5">
      <w:pPr>
        <w:pStyle w:val="ConsPlusNormal"/>
      </w:pPr>
    </w:p>
    <w:p w:rsidR="007A7AF5" w:rsidRPr="00DD3664" w:rsidRDefault="007A7AF5">
      <w:pPr>
        <w:pStyle w:val="ConsPlusNormal"/>
        <w:jc w:val="right"/>
        <w:outlineLvl w:val="1"/>
      </w:pPr>
      <w:r w:rsidRPr="00DD3664">
        <w:t>Таблица 2</w:t>
      </w:r>
    </w:p>
    <w:p w:rsidR="007A7AF5" w:rsidRPr="00DD3664" w:rsidRDefault="007A7AF5">
      <w:pPr>
        <w:pStyle w:val="ConsPlusNormal"/>
      </w:pPr>
    </w:p>
    <w:p w:rsidR="007A7AF5" w:rsidRPr="00DD3664" w:rsidRDefault="007A7AF5">
      <w:pPr>
        <w:pStyle w:val="ConsPlusNormal"/>
        <w:jc w:val="center"/>
      </w:pPr>
      <w:bookmarkStart w:id="49" w:name="P1417"/>
      <w:bookmarkEnd w:id="49"/>
      <w:r w:rsidRPr="00DD3664">
        <w:t>Показатели оценки бюджетной эффективности</w:t>
      </w:r>
    </w:p>
    <w:p w:rsidR="007A7AF5" w:rsidRPr="00DD3664" w:rsidRDefault="007A7AF5">
      <w:pPr>
        <w:pStyle w:val="ConsPlusNormal"/>
        <w:jc w:val="center"/>
      </w:pPr>
      <w:r w:rsidRPr="00DD3664">
        <w:t>инвестиционного проекта</w:t>
      </w:r>
    </w:p>
    <w:p w:rsidR="007A7AF5" w:rsidRPr="00DD3664" w:rsidRDefault="007A7AF5">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309"/>
        <w:gridCol w:w="825"/>
        <w:gridCol w:w="825"/>
        <w:gridCol w:w="825"/>
        <w:gridCol w:w="825"/>
        <w:gridCol w:w="850"/>
      </w:tblGrid>
      <w:tr w:rsidR="00DD3664" w:rsidRPr="00DD3664">
        <w:tc>
          <w:tcPr>
            <w:tcW w:w="567" w:type="dxa"/>
            <w:vMerge w:val="restart"/>
          </w:tcPr>
          <w:p w:rsidR="007A7AF5" w:rsidRPr="00DD3664" w:rsidRDefault="007A7AF5">
            <w:pPr>
              <w:pStyle w:val="ConsPlusNormal"/>
              <w:jc w:val="center"/>
            </w:pPr>
            <w:r w:rsidRPr="00DD3664">
              <w:t>N п/п</w:t>
            </w:r>
          </w:p>
        </w:tc>
        <w:tc>
          <w:tcPr>
            <w:tcW w:w="4309" w:type="dxa"/>
            <w:vMerge w:val="restart"/>
          </w:tcPr>
          <w:p w:rsidR="007A7AF5" w:rsidRPr="00DD3664" w:rsidRDefault="007A7AF5">
            <w:pPr>
              <w:pStyle w:val="ConsPlusNormal"/>
              <w:jc w:val="center"/>
            </w:pPr>
            <w:r w:rsidRPr="00DD3664">
              <w:t>Показатель</w:t>
            </w:r>
          </w:p>
        </w:tc>
        <w:tc>
          <w:tcPr>
            <w:tcW w:w="3300" w:type="dxa"/>
            <w:gridSpan w:val="4"/>
          </w:tcPr>
          <w:p w:rsidR="007A7AF5" w:rsidRPr="00DD3664" w:rsidRDefault="007A7AF5">
            <w:pPr>
              <w:pStyle w:val="ConsPlusNormal"/>
              <w:jc w:val="center"/>
            </w:pPr>
            <w:r w:rsidRPr="00DD3664">
              <w:t>Период реализации инвестиционного проекта с участием средств республиканского бюджета Республики Коми</w:t>
            </w:r>
          </w:p>
        </w:tc>
        <w:tc>
          <w:tcPr>
            <w:tcW w:w="850" w:type="dxa"/>
            <w:vMerge w:val="restart"/>
          </w:tcPr>
          <w:p w:rsidR="007A7AF5" w:rsidRPr="00DD3664" w:rsidRDefault="007A7AF5">
            <w:pPr>
              <w:pStyle w:val="ConsPlusNormal"/>
              <w:jc w:val="center"/>
            </w:pPr>
            <w:r w:rsidRPr="00DD3664">
              <w:t>Всего</w:t>
            </w:r>
          </w:p>
        </w:tc>
      </w:tr>
      <w:tr w:rsidR="00DD3664" w:rsidRPr="00DD3664">
        <w:tc>
          <w:tcPr>
            <w:tcW w:w="567" w:type="dxa"/>
            <w:vMerge/>
          </w:tcPr>
          <w:p w:rsidR="007A7AF5" w:rsidRPr="00DD3664" w:rsidRDefault="007A7AF5"/>
        </w:tc>
        <w:tc>
          <w:tcPr>
            <w:tcW w:w="4309" w:type="dxa"/>
            <w:vMerge/>
          </w:tcPr>
          <w:p w:rsidR="007A7AF5" w:rsidRPr="00DD3664" w:rsidRDefault="007A7AF5"/>
        </w:tc>
        <w:tc>
          <w:tcPr>
            <w:tcW w:w="825" w:type="dxa"/>
          </w:tcPr>
          <w:p w:rsidR="007A7AF5" w:rsidRPr="00DD3664" w:rsidRDefault="007A7AF5">
            <w:pPr>
              <w:pStyle w:val="ConsPlusNormal"/>
              <w:jc w:val="center"/>
            </w:pPr>
            <w:r w:rsidRPr="00DD3664">
              <w:t>1-й год</w:t>
            </w:r>
          </w:p>
        </w:tc>
        <w:tc>
          <w:tcPr>
            <w:tcW w:w="825" w:type="dxa"/>
          </w:tcPr>
          <w:p w:rsidR="007A7AF5" w:rsidRPr="00DD3664" w:rsidRDefault="007A7AF5">
            <w:pPr>
              <w:pStyle w:val="ConsPlusNormal"/>
              <w:jc w:val="center"/>
            </w:pPr>
            <w:r w:rsidRPr="00DD3664">
              <w:t>2-й год</w:t>
            </w:r>
          </w:p>
        </w:tc>
        <w:tc>
          <w:tcPr>
            <w:tcW w:w="825" w:type="dxa"/>
          </w:tcPr>
          <w:p w:rsidR="007A7AF5" w:rsidRPr="00DD3664" w:rsidRDefault="007A7AF5">
            <w:pPr>
              <w:pStyle w:val="ConsPlusNormal"/>
              <w:jc w:val="center"/>
            </w:pPr>
            <w:r w:rsidRPr="00DD3664">
              <w:t>3-й год</w:t>
            </w:r>
          </w:p>
        </w:tc>
        <w:tc>
          <w:tcPr>
            <w:tcW w:w="825" w:type="dxa"/>
          </w:tcPr>
          <w:p w:rsidR="007A7AF5" w:rsidRPr="00DD3664" w:rsidRDefault="007A7AF5">
            <w:pPr>
              <w:pStyle w:val="ConsPlusNormal"/>
              <w:jc w:val="center"/>
            </w:pPr>
            <w:r w:rsidRPr="00DD3664">
              <w:t>n-й год</w:t>
            </w:r>
          </w:p>
        </w:tc>
        <w:tc>
          <w:tcPr>
            <w:tcW w:w="850" w:type="dxa"/>
            <w:vMerge/>
          </w:tcPr>
          <w:p w:rsidR="007A7AF5" w:rsidRPr="00DD3664" w:rsidRDefault="007A7AF5"/>
        </w:tc>
      </w:tr>
      <w:tr w:rsidR="00DD3664" w:rsidRPr="00DD3664">
        <w:tc>
          <w:tcPr>
            <w:tcW w:w="567" w:type="dxa"/>
          </w:tcPr>
          <w:p w:rsidR="007A7AF5" w:rsidRPr="00DD3664" w:rsidRDefault="007A7AF5">
            <w:pPr>
              <w:pStyle w:val="ConsPlusNormal"/>
            </w:pPr>
            <w:bookmarkStart w:id="50" w:name="P1428"/>
            <w:bookmarkEnd w:id="50"/>
            <w:r w:rsidRPr="00DD3664">
              <w:t>1.</w:t>
            </w:r>
          </w:p>
        </w:tc>
        <w:tc>
          <w:tcPr>
            <w:tcW w:w="4309" w:type="dxa"/>
          </w:tcPr>
          <w:p w:rsidR="007A7AF5" w:rsidRPr="00DD3664" w:rsidRDefault="007A7AF5">
            <w:pPr>
              <w:pStyle w:val="ConsPlusNormal"/>
              <w:jc w:val="both"/>
            </w:pPr>
            <w:r w:rsidRPr="00DD3664">
              <w:t>Доходы консолидированного бюджета Республики Коми от реализации инвестиционного проекта, всего</w:t>
            </w:r>
          </w:p>
        </w:tc>
        <w:tc>
          <w:tcPr>
            <w:tcW w:w="825" w:type="dxa"/>
          </w:tcPr>
          <w:p w:rsidR="007A7AF5" w:rsidRPr="00DD3664" w:rsidRDefault="007A7AF5">
            <w:pPr>
              <w:pStyle w:val="ConsPlusNormal"/>
            </w:pPr>
          </w:p>
        </w:tc>
        <w:tc>
          <w:tcPr>
            <w:tcW w:w="825" w:type="dxa"/>
          </w:tcPr>
          <w:p w:rsidR="007A7AF5" w:rsidRPr="00DD3664" w:rsidRDefault="007A7AF5">
            <w:pPr>
              <w:pStyle w:val="ConsPlusNormal"/>
            </w:pPr>
          </w:p>
        </w:tc>
        <w:tc>
          <w:tcPr>
            <w:tcW w:w="825" w:type="dxa"/>
          </w:tcPr>
          <w:p w:rsidR="007A7AF5" w:rsidRPr="00DD3664" w:rsidRDefault="007A7AF5">
            <w:pPr>
              <w:pStyle w:val="ConsPlusNormal"/>
            </w:pPr>
          </w:p>
        </w:tc>
        <w:tc>
          <w:tcPr>
            <w:tcW w:w="825" w:type="dxa"/>
          </w:tcPr>
          <w:p w:rsidR="007A7AF5" w:rsidRPr="00DD3664" w:rsidRDefault="007A7AF5">
            <w:pPr>
              <w:pStyle w:val="ConsPlusNormal"/>
            </w:pPr>
          </w:p>
        </w:tc>
        <w:tc>
          <w:tcPr>
            <w:tcW w:w="850" w:type="dxa"/>
          </w:tcPr>
          <w:p w:rsidR="007A7AF5" w:rsidRPr="00DD3664" w:rsidRDefault="007A7AF5">
            <w:pPr>
              <w:pStyle w:val="ConsPlusNormal"/>
            </w:pPr>
          </w:p>
        </w:tc>
      </w:tr>
      <w:tr w:rsidR="00DD3664" w:rsidRPr="00DD3664">
        <w:tc>
          <w:tcPr>
            <w:tcW w:w="567" w:type="dxa"/>
          </w:tcPr>
          <w:p w:rsidR="007A7AF5" w:rsidRPr="00DD3664" w:rsidRDefault="007A7AF5">
            <w:pPr>
              <w:pStyle w:val="ConsPlusNormal"/>
            </w:pPr>
          </w:p>
        </w:tc>
        <w:tc>
          <w:tcPr>
            <w:tcW w:w="4309" w:type="dxa"/>
          </w:tcPr>
          <w:p w:rsidR="007A7AF5" w:rsidRPr="00DD3664" w:rsidRDefault="007A7AF5">
            <w:pPr>
              <w:pStyle w:val="ConsPlusNormal"/>
            </w:pPr>
            <w:r w:rsidRPr="00DD3664">
              <w:t>в том числе:</w:t>
            </w:r>
          </w:p>
        </w:tc>
        <w:tc>
          <w:tcPr>
            <w:tcW w:w="825" w:type="dxa"/>
          </w:tcPr>
          <w:p w:rsidR="007A7AF5" w:rsidRPr="00DD3664" w:rsidRDefault="007A7AF5">
            <w:pPr>
              <w:pStyle w:val="ConsPlusNormal"/>
            </w:pPr>
          </w:p>
        </w:tc>
        <w:tc>
          <w:tcPr>
            <w:tcW w:w="825" w:type="dxa"/>
          </w:tcPr>
          <w:p w:rsidR="007A7AF5" w:rsidRPr="00DD3664" w:rsidRDefault="007A7AF5">
            <w:pPr>
              <w:pStyle w:val="ConsPlusNormal"/>
            </w:pPr>
          </w:p>
        </w:tc>
        <w:tc>
          <w:tcPr>
            <w:tcW w:w="825" w:type="dxa"/>
          </w:tcPr>
          <w:p w:rsidR="007A7AF5" w:rsidRPr="00DD3664" w:rsidRDefault="007A7AF5">
            <w:pPr>
              <w:pStyle w:val="ConsPlusNormal"/>
            </w:pPr>
          </w:p>
        </w:tc>
        <w:tc>
          <w:tcPr>
            <w:tcW w:w="825" w:type="dxa"/>
          </w:tcPr>
          <w:p w:rsidR="007A7AF5" w:rsidRPr="00DD3664" w:rsidRDefault="007A7AF5">
            <w:pPr>
              <w:pStyle w:val="ConsPlusNormal"/>
            </w:pPr>
          </w:p>
        </w:tc>
        <w:tc>
          <w:tcPr>
            <w:tcW w:w="850" w:type="dxa"/>
          </w:tcPr>
          <w:p w:rsidR="007A7AF5" w:rsidRPr="00DD3664" w:rsidRDefault="007A7AF5">
            <w:pPr>
              <w:pStyle w:val="ConsPlusNormal"/>
            </w:pPr>
          </w:p>
        </w:tc>
      </w:tr>
      <w:tr w:rsidR="00DD3664" w:rsidRPr="00DD3664">
        <w:tc>
          <w:tcPr>
            <w:tcW w:w="567" w:type="dxa"/>
          </w:tcPr>
          <w:p w:rsidR="007A7AF5" w:rsidRPr="00DD3664" w:rsidRDefault="007A7AF5">
            <w:pPr>
              <w:pStyle w:val="ConsPlusNormal"/>
            </w:pPr>
            <w:r w:rsidRPr="00DD3664">
              <w:t>1.1.</w:t>
            </w:r>
          </w:p>
        </w:tc>
        <w:tc>
          <w:tcPr>
            <w:tcW w:w="4309" w:type="dxa"/>
          </w:tcPr>
          <w:p w:rsidR="007A7AF5" w:rsidRPr="00DD3664" w:rsidRDefault="007A7AF5">
            <w:pPr>
              <w:pStyle w:val="ConsPlusNormal"/>
              <w:jc w:val="both"/>
            </w:pPr>
            <w:r w:rsidRPr="00DD3664">
              <w:t>Налоговые поступления, всего</w:t>
            </w:r>
          </w:p>
        </w:tc>
        <w:tc>
          <w:tcPr>
            <w:tcW w:w="825" w:type="dxa"/>
          </w:tcPr>
          <w:p w:rsidR="007A7AF5" w:rsidRPr="00DD3664" w:rsidRDefault="007A7AF5">
            <w:pPr>
              <w:pStyle w:val="ConsPlusNormal"/>
            </w:pPr>
          </w:p>
        </w:tc>
        <w:tc>
          <w:tcPr>
            <w:tcW w:w="825" w:type="dxa"/>
          </w:tcPr>
          <w:p w:rsidR="007A7AF5" w:rsidRPr="00DD3664" w:rsidRDefault="007A7AF5">
            <w:pPr>
              <w:pStyle w:val="ConsPlusNormal"/>
            </w:pPr>
          </w:p>
        </w:tc>
        <w:tc>
          <w:tcPr>
            <w:tcW w:w="825" w:type="dxa"/>
          </w:tcPr>
          <w:p w:rsidR="007A7AF5" w:rsidRPr="00DD3664" w:rsidRDefault="007A7AF5">
            <w:pPr>
              <w:pStyle w:val="ConsPlusNormal"/>
            </w:pPr>
          </w:p>
        </w:tc>
        <w:tc>
          <w:tcPr>
            <w:tcW w:w="825" w:type="dxa"/>
          </w:tcPr>
          <w:p w:rsidR="007A7AF5" w:rsidRPr="00DD3664" w:rsidRDefault="007A7AF5">
            <w:pPr>
              <w:pStyle w:val="ConsPlusNormal"/>
            </w:pPr>
          </w:p>
        </w:tc>
        <w:tc>
          <w:tcPr>
            <w:tcW w:w="850" w:type="dxa"/>
          </w:tcPr>
          <w:p w:rsidR="007A7AF5" w:rsidRPr="00DD3664" w:rsidRDefault="007A7AF5">
            <w:pPr>
              <w:pStyle w:val="ConsPlusNormal"/>
            </w:pPr>
          </w:p>
        </w:tc>
      </w:tr>
      <w:tr w:rsidR="00DD3664" w:rsidRPr="00DD3664">
        <w:tc>
          <w:tcPr>
            <w:tcW w:w="567" w:type="dxa"/>
          </w:tcPr>
          <w:p w:rsidR="007A7AF5" w:rsidRPr="00DD3664" w:rsidRDefault="007A7AF5">
            <w:pPr>
              <w:pStyle w:val="ConsPlusNormal"/>
            </w:pPr>
          </w:p>
        </w:tc>
        <w:tc>
          <w:tcPr>
            <w:tcW w:w="4309" w:type="dxa"/>
          </w:tcPr>
          <w:p w:rsidR="007A7AF5" w:rsidRPr="00DD3664" w:rsidRDefault="007A7AF5">
            <w:pPr>
              <w:pStyle w:val="ConsPlusNormal"/>
              <w:jc w:val="both"/>
            </w:pPr>
            <w:r w:rsidRPr="00DD3664">
              <w:t>в том числе:</w:t>
            </w:r>
          </w:p>
          <w:p w:rsidR="007A7AF5" w:rsidRPr="00DD3664" w:rsidRDefault="007A7AF5">
            <w:pPr>
              <w:pStyle w:val="ConsPlusNormal"/>
              <w:jc w:val="both"/>
            </w:pPr>
            <w:r w:rsidRPr="00DD3664">
              <w:t>(расписать по видам налогов)</w:t>
            </w:r>
          </w:p>
        </w:tc>
        <w:tc>
          <w:tcPr>
            <w:tcW w:w="825" w:type="dxa"/>
          </w:tcPr>
          <w:p w:rsidR="007A7AF5" w:rsidRPr="00DD3664" w:rsidRDefault="007A7AF5">
            <w:pPr>
              <w:pStyle w:val="ConsPlusNormal"/>
            </w:pPr>
          </w:p>
        </w:tc>
        <w:tc>
          <w:tcPr>
            <w:tcW w:w="825" w:type="dxa"/>
          </w:tcPr>
          <w:p w:rsidR="007A7AF5" w:rsidRPr="00DD3664" w:rsidRDefault="007A7AF5">
            <w:pPr>
              <w:pStyle w:val="ConsPlusNormal"/>
            </w:pPr>
          </w:p>
        </w:tc>
        <w:tc>
          <w:tcPr>
            <w:tcW w:w="825" w:type="dxa"/>
          </w:tcPr>
          <w:p w:rsidR="007A7AF5" w:rsidRPr="00DD3664" w:rsidRDefault="007A7AF5">
            <w:pPr>
              <w:pStyle w:val="ConsPlusNormal"/>
            </w:pPr>
          </w:p>
        </w:tc>
        <w:tc>
          <w:tcPr>
            <w:tcW w:w="825" w:type="dxa"/>
          </w:tcPr>
          <w:p w:rsidR="007A7AF5" w:rsidRPr="00DD3664" w:rsidRDefault="007A7AF5">
            <w:pPr>
              <w:pStyle w:val="ConsPlusNormal"/>
            </w:pPr>
          </w:p>
        </w:tc>
        <w:tc>
          <w:tcPr>
            <w:tcW w:w="850" w:type="dxa"/>
          </w:tcPr>
          <w:p w:rsidR="007A7AF5" w:rsidRPr="00DD3664" w:rsidRDefault="007A7AF5">
            <w:pPr>
              <w:pStyle w:val="ConsPlusNormal"/>
            </w:pPr>
          </w:p>
        </w:tc>
      </w:tr>
      <w:tr w:rsidR="00DD3664" w:rsidRPr="00DD3664">
        <w:tc>
          <w:tcPr>
            <w:tcW w:w="567" w:type="dxa"/>
          </w:tcPr>
          <w:p w:rsidR="007A7AF5" w:rsidRPr="00DD3664" w:rsidRDefault="007A7AF5">
            <w:pPr>
              <w:pStyle w:val="ConsPlusNormal"/>
            </w:pPr>
            <w:r w:rsidRPr="00DD3664">
              <w:t>1.2.</w:t>
            </w:r>
          </w:p>
        </w:tc>
        <w:tc>
          <w:tcPr>
            <w:tcW w:w="4309" w:type="dxa"/>
          </w:tcPr>
          <w:p w:rsidR="007A7AF5" w:rsidRPr="00DD3664" w:rsidRDefault="007A7AF5">
            <w:pPr>
              <w:pStyle w:val="ConsPlusNormal"/>
              <w:jc w:val="both"/>
            </w:pPr>
            <w:r w:rsidRPr="00DD3664">
              <w:t>Неналоговые поступления в консолидированный бюджет Республики Коми, всего</w:t>
            </w:r>
          </w:p>
        </w:tc>
        <w:tc>
          <w:tcPr>
            <w:tcW w:w="825" w:type="dxa"/>
          </w:tcPr>
          <w:p w:rsidR="007A7AF5" w:rsidRPr="00DD3664" w:rsidRDefault="007A7AF5">
            <w:pPr>
              <w:pStyle w:val="ConsPlusNormal"/>
            </w:pPr>
          </w:p>
        </w:tc>
        <w:tc>
          <w:tcPr>
            <w:tcW w:w="825" w:type="dxa"/>
          </w:tcPr>
          <w:p w:rsidR="007A7AF5" w:rsidRPr="00DD3664" w:rsidRDefault="007A7AF5">
            <w:pPr>
              <w:pStyle w:val="ConsPlusNormal"/>
            </w:pPr>
          </w:p>
        </w:tc>
        <w:tc>
          <w:tcPr>
            <w:tcW w:w="825" w:type="dxa"/>
          </w:tcPr>
          <w:p w:rsidR="007A7AF5" w:rsidRPr="00DD3664" w:rsidRDefault="007A7AF5">
            <w:pPr>
              <w:pStyle w:val="ConsPlusNormal"/>
            </w:pPr>
          </w:p>
        </w:tc>
        <w:tc>
          <w:tcPr>
            <w:tcW w:w="825" w:type="dxa"/>
          </w:tcPr>
          <w:p w:rsidR="007A7AF5" w:rsidRPr="00DD3664" w:rsidRDefault="007A7AF5">
            <w:pPr>
              <w:pStyle w:val="ConsPlusNormal"/>
            </w:pPr>
          </w:p>
        </w:tc>
        <w:tc>
          <w:tcPr>
            <w:tcW w:w="850" w:type="dxa"/>
          </w:tcPr>
          <w:p w:rsidR="007A7AF5" w:rsidRPr="00DD3664" w:rsidRDefault="007A7AF5">
            <w:pPr>
              <w:pStyle w:val="ConsPlusNormal"/>
            </w:pPr>
          </w:p>
        </w:tc>
      </w:tr>
      <w:tr w:rsidR="00DD3664" w:rsidRPr="00DD3664">
        <w:tc>
          <w:tcPr>
            <w:tcW w:w="567" w:type="dxa"/>
          </w:tcPr>
          <w:p w:rsidR="007A7AF5" w:rsidRPr="00DD3664" w:rsidRDefault="007A7AF5">
            <w:pPr>
              <w:pStyle w:val="ConsPlusNormal"/>
            </w:pPr>
          </w:p>
        </w:tc>
        <w:tc>
          <w:tcPr>
            <w:tcW w:w="4309" w:type="dxa"/>
          </w:tcPr>
          <w:p w:rsidR="007A7AF5" w:rsidRPr="00DD3664" w:rsidRDefault="007A7AF5">
            <w:pPr>
              <w:pStyle w:val="ConsPlusNormal"/>
              <w:jc w:val="both"/>
            </w:pPr>
            <w:r w:rsidRPr="00DD3664">
              <w:t>в том числе:</w:t>
            </w:r>
          </w:p>
          <w:p w:rsidR="007A7AF5" w:rsidRPr="00DD3664" w:rsidRDefault="007A7AF5">
            <w:pPr>
              <w:pStyle w:val="ConsPlusNormal"/>
              <w:jc w:val="both"/>
            </w:pPr>
            <w:r w:rsidRPr="00DD3664">
              <w:t>(расписать по видам поступлений)</w:t>
            </w:r>
          </w:p>
        </w:tc>
        <w:tc>
          <w:tcPr>
            <w:tcW w:w="825" w:type="dxa"/>
          </w:tcPr>
          <w:p w:rsidR="007A7AF5" w:rsidRPr="00DD3664" w:rsidRDefault="007A7AF5">
            <w:pPr>
              <w:pStyle w:val="ConsPlusNormal"/>
            </w:pPr>
          </w:p>
        </w:tc>
        <w:tc>
          <w:tcPr>
            <w:tcW w:w="825" w:type="dxa"/>
          </w:tcPr>
          <w:p w:rsidR="007A7AF5" w:rsidRPr="00DD3664" w:rsidRDefault="007A7AF5">
            <w:pPr>
              <w:pStyle w:val="ConsPlusNormal"/>
            </w:pPr>
          </w:p>
        </w:tc>
        <w:tc>
          <w:tcPr>
            <w:tcW w:w="825" w:type="dxa"/>
          </w:tcPr>
          <w:p w:rsidR="007A7AF5" w:rsidRPr="00DD3664" w:rsidRDefault="007A7AF5">
            <w:pPr>
              <w:pStyle w:val="ConsPlusNormal"/>
            </w:pPr>
          </w:p>
        </w:tc>
        <w:tc>
          <w:tcPr>
            <w:tcW w:w="825" w:type="dxa"/>
          </w:tcPr>
          <w:p w:rsidR="007A7AF5" w:rsidRPr="00DD3664" w:rsidRDefault="007A7AF5">
            <w:pPr>
              <w:pStyle w:val="ConsPlusNormal"/>
            </w:pPr>
          </w:p>
        </w:tc>
        <w:tc>
          <w:tcPr>
            <w:tcW w:w="850" w:type="dxa"/>
          </w:tcPr>
          <w:p w:rsidR="007A7AF5" w:rsidRPr="00DD3664" w:rsidRDefault="007A7AF5">
            <w:pPr>
              <w:pStyle w:val="ConsPlusNormal"/>
            </w:pPr>
          </w:p>
        </w:tc>
      </w:tr>
      <w:tr w:rsidR="00DD3664" w:rsidRPr="00DD3664">
        <w:tc>
          <w:tcPr>
            <w:tcW w:w="567" w:type="dxa"/>
          </w:tcPr>
          <w:p w:rsidR="007A7AF5" w:rsidRPr="00DD3664" w:rsidRDefault="007A7AF5">
            <w:pPr>
              <w:pStyle w:val="ConsPlusNormal"/>
            </w:pPr>
            <w:bookmarkStart w:id="51" w:name="P1472"/>
            <w:bookmarkEnd w:id="51"/>
            <w:r w:rsidRPr="00DD3664">
              <w:t>2.</w:t>
            </w:r>
          </w:p>
        </w:tc>
        <w:tc>
          <w:tcPr>
            <w:tcW w:w="4309" w:type="dxa"/>
          </w:tcPr>
          <w:p w:rsidR="007A7AF5" w:rsidRPr="00DD3664" w:rsidRDefault="007A7AF5">
            <w:pPr>
              <w:pStyle w:val="ConsPlusNormal"/>
              <w:jc w:val="both"/>
            </w:pPr>
            <w:r w:rsidRPr="00DD3664">
              <w:t xml:space="preserve">Средства республиканского бюджета </w:t>
            </w:r>
            <w:r w:rsidRPr="00DD3664">
              <w:lastRenderedPageBreak/>
              <w:t>Республики Коми, направляемые на реализацию инвестиционного проекта</w:t>
            </w:r>
          </w:p>
        </w:tc>
        <w:tc>
          <w:tcPr>
            <w:tcW w:w="825" w:type="dxa"/>
          </w:tcPr>
          <w:p w:rsidR="007A7AF5" w:rsidRPr="00DD3664" w:rsidRDefault="007A7AF5">
            <w:pPr>
              <w:pStyle w:val="ConsPlusNormal"/>
            </w:pPr>
          </w:p>
        </w:tc>
        <w:tc>
          <w:tcPr>
            <w:tcW w:w="825" w:type="dxa"/>
          </w:tcPr>
          <w:p w:rsidR="007A7AF5" w:rsidRPr="00DD3664" w:rsidRDefault="007A7AF5">
            <w:pPr>
              <w:pStyle w:val="ConsPlusNormal"/>
            </w:pPr>
          </w:p>
        </w:tc>
        <w:tc>
          <w:tcPr>
            <w:tcW w:w="825" w:type="dxa"/>
          </w:tcPr>
          <w:p w:rsidR="007A7AF5" w:rsidRPr="00DD3664" w:rsidRDefault="007A7AF5">
            <w:pPr>
              <w:pStyle w:val="ConsPlusNormal"/>
            </w:pPr>
          </w:p>
        </w:tc>
        <w:tc>
          <w:tcPr>
            <w:tcW w:w="825" w:type="dxa"/>
          </w:tcPr>
          <w:p w:rsidR="007A7AF5" w:rsidRPr="00DD3664" w:rsidRDefault="007A7AF5">
            <w:pPr>
              <w:pStyle w:val="ConsPlusNormal"/>
            </w:pPr>
          </w:p>
        </w:tc>
        <w:tc>
          <w:tcPr>
            <w:tcW w:w="850" w:type="dxa"/>
          </w:tcPr>
          <w:p w:rsidR="007A7AF5" w:rsidRPr="00DD3664" w:rsidRDefault="007A7AF5">
            <w:pPr>
              <w:pStyle w:val="ConsPlusNormal"/>
            </w:pPr>
          </w:p>
        </w:tc>
      </w:tr>
      <w:tr w:rsidR="00DD3664" w:rsidRPr="00DD3664">
        <w:tc>
          <w:tcPr>
            <w:tcW w:w="567" w:type="dxa"/>
          </w:tcPr>
          <w:p w:rsidR="007A7AF5" w:rsidRPr="00DD3664" w:rsidRDefault="007A7AF5">
            <w:pPr>
              <w:pStyle w:val="ConsPlusNormal"/>
            </w:pPr>
          </w:p>
        </w:tc>
        <w:tc>
          <w:tcPr>
            <w:tcW w:w="4309" w:type="dxa"/>
          </w:tcPr>
          <w:p w:rsidR="007A7AF5" w:rsidRPr="00DD3664" w:rsidRDefault="007A7AF5">
            <w:pPr>
              <w:pStyle w:val="ConsPlusNormal"/>
            </w:pPr>
            <w:r w:rsidRPr="00DD3664">
              <w:t>в том числе:</w:t>
            </w:r>
          </w:p>
          <w:p w:rsidR="007A7AF5" w:rsidRPr="00DD3664" w:rsidRDefault="007A7AF5">
            <w:pPr>
              <w:pStyle w:val="ConsPlusNormal"/>
              <w:jc w:val="both"/>
            </w:pPr>
            <w:r w:rsidRPr="00DD3664">
              <w:t>(расписать по формам государственного регулирования)</w:t>
            </w:r>
          </w:p>
        </w:tc>
        <w:tc>
          <w:tcPr>
            <w:tcW w:w="825" w:type="dxa"/>
          </w:tcPr>
          <w:p w:rsidR="007A7AF5" w:rsidRPr="00DD3664" w:rsidRDefault="007A7AF5">
            <w:pPr>
              <w:pStyle w:val="ConsPlusNormal"/>
            </w:pPr>
          </w:p>
        </w:tc>
        <w:tc>
          <w:tcPr>
            <w:tcW w:w="825" w:type="dxa"/>
          </w:tcPr>
          <w:p w:rsidR="007A7AF5" w:rsidRPr="00DD3664" w:rsidRDefault="007A7AF5">
            <w:pPr>
              <w:pStyle w:val="ConsPlusNormal"/>
            </w:pPr>
          </w:p>
        </w:tc>
        <w:tc>
          <w:tcPr>
            <w:tcW w:w="825" w:type="dxa"/>
          </w:tcPr>
          <w:p w:rsidR="007A7AF5" w:rsidRPr="00DD3664" w:rsidRDefault="007A7AF5">
            <w:pPr>
              <w:pStyle w:val="ConsPlusNormal"/>
            </w:pPr>
          </w:p>
        </w:tc>
        <w:tc>
          <w:tcPr>
            <w:tcW w:w="825" w:type="dxa"/>
          </w:tcPr>
          <w:p w:rsidR="007A7AF5" w:rsidRPr="00DD3664" w:rsidRDefault="007A7AF5">
            <w:pPr>
              <w:pStyle w:val="ConsPlusNormal"/>
            </w:pPr>
          </w:p>
        </w:tc>
        <w:tc>
          <w:tcPr>
            <w:tcW w:w="850" w:type="dxa"/>
          </w:tcPr>
          <w:p w:rsidR="007A7AF5" w:rsidRPr="00DD3664" w:rsidRDefault="007A7AF5">
            <w:pPr>
              <w:pStyle w:val="ConsPlusNormal"/>
            </w:pPr>
          </w:p>
        </w:tc>
      </w:tr>
      <w:tr w:rsidR="00DD3664" w:rsidRPr="00DD3664">
        <w:tc>
          <w:tcPr>
            <w:tcW w:w="567" w:type="dxa"/>
          </w:tcPr>
          <w:p w:rsidR="007A7AF5" w:rsidRPr="00DD3664" w:rsidRDefault="007A7AF5">
            <w:pPr>
              <w:pStyle w:val="ConsPlusNormal"/>
            </w:pPr>
            <w:bookmarkStart w:id="52" w:name="P1487"/>
            <w:bookmarkEnd w:id="52"/>
            <w:r w:rsidRPr="00DD3664">
              <w:t>3.</w:t>
            </w:r>
          </w:p>
        </w:tc>
        <w:tc>
          <w:tcPr>
            <w:tcW w:w="4309" w:type="dxa"/>
          </w:tcPr>
          <w:p w:rsidR="007A7AF5" w:rsidRPr="00DD3664" w:rsidRDefault="007A7AF5">
            <w:pPr>
              <w:pStyle w:val="ConsPlusNormal"/>
              <w:jc w:val="both"/>
            </w:pPr>
            <w:r w:rsidRPr="00DD3664">
              <w:t>Коэффициент дисконтирования</w:t>
            </w:r>
          </w:p>
        </w:tc>
        <w:tc>
          <w:tcPr>
            <w:tcW w:w="825" w:type="dxa"/>
          </w:tcPr>
          <w:p w:rsidR="007A7AF5" w:rsidRPr="00DD3664" w:rsidRDefault="007A7AF5">
            <w:pPr>
              <w:pStyle w:val="ConsPlusNormal"/>
            </w:pPr>
          </w:p>
        </w:tc>
        <w:tc>
          <w:tcPr>
            <w:tcW w:w="825" w:type="dxa"/>
          </w:tcPr>
          <w:p w:rsidR="007A7AF5" w:rsidRPr="00DD3664" w:rsidRDefault="007A7AF5">
            <w:pPr>
              <w:pStyle w:val="ConsPlusNormal"/>
            </w:pPr>
          </w:p>
        </w:tc>
        <w:tc>
          <w:tcPr>
            <w:tcW w:w="825" w:type="dxa"/>
          </w:tcPr>
          <w:p w:rsidR="007A7AF5" w:rsidRPr="00DD3664" w:rsidRDefault="007A7AF5">
            <w:pPr>
              <w:pStyle w:val="ConsPlusNormal"/>
            </w:pPr>
          </w:p>
        </w:tc>
        <w:tc>
          <w:tcPr>
            <w:tcW w:w="825" w:type="dxa"/>
          </w:tcPr>
          <w:p w:rsidR="007A7AF5" w:rsidRPr="00DD3664" w:rsidRDefault="007A7AF5">
            <w:pPr>
              <w:pStyle w:val="ConsPlusNormal"/>
            </w:pPr>
          </w:p>
        </w:tc>
        <w:tc>
          <w:tcPr>
            <w:tcW w:w="850" w:type="dxa"/>
          </w:tcPr>
          <w:p w:rsidR="007A7AF5" w:rsidRPr="00DD3664" w:rsidRDefault="007A7AF5">
            <w:pPr>
              <w:pStyle w:val="ConsPlusNormal"/>
            </w:pPr>
          </w:p>
        </w:tc>
      </w:tr>
      <w:tr w:rsidR="00DD3664" w:rsidRPr="00DD3664">
        <w:tc>
          <w:tcPr>
            <w:tcW w:w="567" w:type="dxa"/>
          </w:tcPr>
          <w:p w:rsidR="007A7AF5" w:rsidRPr="00DD3664" w:rsidRDefault="007A7AF5">
            <w:pPr>
              <w:pStyle w:val="ConsPlusNormal"/>
            </w:pPr>
            <w:r w:rsidRPr="00DD3664">
              <w:t>4.</w:t>
            </w:r>
          </w:p>
        </w:tc>
        <w:tc>
          <w:tcPr>
            <w:tcW w:w="4309" w:type="dxa"/>
          </w:tcPr>
          <w:p w:rsidR="007A7AF5" w:rsidRPr="00DD3664" w:rsidRDefault="007A7AF5">
            <w:pPr>
              <w:pStyle w:val="ConsPlusNormal"/>
              <w:jc w:val="both"/>
            </w:pPr>
            <w:r w:rsidRPr="00DD3664">
              <w:t>Дисконтированный приток средств консолидированного бюджета Республики Коми (стр. 1 x стр. 3)</w:t>
            </w:r>
          </w:p>
        </w:tc>
        <w:tc>
          <w:tcPr>
            <w:tcW w:w="825" w:type="dxa"/>
          </w:tcPr>
          <w:p w:rsidR="007A7AF5" w:rsidRPr="00DD3664" w:rsidRDefault="007A7AF5">
            <w:pPr>
              <w:pStyle w:val="ConsPlusNormal"/>
            </w:pPr>
          </w:p>
        </w:tc>
        <w:tc>
          <w:tcPr>
            <w:tcW w:w="825" w:type="dxa"/>
          </w:tcPr>
          <w:p w:rsidR="007A7AF5" w:rsidRPr="00DD3664" w:rsidRDefault="007A7AF5">
            <w:pPr>
              <w:pStyle w:val="ConsPlusNormal"/>
            </w:pPr>
          </w:p>
        </w:tc>
        <w:tc>
          <w:tcPr>
            <w:tcW w:w="825" w:type="dxa"/>
          </w:tcPr>
          <w:p w:rsidR="007A7AF5" w:rsidRPr="00DD3664" w:rsidRDefault="007A7AF5">
            <w:pPr>
              <w:pStyle w:val="ConsPlusNormal"/>
            </w:pPr>
          </w:p>
        </w:tc>
        <w:tc>
          <w:tcPr>
            <w:tcW w:w="825" w:type="dxa"/>
          </w:tcPr>
          <w:p w:rsidR="007A7AF5" w:rsidRPr="00DD3664" w:rsidRDefault="007A7AF5">
            <w:pPr>
              <w:pStyle w:val="ConsPlusNormal"/>
            </w:pPr>
          </w:p>
        </w:tc>
        <w:tc>
          <w:tcPr>
            <w:tcW w:w="850" w:type="dxa"/>
          </w:tcPr>
          <w:p w:rsidR="007A7AF5" w:rsidRPr="00DD3664" w:rsidRDefault="007A7AF5">
            <w:pPr>
              <w:pStyle w:val="ConsPlusNormal"/>
            </w:pPr>
          </w:p>
        </w:tc>
      </w:tr>
      <w:tr w:rsidR="00DD3664" w:rsidRPr="00DD3664">
        <w:tc>
          <w:tcPr>
            <w:tcW w:w="567" w:type="dxa"/>
          </w:tcPr>
          <w:p w:rsidR="007A7AF5" w:rsidRPr="00DD3664" w:rsidRDefault="007A7AF5">
            <w:pPr>
              <w:pStyle w:val="ConsPlusNormal"/>
            </w:pPr>
            <w:r w:rsidRPr="00DD3664">
              <w:t>5.</w:t>
            </w:r>
          </w:p>
        </w:tc>
        <w:tc>
          <w:tcPr>
            <w:tcW w:w="4309" w:type="dxa"/>
          </w:tcPr>
          <w:p w:rsidR="007A7AF5" w:rsidRPr="00DD3664" w:rsidRDefault="007A7AF5">
            <w:pPr>
              <w:pStyle w:val="ConsPlusNormal"/>
              <w:jc w:val="both"/>
            </w:pPr>
            <w:r w:rsidRPr="00DD3664">
              <w:t>Дисконтированный приток средств консолидированного бюджета Республики Коми с нарастающим итогом</w:t>
            </w:r>
          </w:p>
        </w:tc>
        <w:tc>
          <w:tcPr>
            <w:tcW w:w="825" w:type="dxa"/>
          </w:tcPr>
          <w:p w:rsidR="007A7AF5" w:rsidRPr="00DD3664" w:rsidRDefault="007A7AF5">
            <w:pPr>
              <w:pStyle w:val="ConsPlusNormal"/>
            </w:pPr>
          </w:p>
        </w:tc>
        <w:tc>
          <w:tcPr>
            <w:tcW w:w="825" w:type="dxa"/>
          </w:tcPr>
          <w:p w:rsidR="007A7AF5" w:rsidRPr="00DD3664" w:rsidRDefault="007A7AF5">
            <w:pPr>
              <w:pStyle w:val="ConsPlusNormal"/>
            </w:pPr>
          </w:p>
        </w:tc>
        <w:tc>
          <w:tcPr>
            <w:tcW w:w="825" w:type="dxa"/>
          </w:tcPr>
          <w:p w:rsidR="007A7AF5" w:rsidRPr="00DD3664" w:rsidRDefault="007A7AF5">
            <w:pPr>
              <w:pStyle w:val="ConsPlusNormal"/>
            </w:pPr>
          </w:p>
        </w:tc>
        <w:tc>
          <w:tcPr>
            <w:tcW w:w="825" w:type="dxa"/>
          </w:tcPr>
          <w:p w:rsidR="007A7AF5" w:rsidRPr="00DD3664" w:rsidRDefault="007A7AF5">
            <w:pPr>
              <w:pStyle w:val="ConsPlusNormal"/>
            </w:pPr>
          </w:p>
        </w:tc>
        <w:tc>
          <w:tcPr>
            <w:tcW w:w="850" w:type="dxa"/>
          </w:tcPr>
          <w:p w:rsidR="007A7AF5" w:rsidRPr="00DD3664" w:rsidRDefault="007A7AF5">
            <w:pPr>
              <w:pStyle w:val="ConsPlusNormal"/>
            </w:pPr>
          </w:p>
        </w:tc>
      </w:tr>
      <w:tr w:rsidR="00DD3664" w:rsidRPr="00DD3664">
        <w:tc>
          <w:tcPr>
            <w:tcW w:w="567" w:type="dxa"/>
          </w:tcPr>
          <w:p w:rsidR="007A7AF5" w:rsidRPr="00DD3664" w:rsidRDefault="007A7AF5">
            <w:pPr>
              <w:pStyle w:val="ConsPlusNormal"/>
            </w:pPr>
            <w:r w:rsidRPr="00DD3664">
              <w:t>6.</w:t>
            </w:r>
          </w:p>
        </w:tc>
        <w:tc>
          <w:tcPr>
            <w:tcW w:w="4309" w:type="dxa"/>
          </w:tcPr>
          <w:p w:rsidR="007A7AF5" w:rsidRPr="00DD3664" w:rsidRDefault="007A7AF5">
            <w:pPr>
              <w:pStyle w:val="ConsPlusNormal"/>
              <w:jc w:val="both"/>
            </w:pPr>
            <w:r w:rsidRPr="00DD3664">
              <w:t>Дисконтированный объем средств республиканского бюджета Республики Коми, направляемый на реализацию инвестиционного проекта (стр. 2 x стр. 3)</w:t>
            </w:r>
          </w:p>
        </w:tc>
        <w:tc>
          <w:tcPr>
            <w:tcW w:w="825" w:type="dxa"/>
          </w:tcPr>
          <w:p w:rsidR="007A7AF5" w:rsidRPr="00DD3664" w:rsidRDefault="007A7AF5">
            <w:pPr>
              <w:pStyle w:val="ConsPlusNormal"/>
            </w:pPr>
          </w:p>
        </w:tc>
        <w:tc>
          <w:tcPr>
            <w:tcW w:w="825" w:type="dxa"/>
          </w:tcPr>
          <w:p w:rsidR="007A7AF5" w:rsidRPr="00DD3664" w:rsidRDefault="007A7AF5">
            <w:pPr>
              <w:pStyle w:val="ConsPlusNormal"/>
            </w:pPr>
          </w:p>
        </w:tc>
        <w:tc>
          <w:tcPr>
            <w:tcW w:w="825" w:type="dxa"/>
          </w:tcPr>
          <w:p w:rsidR="007A7AF5" w:rsidRPr="00DD3664" w:rsidRDefault="007A7AF5">
            <w:pPr>
              <w:pStyle w:val="ConsPlusNormal"/>
            </w:pPr>
          </w:p>
        </w:tc>
        <w:tc>
          <w:tcPr>
            <w:tcW w:w="825" w:type="dxa"/>
          </w:tcPr>
          <w:p w:rsidR="007A7AF5" w:rsidRPr="00DD3664" w:rsidRDefault="007A7AF5">
            <w:pPr>
              <w:pStyle w:val="ConsPlusNormal"/>
            </w:pPr>
          </w:p>
        </w:tc>
        <w:tc>
          <w:tcPr>
            <w:tcW w:w="850" w:type="dxa"/>
          </w:tcPr>
          <w:p w:rsidR="007A7AF5" w:rsidRPr="00DD3664" w:rsidRDefault="007A7AF5">
            <w:pPr>
              <w:pStyle w:val="ConsPlusNormal"/>
            </w:pPr>
          </w:p>
        </w:tc>
      </w:tr>
      <w:tr w:rsidR="007A7AF5" w:rsidRPr="00DD3664">
        <w:tc>
          <w:tcPr>
            <w:tcW w:w="567" w:type="dxa"/>
          </w:tcPr>
          <w:p w:rsidR="007A7AF5" w:rsidRPr="00DD3664" w:rsidRDefault="007A7AF5">
            <w:pPr>
              <w:pStyle w:val="ConsPlusNormal"/>
            </w:pPr>
            <w:r w:rsidRPr="00DD3664">
              <w:t>7.</w:t>
            </w:r>
          </w:p>
        </w:tc>
        <w:tc>
          <w:tcPr>
            <w:tcW w:w="4309" w:type="dxa"/>
          </w:tcPr>
          <w:p w:rsidR="007A7AF5" w:rsidRPr="00DD3664" w:rsidRDefault="007A7AF5">
            <w:pPr>
              <w:pStyle w:val="ConsPlusNormal"/>
              <w:jc w:val="both"/>
            </w:pPr>
            <w:r w:rsidRPr="00DD3664">
              <w:t>Дисконтированный объем средств республиканского бюджета Республики Коми, направляемый на реализацию инвестиционного проекта с нарастающим итогом</w:t>
            </w:r>
          </w:p>
        </w:tc>
        <w:tc>
          <w:tcPr>
            <w:tcW w:w="825" w:type="dxa"/>
          </w:tcPr>
          <w:p w:rsidR="007A7AF5" w:rsidRPr="00DD3664" w:rsidRDefault="007A7AF5">
            <w:pPr>
              <w:pStyle w:val="ConsPlusNormal"/>
            </w:pPr>
          </w:p>
        </w:tc>
        <w:tc>
          <w:tcPr>
            <w:tcW w:w="825" w:type="dxa"/>
          </w:tcPr>
          <w:p w:rsidR="007A7AF5" w:rsidRPr="00DD3664" w:rsidRDefault="007A7AF5">
            <w:pPr>
              <w:pStyle w:val="ConsPlusNormal"/>
            </w:pPr>
          </w:p>
        </w:tc>
        <w:tc>
          <w:tcPr>
            <w:tcW w:w="825" w:type="dxa"/>
          </w:tcPr>
          <w:p w:rsidR="007A7AF5" w:rsidRPr="00DD3664" w:rsidRDefault="007A7AF5">
            <w:pPr>
              <w:pStyle w:val="ConsPlusNormal"/>
            </w:pPr>
          </w:p>
        </w:tc>
        <w:tc>
          <w:tcPr>
            <w:tcW w:w="825" w:type="dxa"/>
          </w:tcPr>
          <w:p w:rsidR="007A7AF5" w:rsidRPr="00DD3664" w:rsidRDefault="007A7AF5">
            <w:pPr>
              <w:pStyle w:val="ConsPlusNormal"/>
            </w:pPr>
          </w:p>
        </w:tc>
        <w:tc>
          <w:tcPr>
            <w:tcW w:w="850" w:type="dxa"/>
          </w:tcPr>
          <w:p w:rsidR="007A7AF5" w:rsidRPr="00DD3664" w:rsidRDefault="007A7AF5">
            <w:pPr>
              <w:pStyle w:val="ConsPlusNormal"/>
            </w:pPr>
          </w:p>
        </w:tc>
      </w:tr>
    </w:tbl>
    <w:p w:rsidR="007A7AF5" w:rsidRPr="00DD3664" w:rsidRDefault="007A7AF5">
      <w:pPr>
        <w:pStyle w:val="ConsPlusNormal"/>
      </w:pPr>
    </w:p>
    <w:p w:rsidR="007A7AF5" w:rsidRPr="00DD3664" w:rsidRDefault="007A7AF5">
      <w:pPr>
        <w:pStyle w:val="ConsPlusNormal"/>
        <w:ind w:firstLine="540"/>
        <w:jc w:val="both"/>
      </w:pPr>
      <w:r w:rsidRPr="00DD3664">
        <w:t>6.3. Показатели экономической (коммерческой) эффективности инвестиционного проекта учитывают финансовые последствия его осуществления для субъекта инвестиционной деятельности, реализующего инвестиционный проект, в предположении, что он производит все необходимые для реализации проекта затраты и пользуется всеми его результатами.</w:t>
      </w:r>
    </w:p>
    <w:p w:rsidR="007A7AF5" w:rsidRPr="00DD3664" w:rsidRDefault="007A7AF5">
      <w:pPr>
        <w:pStyle w:val="ConsPlusNormal"/>
        <w:spacing w:before="220"/>
        <w:ind w:firstLine="540"/>
        <w:jc w:val="both"/>
      </w:pPr>
      <w:r w:rsidRPr="00DD3664">
        <w:t>При оценке экономической (коммерческой) эффективности инвестиционного проекта учитываются следующие основные показатели:</w:t>
      </w:r>
    </w:p>
    <w:p w:rsidR="007A7AF5" w:rsidRPr="00DD3664" w:rsidRDefault="007A7AF5">
      <w:pPr>
        <w:pStyle w:val="ConsPlusNormal"/>
      </w:pPr>
    </w:p>
    <w:p w:rsidR="007A7AF5" w:rsidRPr="00DD3664" w:rsidRDefault="007A7AF5">
      <w:pPr>
        <w:pStyle w:val="ConsPlusNormal"/>
        <w:ind w:firstLine="540"/>
        <w:jc w:val="both"/>
      </w:pPr>
      <w:r w:rsidRPr="00DD3664">
        <w:t>Чистая текущая (приведенная) стоимость (NPV) - стоимость, получаемая путем дисконтирования отдельно за каждый год разности всех оттоков и притоков денежных средств, накапливающихся за период функционирования проекта, которая рассчитывается по формуле:</w:t>
      </w:r>
    </w:p>
    <w:p w:rsidR="007A7AF5" w:rsidRPr="00DD3664" w:rsidRDefault="007A7AF5">
      <w:pPr>
        <w:pStyle w:val="ConsPlusNormal"/>
      </w:pPr>
    </w:p>
    <w:p w:rsidR="007A7AF5" w:rsidRPr="00DD3664" w:rsidRDefault="00DD3664">
      <w:pPr>
        <w:pStyle w:val="ConsPlusNormal"/>
        <w:ind w:firstLine="540"/>
        <w:jc w:val="both"/>
      </w:pPr>
      <w:r w:rsidRPr="00DD3664">
        <w:rPr>
          <w:position w:val="-27"/>
        </w:rPr>
        <w:pict>
          <v:shape id="_x0000_i1034" style="width:198.75pt;height:40.45pt" coordsize="" o:spt="100" adj="0,,0" path="" filled="f" stroked="f">
            <v:stroke joinstyle="miter"/>
            <v:imagedata r:id="rId13" o:title="base_23648_132553_22"/>
            <v:formulas/>
            <v:path o:connecttype="segments"/>
          </v:shape>
        </w:pict>
      </w:r>
    </w:p>
    <w:p w:rsidR="007A7AF5" w:rsidRPr="00DD3664" w:rsidRDefault="007A7AF5">
      <w:pPr>
        <w:pStyle w:val="ConsPlusNormal"/>
      </w:pPr>
    </w:p>
    <w:p w:rsidR="007A7AF5" w:rsidRPr="00DD3664" w:rsidRDefault="007A7AF5">
      <w:pPr>
        <w:pStyle w:val="ConsPlusNormal"/>
        <w:ind w:firstLine="540"/>
        <w:jc w:val="both"/>
      </w:pPr>
      <w:r w:rsidRPr="00DD3664">
        <w:t>где:</w:t>
      </w:r>
    </w:p>
    <w:p w:rsidR="007A7AF5" w:rsidRPr="00DD3664" w:rsidRDefault="007A7AF5">
      <w:pPr>
        <w:pStyle w:val="ConsPlusNormal"/>
        <w:spacing w:before="220"/>
        <w:ind w:firstLine="540"/>
        <w:jc w:val="both"/>
      </w:pPr>
      <w:r w:rsidRPr="00DD3664">
        <w:t>P</w:t>
      </w:r>
      <w:r w:rsidRPr="00DD3664">
        <w:rPr>
          <w:vertAlign w:val="subscript"/>
        </w:rPr>
        <w:t>t</w:t>
      </w:r>
      <w:r w:rsidRPr="00DD3664">
        <w:t xml:space="preserve"> - объем генерируемых инвестиционным проектом денежных средств в периоде t;</w:t>
      </w:r>
    </w:p>
    <w:p w:rsidR="007A7AF5" w:rsidRPr="00DD3664" w:rsidRDefault="007A7AF5">
      <w:pPr>
        <w:pStyle w:val="ConsPlusNormal"/>
        <w:spacing w:before="220"/>
        <w:ind w:firstLine="540"/>
        <w:jc w:val="both"/>
      </w:pPr>
      <w:r w:rsidRPr="00DD3664">
        <w:t>I</w:t>
      </w:r>
      <w:r w:rsidRPr="00DD3664">
        <w:rPr>
          <w:vertAlign w:val="subscript"/>
        </w:rPr>
        <w:t>t</w:t>
      </w:r>
      <w:r w:rsidRPr="00DD3664">
        <w:t xml:space="preserve"> - инвестиционные затраты в период t;</w:t>
      </w:r>
    </w:p>
    <w:p w:rsidR="007A7AF5" w:rsidRPr="00DD3664" w:rsidRDefault="007A7AF5">
      <w:pPr>
        <w:pStyle w:val="ConsPlusNormal"/>
        <w:spacing w:before="220"/>
        <w:ind w:firstLine="540"/>
        <w:jc w:val="both"/>
      </w:pPr>
      <w:r w:rsidRPr="00DD3664">
        <w:t>t - продолжительность периода действия инвестиционного проекта;</w:t>
      </w:r>
    </w:p>
    <w:p w:rsidR="007A7AF5" w:rsidRPr="00DD3664" w:rsidRDefault="007A7AF5">
      <w:pPr>
        <w:pStyle w:val="ConsPlusNormal"/>
        <w:spacing w:before="220"/>
        <w:ind w:firstLine="540"/>
        <w:jc w:val="both"/>
      </w:pPr>
      <w:r w:rsidRPr="00DD3664">
        <w:t>d - норма дисконта.</w:t>
      </w:r>
    </w:p>
    <w:p w:rsidR="007A7AF5" w:rsidRPr="00DD3664" w:rsidRDefault="007A7AF5">
      <w:pPr>
        <w:pStyle w:val="ConsPlusNormal"/>
      </w:pPr>
    </w:p>
    <w:p w:rsidR="007A7AF5" w:rsidRPr="00DD3664" w:rsidRDefault="007A7AF5">
      <w:pPr>
        <w:pStyle w:val="ConsPlusNormal"/>
        <w:ind w:firstLine="540"/>
        <w:jc w:val="both"/>
      </w:pPr>
      <w:r w:rsidRPr="00DD3664">
        <w:t xml:space="preserve">Внутренняя норма прибыли (IRR) - значение ставки дисконтирования d, при котором чистая </w:t>
      </w:r>
      <w:r w:rsidRPr="00DD3664">
        <w:lastRenderedPageBreak/>
        <w:t>текущая стоимость инвестиционного проекта (NPV) равна нулю:</w:t>
      </w:r>
    </w:p>
    <w:p w:rsidR="007A7AF5" w:rsidRPr="00DD3664" w:rsidRDefault="007A7AF5">
      <w:pPr>
        <w:pStyle w:val="ConsPlusNormal"/>
      </w:pPr>
    </w:p>
    <w:p w:rsidR="007A7AF5" w:rsidRPr="00DD3664" w:rsidRDefault="00DD3664">
      <w:pPr>
        <w:pStyle w:val="ConsPlusNormal"/>
        <w:ind w:firstLine="540"/>
        <w:jc w:val="both"/>
      </w:pPr>
      <w:r w:rsidRPr="00DD3664">
        <w:rPr>
          <w:position w:val="-25"/>
        </w:rPr>
        <w:pict>
          <v:shape id="_x0000_i1035" style="width:207.05pt;height:39.25pt" coordsize="" o:spt="100" adj="0,,0" path="" filled="f" stroked="f">
            <v:stroke joinstyle="miter"/>
            <v:imagedata r:id="rId14" o:title="base_23648_132553_23"/>
            <v:formulas/>
            <v:path o:connecttype="segments"/>
          </v:shape>
        </w:pict>
      </w:r>
    </w:p>
    <w:p w:rsidR="007A7AF5" w:rsidRPr="00DD3664" w:rsidRDefault="007A7AF5">
      <w:pPr>
        <w:pStyle w:val="ConsPlusNormal"/>
      </w:pPr>
    </w:p>
    <w:p w:rsidR="007A7AF5" w:rsidRPr="00DD3664" w:rsidRDefault="007A7AF5">
      <w:pPr>
        <w:pStyle w:val="ConsPlusNormal"/>
        <w:ind w:firstLine="540"/>
        <w:jc w:val="both"/>
      </w:pPr>
      <w:r w:rsidRPr="00DD3664">
        <w:t>где:</w:t>
      </w:r>
    </w:p>
    <w:p w:rsidR="007A7AF5" w:rsidRPr="00DD3664" w:rsidRDefault="007A7AF5">
      <w:pPr>
        <w:pStyle w:val="ConsPlusNormal"/>
        <w:spacing w:before="220"/>
        <w:ind w:firstLine="540"/>
        <w:jc w:val="both"/>
      </w:pPr>
      <w:r w:rsidRPr="00DD3664">
        <w:t>d</w:t>
      </w:r>
      <w:r w:rsidRPr="00DD3664">
        <w:rPr>
          <w:vertAlign w:val="subscript"/>
        </w:rPr>
        <w:t>1</w:t>
      </w:r>
      <w:r w:rsidRPr="00DD3664">
        <w:t xml:space="preserve"> - норма дисконта, при которой NPV положительна;</w:t>
      </w:r>
    </w:p>
    <w:p w:rsidR="007A7AF5" w:rsidRPr="00DD3664" w:rsidRDefault="007A7AF5">
      <w:pPr>
        <w:pStyle w:val="ConsPlusNormal"/>
        <w:spacing w:before="220"/>
        <w:ind w:firstLine="540"/>
        <w:jc w:val="both"/>
      </w:pPr>
      <w:r w:rsidRPr="00DD3664">
        <w:t>NPV</w:t>
      </w:r>
      <w:r w:rsidRPr="00DD3664">
        <w:rPr>
          <w:vertAlign w:val="subscript"/>
        </w:rPr>
        <w:t>1</w:t>
      </w:r>
      <w:r w:rsidRPr="00DD3664">
        <w:t xml:space="preserve"> - величина положительной NPV;</w:t>
      </w:r>
    </w:p>
    <w:p w:rsidR="007A7AF5" w:rsidRPr="00DD3664" w:rsidRDefault="007A7AF5">
      <w:pPr>
        <w:pStyle w:val="ConsPlusNormal"/>
        <w:spacing w:before="220"/>
        <w:ind w:firstLine="540"/>
        <w:jc w:val="both"/>
      </w:pPr>
      <w:r w:rsidRPr="00DD3664">
        <w:t>d</w:t>
      </w:r>
      <w:r w:rsidRPr="00DD3664">
        <w:rPr>
          <w:vertAlign w:val="subscript"/>
        </w:rPr>
        <w:t>2</w:t>
      </w:r>
      <w:r w:rsidRPr="00DD3664">
        <w:t xml:space="preserve"> - норма дисконта, при которой NPV отрицательна;</w:t>
      </w:r>
    </w:p>
    <w:p w:rsidR="007A7AF5" w:rsidRPr="00DD3664" w:rsidRDefault="007A7AF5">
      <w:pPr>
        <w:pStyle w:val="ConsPlusNormal"/>
        <w:spacing w:before="220"/>
        <w:ind w:firstLine="540"/>
        <w:jc w:val="both"/>
      </w:pPr>
      <w:r w:rsidRPr="00DD3664">
        <w:t>NPV</w:t>
      </w:r>
      <w:r w:rsidRPr="00DD3664">
        <w:rPr>
          <w:vertAlign w:val="subscript"/>
        </w:rPr>
        <w:t>2</w:t>
      </w:r>
      <w:r w:rsidRPr="00DD3664">
        <w:t xml:space="preserve"> - величина отрицательной NPV.</w:t>
      </w:r>
    </w:p>
    <w:p w:rsidR="007A7AF5" w:rsidRPr="00DD3664" w:rsidRDefault="007A7AF5">
      <w:pPr>
        <w:pStyle w:val="ConsPlusNormal"/>
      </w:pPr>
    </w:p>
    <w:p w:rsidR="007A7AF5" w:rsidRPr="00DD3664" w:rsidRDefault="007A7AF5">
      <w:pPr>
        <w:pStyle w:val="ConsPlusNormal"/>
        <w:ind w:firstLine="540"/>
        <w:jc w:val="both"/>
      </w:pPr>
      <w:r w:rsidRPr="00DD3664">
        <w:t>Дисконтированный срок окупаемости (DPP) - продолжительность наименьшего периода, по истечении которого текущий чистый дисконтированный доход становится и в дальнейшем остается неотрицательным и определяется по формуле:</w:t>
      </w:r>
    </w:p>
    <w:p w:rsidR="007A7AF5" w:rsidRPr="00DD3664" w:rsidRDefault="007A7AF5">
      <w:pPr>
        <w:pStyle w:val="ConsPlusNormal"/>
      </w:pPr>
    </w:p>
    <w:p w:rsidR="007A7AF5" w:rsidRPr="00DD3664" w:rsidRDefault="007A7AF5">
      <w:pPr>
        <w:pStyle w:val="ConsPlusNormal"/>
        <w:ind w:firstLine="540"/>
        <w:jc w:val="both"/>
      </w:pPr>
      <w:r w:rsidRPr="00DD3664">
        <w:t>DPP = min, при котором </w:t>
      </w:r>
      <w:r w:rsidR="00DD3664" w:rsidRPr="00DD3664">
        <w:rPr>
          <w:position w:val="-32"/>
        </w:rPr>
        <w:pict>
          <v:shape id="_x0000_i1036" style="width:135.05pt;height:46.4pt" coordsize="" o:spt="100" adj="0,,0" path="" filled="f" stroked="f">
            <v:stroke joinstyle="miter"/>
            <v:imagedata r:id="rId15" o:title="base_23648_132553_24"/>
            <v:formulas/>
            <v:path o:connecttype="segments"/>
          </v:shape>
        </w:pict>
      </w:r>
    </w:p>
    <w:p w:rsidR="007A7AF5" w:rsidRPr="00DD3664" w:rsidRDefault="007A7AF5">
      <w:pPr>
        <w:pStyle w:val="ConsPlusNormal"/>
      </w:pPr>
    </w:p>
    <w:p w:rsidR="007A7AF5" w:rsidRPr="00DD3664" w:rsidRDefault="007A7AF5">
      <w:pPr>
        <w:pStyle w:val="ConsPlusNormal"/>
        <w:ind w:firstLine="540"/>
        <w:jc w:val="both"/>
      </w:pPr>
      <w:r w:rsidRPr="00DD3664">
        <w:t>где:</w:t>
      </w:r>
    </w:p>
    <w:p w:rsidR="007A7AF5" w:rsidRPr="00DD3664" w:rsidRDefault="007A7AF5">
      <w:pPr>
        <w:pStyle w:val="ConsPlusNormal"/>
        <w:spacing w:before="220"/>
        <w:ind w:firstLine="540"/>
        <w:jc w:val="both"/>
      </w:pPr>
      <w:r w:rsidRPr="00DD3664">
        <w:t>P</w:t>
      </w:r>
      <w:r w:rsidRPr="00DD3664">
        <w:rPr>
          <w:vertAlign w:val="subscript"/>
        </w:rPr>
        <w:t>t</w:t>
      </w:r>
      <w:r w:rsidRPr="00DD3664">
        <w:t xml:space="preserve"> - объем генерируемых инвестиционным проектом денежных средств в периоде t;</w:t>
      </w:r>
    </w:p>
    <w:p w:rsidR="007A7AF5" w:rsidRPr="00DD3664" w:rsidRDefault="007A7AF5">
      <w:pPr>
        <w:pStyle w:val="ConsPlusNormal"/>
        <w:spacing w:before="220"/>
        <w:ind w:firstLine="540"/>
        <w:jc w:val="both"/>
      </w:pPr>
      <w:r w:rsidRPr="00DD3664">
        <w:t>I - инвестиционные затраты;</w:t>
      </w:r>
    </w:p>
    <w:p w:rsidR="007A7AF5" w:rsidRPr="00DD3664" w:rsidRDefault="007A7AF5">
      <w:pPr>
        <w:pStyle w:val="ConsPlusNormal"/>
        <w:spacing w:before="220"/>
        <w:ind w:firstLine="540"/>
        <w:jc w:val="both"/>
      </w:pPr>
      <w:r w:rsidRPr="00DD3664">
        <w:t>t - продолжительность периода действия инвестиционного проекта;</w:t>
      </w:r>
    </w:p>
    <w:p w:rsidR="007A7AF5" w:rsidRPr="00DD3664" w:rsidRDefault="007A7AF5">
      <w:pPr>
        <w:pStyle w:val="ConsPlusNormal"/>
        <w:spacing w:before="220"/>
        <w:ind w:firstLine="540"/>
        <w:jc w:val="both"/>
      </w:pPr>
      <w:r w:rsidRPr="00DD3664">
        <w:t>d - норма дисконта.</w:t>
      </w:r>
    </w:p>
    <w:p w:rsidR="007A7AF5" w:rsidRPr="00DD3664" w:rsidRDefault="007A7AF5">
      <w:pPr>
        <w:pStyle w:val="ConsPlusNormal"/>
      </w:pPr>
    </w:p>
    <w:p w:rsidR="007A7AF5" w:rsidRPr="00DD3664" w:rsidRDefault="007A7AF5">
      <w:pPr>
        <w:pStyle w:val="ConsPlusNormal"/>
        <w:ind w:firstLine="540"/>
        <w:jc w:val="both"/>
      </w:pPr>
      <w:r w:rsidRPr="00DD3664">
        <w:t>Индекс рентабельности (PI) - показатель, характеризующий уровень доходов на единицу затрат, рассчитывается как отношение текущей стоимости будущего денежного потока к первоначальным затратам на проект:</w:t>
      </w:r>
    </w:p>
    <w:p w:rsidR="007A7AF5" w:rsidRPr="00DD3664" w:rsidRDefault="007A7AF5">
      <w:pPr>
        <w:pStyle w:val="ConsPlusNormal"/>
      </w:pPr>
    </w:p>
    <w:p w:rsidR="007A7AF5" w:rsidRPr="00DD3664" w:rsidRDefault="00DD3664">
      <w:pPr>
        <w:pStyle w:val="ConsPlusNormal"/>
        <w:ind w:firstLine="540"/>
        <w:jc w:val="both"/>
      </w:pPr>
      <w:r w:rsidRPr="00DD3664">
        <w:rPr>
          <w:position w:val="-27"/>
        </w:rPr>
        <w:pict>
          <v:shape id="_x0000_i1037" style="width:181.5pt;height:40.45pt" coordsize="" o:spt="100" adj="0,,0" path="" filled="f" stroked="f">
            <v:stroke joinstyle="miter"/>
            <v:imagedata r:id="rId16" o:title="base_23648_132553_25"/>
            <v:formulas/>
            <v:path o:connecttype="segments"/>
          </v:shape>
        </w:pict>
      </w:r>
    </w:p>
    <w:p w:rsidR="007A7AF5" w:rsidRPr="00DD3664" w:rsidRDefault="007A7AF5">
      <w:pPr>
        <w:pStyle w:val="ConsPlusNormal"/>
      </w:pPr>
    </w:p>
    <w:p w:rsidR="007A7AF5" w:rsidRPr="00DD3664" w:rsidRDefault="007A7AF5">
      <w:pPr>
        <w:pStyle w:val="ConsPlusNormal"/>
        <w:ind w:firstLine="540"/>
        <w:jc w:val="both"/>
      </w:pPr>
      <w:r w:rsidRPr="00DD3664">
        <w:t>где:</w:t>
      </w:r>
    </w:p>
    <w:p w:rsidR="007A7AF5" w:rsidRPr="00DD3664" w:rsidRDefault="007A7AF5">
      <w:pPr>
        <w:pStyle w:val="ConsPlusNormal"/>
        <w:spacing w:before="220"/>
        <w:ind w:firstLine="540"/>
        <w:jc w:val="both"/>
      </w:pPr>
      <w:r w:rsidRPr="00DD3664">
        <w:t>P</w:t>
      </w:r>
      <w:r w:rsidRPr="00DD3664">
        <w:rPr>
          <w:vertAlign w:val="subscript"/>
        </w:rPr>
        <w:t>t</w:t>
      </w:r>
      <w:r w:rsidRPr="00DD3664">
        <w:t xml:space="preserve"> - объем генерируемых инвестиционным проектом денежных средств в периоде t;</w:t>
      </w:r>
    </w:p>
    <w:p w:rsidR="007A7AF5" w:rsidRPr="00DD3664" w:rsidRDefault="007A7AF5">
      <w:pPr>
        <w:pStyle w:val="ConsPlusNormal"/>
        <w:spacing w:before="220"/>
        <w:ind w:firstLine="540"/>
        <w:jc w:val="both"/>
      </w:pPr>
      <w:r w:rsidRPr="00DD3664">
        <w:t>I</w:t>
      </w:r>
      <w:r w:rsidRPr="00DD3664">
        <w:rPr>
          <w:vertAlign w:val="subscript"/>
        </w:rPr>
        <w:t>t</w:t>
      </w:r>
      <w:r w:rsidRPr="00DD3664">
        <w:t xml:space="preserve"> - инвестиционные затраты в период t;</w:t>
      </w:r>
    </w:p>
    <w:p w:rsidR="007A7AF5" w:rsidRPr="00DD3664" w:rsidRDefault="007A7AF5">
      <w:pPr>
        <w:pStyle w:val="ConsPlusNormal"/>
        <w:spacing w:before="220"/>
        <w:ind w:firstLine="540"/>
        <w:jc w:val="both"/>
      </w:pPr>
      <w:r w:rsidRPr="00DD3664">
        <w:t>t - продолжительность периода действия инвестиционного проекта;</w:t>
      </w:r>
    </w:p>
    <w:p w:rsidR="007A7AF5" w:rsidRPr="00DD3664" w:rsidRDefault="007A7AF5">
      <w:pPr>
        <w:pStyle w:val="ConsPlusNormal"/>
        <w:spacing w:before="220"/>
        <w:ind w:firstLine="540"/>
        <w:jc w:val="both"/>
      </w:pPr>
      <w:r w:rsidRPr="00DD3664">
        <w:t>d - норма дисконта.</w:t>
      </w:r>
    </w:p>
    <w:p w:rsidR="007A7AF5" w:rsidRPr="00DD3664" w:rsidRDefault="007A7AF5">
      <w:pPr>
        <w:pStyle w:val="ConsPlusNormal"/>
      </w:pPr>
    </w:p>
    <w:p w:rsidR="007A7AF5" w:rsidRPr="00DD3664" w:rsidRDefault="007A7AF5">
      <w:pPr>
        <w:pStyle w:val="ConsPlusNormal"/>
        <w:ind w:firstLine="540"/>
        <w:jc w:val="both"/>
      </w:pPr>
      <w:r w:rsidRPr="00DD3664">
        <w:t>6.4. Для подтверждения способности субъекта инвестиционной деятельности выполнять свои финансовые обязательства, принимаемые в рамках реализации инвестиционного проекта, оценивается его финансовое состояние.</w:t>
      </w:r>
    </w:p>
    <w:p w:rsidR="007A7AF5" w:rsidRPr="00DD3664" w:rsidRDefault="007A7AF5">
      <w:pPr>
        <w:pStyle w:val="ConsPlusNormal"/>
        <w:spacing w:before="220"/>
        <w:ind w:firstLine="540"/>
        <w:jc w:val="both"/>
      </w:pPr>
      <w:r w:rsidRPr="00DD3664">
        <w:lastRenderedPageBreak/>
        <w:t>Оценка финансового состояния субъекта инвестиционной деятельности основывается на данных его бухгалтерской отчетности. Для оценки финансового состояния используются следующие группы обобщающих финансовых показателей:</w:t>
      </w:r>
    </w:p>
    <w:p w:rsidR="007A7AF5" w:rsidRPr="00DD3664" w:rsidRDefault="007A7AF5">
      <w:pPr>
        <w:pStyle w:val="ConsPlusNormal"/>
        <w:spacing w:before="220"/>
        <w:ind w:firstLine="540"/>
        <w:jc w:val="both"/>
      </w:pPr>
      <w:r w:rsidRPr="00DD3664">
        <w:t>6.4.1. Коэффициенты ликвидности применяются для оценки способности субъекта инвестиционной деятельности выполнять свои краткосрочные обязательства:</w:t>
      </w:r>
    </w:p>
    <w:p w:rsidR="007A7AF5" w:rsidRPr="00DD3664" w:rsidRDefault="007A7AF5">
      <w:pPr>
        <w:pStyle w:val="ConsPlusNormal"/>
        <w:spacing w:before="220"/>
        <w:ind w:firstLine="540"/>
        <w:jc w:val="both"/>
      </w:pPr>
      <w:r w:rsidRPr="00DD3664">
        <w:t>коэффициент текущей ликвидности - рассчитывается как отношение оборотных активов, уменьшенных на сумму расходов будущих периодов, к краткосрочным обязательствам, уменьшенным на сумму доходов будущих периодов и резервов предстоящих расходов.</w:t>
      </w:r>
    </w:p>
    <w:p w:rsidR="007A7AF5" w:rsidRPr="00DD3664" w:rsidRDefault="007A7AF5">
      <w:pPr>
        <w:pStyle w:val="ConsPlusNormal"/>
        <w:spacing w:before="220"/>
        <w:ind w:firstLine="540"/>
        <w:jc w:val="both"/>
      </w:pPr>
      <w:r w:rsidRPr="00DD3664">
        <w:t>коэффициент критической оценки (быстрой ликвидности) - рассчитывается как отношение суммы денежных средств, краткосрочных финансовых вложений и дебиторской задолженности, платежи по которой ожидаются в течение 12 месяцев, к краткосрочным обязательствам, уменьшенным на сумму доходов будущих периодов и резервов предстоящих расходов.</w:t>
      </w:r>
    </w:p>
    <w:p w:rsidR="007A7AF5" w:rsidRPr="00DD3664" w:rsidRDefault="007A7AF5">
      <w:pPr>
        <w:pStyle w:val="ConsPlusNormal"/>
        <w:spacing w:before="220"/>
        <w:ind w:firstLine="540"/>
        <w:jc w:val="both"/>
      </w:pPr>
      <w:r w:rsidRPr="00DD3664">
        <w:t>коэффициент абсолютной ликвидности - рассчитывается как отношение суммы денежных средств и краткосрочных финансовых вложений к краткосрочным обязательствам, уменьшенным на сумму доходов будущих периодов и резервов предстоящих расходов.</w:t>
      </w:r>
    </w:p>
    <w:p w:rsidR="007A7AF5" w:rsidRPr="00DD3664" w:rsidRDefault="007A7AF5">
      <w:pPr>
        <w:pStyle w:val="ConsPlusNormal"/>
        <w:spacing w:before="220"/>
        <w:ind w:firstLine="540"/>
        <w:jc w:val="both"/>
      </w:pPr>
      <w:r w:rsidRPr="00DD3664">
        <w:t>6.4.2. Коэффициенты платежеспособности применяются для оценки способности субъекта инвестиционной деятельности выполнять свои долгосрочные обязательства:</w:t>
      </w:r>
    </w:p>
    <w:p w:rsidR="007A7AF5" w:rsidRPr="00DD3664" w:rsidRDefault="007A7AF5">
      <w:pPr>
        <w:pStyle w:val="ConsPlusNormal"/>
        <w:spacing w:before="220"/>
        <w:ind w:firstLine="540"/>
        <w:jc w:val="both"/>
      </w:pPr>
      <w:r w:rsidRPr="00DD3664">
        <w:t>коэффициент автономии - рассчитывается как отношение суммы капитала и резервов, доходов будущих периодов, резервов предстоящих расходов к итогу баланса;</w:t>
      </w:r>
    </w:p>
    <w:p w:rsidR="007A7AF5" w:rsidRPr="00DD3664" w:rsidRDefault="007A7AF5">
      <w:pPr>
        <w:pStyle w:val="ConsPlusNormal"/>
        <w:spacing w:before="220"/>
        <w:ind w:firstLine="540"/>
        <w:jc w:val="both"/>
      </w:pPr>
      <w:r w:rsidRPr="00DD3664">
        <w:t>коэффициент покрытия инвестиций - рассчитывается как отношение суммы капитала и резервов, долгосрочных обязательств к итогу баланса;</w:t>
      </w:r>
    </w:p>
    <w:p w:rsidR="007A7AF5" w:rsidRPr="00DD3664" w:rsidRDefault="007A7AF5">
      <w:pPr>
        <w:pStyle w:val="ConsPlusNormal"/>
        <w:spacing w:before="220"/>
        <w:ind w:firstLine="540"/>
        <w:jc w:val="both"/>
      </w:pPr>
      <w:r w:rsidRPr="00DD3664">
        <w:t>коэффициент обеспеченности внеоборотных активов собственным капиталом - рассчитывается как отношение внеоборотных активов к сумме капитала и резервов, доходов будущих периодов и резервов предстоящих расходов.</w:t>
      </w:r>
    </w:p>
    <w:p w:rsidR="007A7AF5" w:rsidRPr="00DD3664" w:rsidRDefault="007A7AF5">
      <w:pPr>
        <w:pStyle w:val="ConsPlusNormal"/>
        <w:spacing w:before="220"/>
        <w:ind w:firstLine="540"/>
        <w:jc w:val="both"/>
      </w:pPr>
      <w:r w:rsidRPr="00DD3664">
        <w:t>6.4.3. Показатели рентабельности применяются для оценки текущей прибыльности субъекта инвестиционной деятельности:</w:t>
      </w:r>
    </w:p>
    <w:p w:rsidR="007A7AF5" w:rsidRPr="00DD3664" w:rsidRDefault="007A7AF5">
      <w:pPr>
        <w:pStyle w:val="ConsPlusNormal"/>
        <w:spacing w:before="220"/>
        <w:ind w:firstLine="540"/>
        <w:jc w:val="both"/>
      </w:pPr>
      <w:r w:rsidRPr="00DD3664">
        <w:t>рентабельность продаж - рассчитывается как отношение чистой прибыли (убытка) к сумме выручки от продажи товаров, продукции, работ, услуг (за минусом налога на добавленную стоимость, акцизов и аналогичных обязательных платежей);</w:t>
      </w:r>
    </w:p>
    <w:p w:rsidR="007A7AF5" w:rsidRPr="00DD3664" w:rsidRDefault="007A7AF5">
      <w:pPr>
        <w:pStyle w:val="ConsPlusNormal"/>
        <w:spacing w:before="220"/>
        <w:ind w:firstLine="540"/>
        <w:jc w:val="both"/>
      </w:pPr>
      <w:r w:rsidRPr="00DD3664">
        <w:t>рентабельность активов - рассчитывается как отношение чистой прибыли (убытка) к стоимости активов, определяемой как итог баланса;</w:t>
      </w:r>
    </w:p>
    <w:p w:rsidR="007A7AF5" w:rsidRPr="00DD3664" w:rsidRDefault="007A7AF5">
      <w:pPr>
        <w:pStyle w:val="ConsPlusNormal"/>
        <w:spacing w:before="220"/>
        <w:ind w:firstLine="540"/>
        <w:jc w:val="both"/>
      </w:pPr>
      <w:r w:rsidRPr="00DD3664">
        <w:t>рентабельность собственного капитала - рассчитывается как отношение чистой прибыли (убытка) к среднегодовой стоимости капитала и резервов.</w:t>
      </w:r>
    </w:p>
    <w:p w:rsidR="007A7AF5" w:rsidRPr="00DD3664" w:rsidRDefault="007A7AF5">
      <w:pPr>
        <w:pStyle w:val="ConsPlusNormal"/>
        <w:spacing w:before="220"/>
        <w:ind w:firstLine="540"/>
        <w:jc w:val="both"/>
      </w:pPr>
      <w:r w:rsidRPr="00DD3664">
        <w:t>6.5. В качестве показателя оценки значимости инвестиционного проекта для достижения наивысших экономических и социальных результатов используется коэффициент соответствия инвестиционного проекта приоритетам социально-экономического развития Республики Коми (К</w:t>
      </w:r>
      <w:r w:rsidRPr="00DD3664">
        <w:rPr>
          <w:vertAlign w:val="subscript"/>
        </w:rPr>
        <w:t>сп</w:t>
      </w:r>
      <w:r w:rsidRPr="00DD3664">
        <w:t>), который определяется Организатором в результате экспертной оценки на основе системы показателей, изложенных в таблице 3.</w:t>
      </w:r>
    </w:p>
    <w:p w:rsidR="007A7AF5" w:rsidRPr="00DD3664" w:rsidRDefault="007A7AF5">
      <w:pPr>
        <w:pStyle w:val="ConsPlusNormal"/>
      </w:pPr>
    </w:p>
    <w:p w:rsidR="007A7AF5" w:rsidRPr="00DD3664" w:rsidRDefault="007A7AF5">
      <w:pPr>
        <w:pStyle w:val="ConsPlusNormal"/>
        <w:jc w:val="right"/>
        <w:outlineLvl w:val="1"/>
      </w:pPr>
      <w:r w:rsidRPr="00DD3664">
        <w:t>Таблица 3</w:t>
      </w:r>
    </w:p>
    <w:p w:rsidR="007A7AF5" w:rsidRPr="00DD3664" w:rsidRDefault="007A7AF5">
      <w:pPr>
        <w:pStyle w:val="ConsPlusNormal"/>
      </w:pPr>
    </w:p>
    <w:p w:rsidR="007A7AF5" w:rsidRPr="00DD3664" w:rsidRDefault="007A7AF5">
      <w:pPr>
        <w:pStyle w:val="ConsPlusNormal"/>
        <w:jc w:val="center"/>
      </w:pPr>
      <w:bookmarkStart w:id="53" w:name="P1584"/>
      <w:bookmarkEnd w:id="53"/>
      <w:r w:rsidRPr="00DD3664">
        <w:t>Показатели соответствия инвестиционного проекта</w:t>
      </w:r>
    </w:p>
    <w:p w:rsidR="007A7AF5" w:rsidRPr="00DD3664" w:rsidRDefault="007A7AF5">
      <w:pPr>
        <w:pStyle w:val="ConsPlusNormal"/>
        <w:jc w:val="center"/>
      </w:pPr>
      <w:r w:rsidRPr="00DD3664">
        <w:t>приоритетам социально-экономического развития</w:t>
      </w:r>
    </w:p>
    <w:p w:rsidR="007A7AF5" w:rsidRPr="00DD3664" w:rsidRDefault="007A7AF5">
      <w:pPr>
        <w:pStyle w:val="ConsPlusNormal"/>
        <w:jc w:val="center"/>
      </w:pPr>
      <w:r w:rsidRPr="00DD3664">
        <w:lastRenderedPageBreak/>
        <w:t>Республики Коми</w:t>
      </w:r>
    </w:p>
    <w:p w:rsidR="007A7AF5" w:rsidRPr="00DD3664" w:rsidRDefault="007A7AF5">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701"/>
      </w:tblGrid>
      <w:tr w:rsidR="00DD3664" w:rsidRPr="00DD3664">
        <w:tc>
          <w:tcPr>
            <w:tcW w:w="7370" w:type="dxa"/>
          </w:tcPr>
          <w:p w:rsidR="007A7AF5" w:rsidRPr="00DD3664" w:rsidRDefault="007A7AF5">
            <w:pPr>
              <w:pStyle w:val="ConsPlusNormal"/>
              <w:jc w:val="center"/>
            </w:pPr>
            <w:r w:rsidRPr="00DD3664">
              <w:t>Показатели</w:t>
            </w:r>
          </w:p>
        </w:tc>
        <w:tc>
          <w:tcPr>
            <w:tcW w:w="1701" w:type="dxa"/>
          </w:tcPr>
          <w:p w:rsidR="007A7AF5" w:rsidRPr="00DD3664" w:rsidRDefault="007A7AF5">
            <w:pPr>
              <w:pStyle w:val="ConsPlusNormal"/>
              <w:jc w:val="center"/>
            </w:pPr>
            <w:r w:rsidRPr="00DD3664">
              <w:t>Значение коэффициента</w:t>
            </w:r>
          </w:p>
        </w:tc>
      </w:tr>
      <w:tr w:rsidR="00DD3664" w:rsidRPr="00DD3664">
        <w:tc>
          <w:tcPr>
            <w:tcW w:w="7370" w:type="dxa"/>
          </w:tcPr>
          <w:p w:rsidR="007A7AF5" w:rsidRPr="00DD3664" w:rsidRDefault="007A7AF5">
            <w:pPr>
              <w:pStyle w:val="ConsPlusNormal"/>
              <w:jc w:val="both"/>
            </w:pPr>
            <w:r w:rsidRPr="00DD3664">
              <w:t>Инвестиционный проект в полной мере соответствует приоритетам социально-экономического развития Республики Коми</w:t>
            </w:r>
          </w:p>
        </w:tc>
        <w:tc>
          <w:tcPr>
            <w:tcW w:w="1701" w:type="dxa"/>
          </w:tcPr>
          <w:p w:rsidR="007A7AF5" w:rsidRPr="00DD3664" w:rsidRDefault="007A7AF5">
            <w:pPr>
              <w:pStyle w:val="ConsPlusNormal"/>
              <w:jc w:val="center"/>
            </w:pPr>
            <w:r w:rsidRPr="00DD3664">
              <w:t>2</w:t>
            </w:r>
          </w:p>
        </w:tc>
      </w:tr>
      <w:tr w:rsidR="00DD3664" w:rsidRPr="00DD3664">
        <w:tc>
          <w:tcPr>
            <w:tcW w:w="7370" w:type="dxa"/>
          </w:tcPr>
          <w:p w:rsidR="007A7AF5" w:rsidRPr="00DD3664" w:rsidRDefault="007A7AF5">
            <w:pPr>
              <w:pStyle w:val="ConsPlusNormal"/>
              <w:jc w:val="both"/>
            </w:pPr>
            <w:r w:rsidRPr="00DD3664">
              <w:t>Инвестиционный проект частично соответствует приоритетам социально-экономического развития Республики Коми</w:t>
            </w:r>
          </w:p>
        </w:tc>
        <w:tc>
          <w:tcPr>
            <w:tcW w:w="1701" w:type="dxa"/>
          </w:tcPr>
          <w:p w:rsidR="007A7AF5" w:rsidRPr="00DD3664" w:rsidRDefault="007A7AF5">
            <w:pPr>
              <w:pStyle w:val="ConsPlusNormal"/>
              <w:jc w:val="center"/>
            </w:pPr>
            <w:r w:rsidRPr="00DD3664">
              <w:t>1 - 1,5</w:t>
            </w:r>
          </w:p>
        </w:tc>
      </w:tr>
      <w:tr w:rsidR="007A7AF5" w:rsidRPr="00DD3664">
        <w:tc>
          <w:tcPr>
            <w:tcW w:w="7370" w:type="dxa"/>
          </w:tcPr>
          <w:p w:rsidR="007A7AF5" w:rsidRPr="00DD3664" w:rsidRDefault="007A7AF5">
            <w:pPr>
              <w:pStyle w:val="ConsPlusNormal"/>
              <w:jc w:val="both"/>
            </w:pPr>
            <w:r w:rsidRPr="00DD3664">
              <w:t>Инвестиционный проект не соответствует приоритетам социально-экономического развития Республики Коми</w:t>
            </w:r>
          </w:p>
        </w:tc>
        <w:tc>
          <w:tcPr>
            <w:tcW w:w="1701" w:type="dxa"/>
          </w:tcPr>
          <w:p w:rsidR="007A7AF5" w:rsidRPr="00DD3664" w:rsidRDefault="007A7AF5">
            <w:pPr>
              <w:pStyle w:val="ConsPlusNormal"/>
              <w:jc w:val="center"/>
            </w:pPr>
            <w:r w:rsidRPr="00DD3664">
              <w:t>0</w:t>
            </w:r>
          </w:p>
        </w:tc>
      </w:tr>
    </w:tbl>
    <w:p w:rsidR="007A7AF5" w:rsidRPr="00DD3664" w:rsidRDefault="007A7AF5">
      <w:pPr>
        <w:pStyle w:val="ConsPlusNormal"/>
      </w:pPr>
    </w:p>
    <w:p w:rsidR="007A7AF5" w:rsidRPr="00DD3664" w:rsidRDefault="007A7AF5">
      <w:pPr>
        <w:pStyle w:val="ConsPlusNormal"/>
        <w:ind w:firstLine="540"/>
        <w:jc w:val="both"/>
      </w:pPr>
      <w:r w:rsidRPr="00DD3664">
        <w:t>Инвестиционный проект в полной мере соответствует приоритетам социально-экономического развития Республики Коми при условии соответствия всем следующим критериям:</w:t>
      </w:r>
    </w:p>
    <w:p w:rsidR="007A7AF5" w:rsidRPr="00DD3664" w:rsidRDefault="007A7AF5">
      <w:pPr>
        <w:pStyle w:val="ConsPlusNormal"/>
        <w:spacing w:before="220"/>
        <w:ind w:firstLine="540"/>
        <w:jc w:val="both"/>
      </w:pPr>
      <w:r w:rsidRPr="00DD3664">
        <w:t>разработан во исполнение Стратегии социально-экономического развития Республики Коми на период до 2020 года и (или) иных стратегий, программ и концепций развития на среднесрочный и долгосрочный периоды или иных нормативных правовых актов Российской Федерации и Республики Коми;</w:t>
      </w:r>
    </w:p>
    <w:p w:rsidR="007A7AF5" w:rsidRPr="00DD3664" w:rsidRDefault="007A7AF5">
      <w:pPr>
        <w:pStyle w:val="ConsPlusNormal"/>
        <w:jc w:val="both"/>
      </w:pPr>
      <w:r w:rsidRPr="00DD3664">
        <w:t>(в ред. Постановления Правительства РК от 22.03.2017 N 184)</w:t>
      </w:r>
    </w:p>
    <w:p w:rsidR="007A7AF5" w:rsidRPr="00DD3664" w:rsidRDefault="007A7AF5">
      <w:pPr>
        <w:pStyle w:val="ConsPlusNormal"/>
        <w:spacing w:before="220"/>
        <w:ind w:firstLine="540"/>
        <w:jc w:val="both"/>
      </w:pPr>
      <w:r w:rsidRPr="00DD3664">
        <w:t>осуществляется бюджето- и (или) градообразующими хозяйствующими субъектами;</w:t>
      </w:r>
    </w:p>
    <w:p w:rsidR="007A7AF5" w:rsidRPr="00DD3664" w:rsidRDefault="007A7AF5">
      <w:pPr>
        <w:pStyle w:val="ConsPlusNormal"/>
        <w:spacing w:before="220"/>
        <w:ind w:firstLine="540"/>
        <w:jc w:val="both"/>
      </w:pPr>
      <w:r w:rsidRPr="00DD3664">
        <w:t>осуществляется хозяйствующим субъектом с численностью работающих свыше 250 человек.</w:t>
      </w:r>
    </w:p>
    <w:p w:rsidR="007A7AF5" w:rsidRPr="00DD3664" w:rsidRDefault="007A7AF5">
      <w:pPr>
        <w:pStyle w:val="ConsPlusNormal"/>
        <w:spacing w:before="220"/>
        <w:ind w:firstLine="540"/>
        <w:jc w:val="both"/>
      </w:pPr>
      <w:r w:rsidRPr="00DD3664">
        <w:t>Инвестиционный проект частично соответствует приоритетам социально-экономического развития Республики Коми при условии соответствия не менее чем одному из выше перечисленных критериев. При соответствии инвестиционного проекта одному из вышеперечисленных критериев коэффициент соответствия инвестиционного проекта приоритетам социально-экономического развития Республики Коми принимает значение, равное 1, при соответствии двум критериям принимает значение, равное 1,5.</w:t>
      </w:r>
    </w:p>
    <w:p w:rsidR="007A7AF5" w:rsidRPr="00DD3664" w:rsidRDefault="007A7AF5">
      <w:pPr>
        <w:pStyle w:val="ConsPlusNormal"/>
        <w:spacing w:before="220"/>
        <w:ind w:firstLine="540"/>
        <w:jc w:val="both"/>
      </w:pPr>
      <w:r w:rsidRPr="00DD3664">
        <w:t>Инвестиционный проект, который не отвечает ни одному из вышеперечисленных критериев, не соответствует приоритетам социально-экономического развития Республики Коми.</w:t>
      </w:r>
    </w:p>
    <w:p w:rsidR="007A7AF5" w:rsidRPr="00DD3664" w:rsidRDefault="007A7AF5">
      <w:pPr>
        <w:pStyle w:val="ConsPlusNormal"/>
      </w:pPr>
    </w:p>
    <w:p w:rsidR="007A7AF5" w:rsidRPr="00DD3664" w:rsidRDefault="007A7AF5">
      <w:pPr>
        <w:pStyle w:val="ConsPlusNormal"/>
        <w:ind w:firstLine="540"/>
        <w:jc w:val="both"/>
      </w:pPr>
      <w:r w:rsidRPr="00DD3664">
        <w:t>6.6. Итоговый коэффициент эффективности инвестиционного проекта определяется по формуле:</w:t>
      </w:r>
    </w:p>
    <w:p w:rsidR="007A7AF5" w:rsidRPr="00DD3664" w:rsidRDefault="007A7AF5">
      <w:pPr>
        <w:pStyle w:val="ConsPlusNormal"/>
      </w:pPr>
    </w:p>
    <w:p w:rsidR="007A7AF5" w:rsidRPr="00DD3664" w:rsidRDefault="007A7AF5">
      <w:pPr>
        <w:pStyle w:val="ConsPlusNormal"/>
        <w:ind w:firstLine="540"/>
        <w:jc w:val="both"/>
      </w:pPr>
      <w:r w:rsidRPr="00DD3664">
        <w:t>К = (К1 + К2 + К3 + К4) x К</w:t>
      </w:r>
      <w:r w:rsidRPr="00DD3664">
        <w:rPr>
          <w:vertAlign w:val="subscript"/>
        </w:rPr>
        <w:t>сп</w:t>
      </w:r>
      <w:r w:rsidRPr="00DD3664">
        <w:t>,</w:t>
      </w:r>
    </w:p>
    <w:p w:rsidR="007A7AF5" w:rsidRPr="00DD3664" w:rsidRDefault="007A7AF5">
      <w:pPr>
        <w:pStyle w:val="ConsPlusNormal"/>
      </w:pPr>
    </w:p>
    <w:p w:rsidR="007A7AF5" w:rsidRPr="00DD3664" w:rsidRDefault="007A7AF5">
      <w:pPr>
        <w:pStyle w:val="ConsPlusNormal"/>
        <w:ind w:firstLine="540"/>
        <w:jc w:val="both"/>
      </w:pPr>
      <w:r w:rsidRPr="00DD3664">
        <w:t>где:</w:t>
      </w:r>
    </w:p>
    <w:p w:rsidR="007A7AF5" w:rsidRPr="00DD3664" w:rsidRDefault="007A7AF5">
      <w:pPr>
        <w:pStyle w:val="ConsPlusNormal"/>
        <w:spacing w:before="220"/>
        <w:ind w:firstLine="540"/>
        <w:jc w:val="both"/>
      </w:pPr>
      <w:r w:rsidRPr="00DD3664">
        <w:t>К - итоговый коэффициент эффективности инвестиционного проекта;</w:t>
      </w:r>
    </w:p>
    <w:p w:rsidR="007A7AF5" w:rsidRPr="00DD3664" w:rsidRDefault="007A7AF5">
      <w:pPr>
        <w:pStyle w:val="ConsPlusNormal"/>
        <w:spacing w:before="220"/>
        <w:ind w:firstLine="540"/>
        <w:jc w:val="both"/>
      </w:pPr>
      <w:r w:rsidRPr="00DD3664">
        <w:t>К1 - общий балл социальной эффективности инвестиционного проекта;</w:t>
      </w:r>
    </w:p>
    <w:p w:rsidR="007A7AF5" w:rsidRPr="00DD3664" w:rsidRDefault="007A7AF5">
      <w:pPr>
        <w:pStyle w:val="ConsPlusNormal"/>
        <w:spacing w:before="220"/>
        <w:ind w:firstLine="540"/>
        <w:jc w:val="both"/>
      </w:pPr>
      <w:r w:rsidRPr="00DD3664">
        <w:t>К2 - общий балл бюджетной эффективности инвестиционного проекта;</w:t>
      </w:r>
    </w:p>
    <w:p w:rsidR="007A7AF5" w:rsidRPr="00DD3664" w:rsidRDefault="007A7AF5">
      <w:pPr>
        <w:pStyle w:val="ConsPlusNormal"/>
        <w:spacing w:before="220"/>
        <w:ind w:firstLine="540"/>
        <w:jc w:val="both"/>
      </w:pPr>
      <w:r w:rsidRPr="00DD3664">
        <w:t>К3 - общий суммарный балл экономической (коммерческой) эффективности инвестиционного проекта;</w:t>
      </w:r>
    </w:p>
    <w:p w:rsidR="007A7AF5" w:rsidRPr="00DD3664" w:rsidRDefault="007A7AF5">
      <w:pPr>
        <w:pStyle w:val="ConsPlusNormal"/>
        <w:spacing w:before="220"/>
        <w:ind w:firstLine="540"/>
        <w:jc w:val="both"/>
      </w:pPr>
      <w:r w:rsidRPr="00DD3664">
        <w:t>К4 - общий суммарный балл финансового состояния хозяйствующего субъекта;</w:t>
      </w:r>
    </w:p>
    <w:p w:rsidR="007A7AF5" w:rsidRPr="00DD3664" w:rsidRDefault="007A7AF5">
      <w:pPr>
        <w:pStyle w:val="ConsPlusNormal"/>
        <w:spacing w:before="220"/>
        <w:ind w:firstLine="540"/>
        <w:jc w:val="both"/>
      </w:pPr>
      <w:r w:rsidRPr="00DD3664">
        <w:lastRenderedPageBreak/>
        <w:t>К</w:t>
      </w:r>
      <w:r w:rsidRPr="00DD3664">
        <w:rPr>
          <w:vertAlign w:val="subscript"/>
        </w:rPr>
        <w:t>сп</w:t>
      </w:r>
      <w:r w:rsidRPr="00DD3664">
        <w:t xml:space="preserve"> - общий коэффициент соответствия инвестиционного проекта приоритетам социально-экономического развития Республики Коми.</w:t>
      </w:r>
    </w:p>
    <w:p w:rsidR="007A7AF5" w:rsidRPr="00DD3664" w:rsidRDefault="007A7AF5">
      <w:pPr>
        <w:pStyle w:val="ConsPlusNormal"/>
      </w:pPr>
    </w:p>
    <w:p w:rsidR="007A7AF5" w:rsidRPr="00DD3664" w:rsidRDefault="007A7AF5">
      <w:pPr>
        <w:pStyle w:val="ConsPlusNormal"/>
        <w:jc w:val="right"/>
        <w:outlineLvl w:val="1"/>
      </w:pPr>
      <w:r w:rsidRPr="00DD3664">
        <w:t>Таблица 4</w:t>
      </w:r>
    </w:p>
    <w:p w:rsidR="007A7AF5" w:rsidRPr="00DD3664" w:rsidRDefault="007A7AF5">
      <w:pPr>
        <w:pStyle w:val="ConsPlusNormal"/>
      </w:pPr>
    </w:p>
    <w:p w:rsidR="007A7AF5" w:rsidRPr="00DD3664" w:rsidRDefault="007A7AF5">
      <w:pPr>
        <w:pStyle w:val="ConsPlusNormal"/>
        <w:jc w:val="center"/>
      </w:pPr>
      <w:bookmarkStart w:id="54" w:name="P1619"/>
      <w:bookmarkEnd w:id="54"/>
      <w:r w:rsidRPr="00DD3664">
        <w:t>Расчет итогового коэффициента эффективности</w:t>
      </w:r>
    </w:p>
    <w:p w:rsidR="007A7AF5" w:rsidRPr="00DD3664" w:rsidRDefault="007A7AF5">
      <w:pPr>
        <w:pStyle w:val="ConsPlusNormal"/>
        <w:jc w:val="center"/>
      </w:pPr>
      <w:r w:rsidRPr="00DD3664">
        <w:t>инвестиционного проекта</w:t>
      </w:r>
    </w:p>
    <w:p w:rsidR="007A7AF5" w:rsidRPr="00DD3664" w:rsidRDefault="007A7AF5">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4"/>
        <w:gridCol w:w="850"/>
        <w:gridCol w:w="1701"/>
        <w:gridCol w:w="1928"/>
        <w:gridCol w:w="1134"/>
        <w:gridCol w:w="850"/>
      </w:tblGrid>
      <w:tr w:rsidR="00DD3664" w:rsidRPr="00DD3664">
        <w:tc>
          <w:tcPr>
            <w:tcW w:w="567" w:type="dxa"/>
          </w:tcPr>
          <w:p w:rsidR="007A7AF5" w:rsidRPr="00DD3664" w:rsidRDefault="007A7AF5">
            <w:pPr>
              <w:pStyle w:val="ConsPlusNormal"/>
              <w:jc w:val="center"/>
            </w:pPr>
            <w:r w:rsidRPr="00DD3664">
              <w:t>N п/п</w:t>
            </w:r>
          </w:p>
        </w:tc>
        <w:tc>
          <w:tcPr>
            <w:tcW w:w="1984" w:type="dxa"/>
          </w:tcPr>
          <w:p w:rsidR="007A7AF5" w:rsidRPr="00DD3664" w:rsidRDefault="007A7AF5">
            <w:pPr>
              <w:pStyle w:val="ConsPlusNormal"/>
              <w:jc w:val="center"/>
            </w:pPr>
            <w:r w:rsidRPr="00DD3664">
              <w:t>Критерии оценки</w:t>
            </w:r>
          </w:p>
        </w:tc>
        <w:tc>
          <w:tcPr>
            <w:tcW w:w="850" w:type="dxa"/>
          </w:tcPr>
          <w:p w:rsidR="007A7AF5" w:rsidRPr="00DD3664" w:rsidRDefault="007A7AF5">
            <w:pPr>
              <w:pStyle w:val="ConsPlusNormal"/>
              <w:jc w:val="center"/>
            </w:pPr>
            <w:r w:rsidRPr="00DD3664">
              <w:t>Единица измерения</w:t>
            </w:r>
          </w:p>
        </w:tc>
        <w:tc>
          <w:tcPr>
            <w:tcW w:w="1701" w:type="dxa"/>
          </w:tcPr>
          <w:p w:rsidR="007A7AF5" w:rsidRPr="00DD3664" w:rsidRDefault="007A7AF5">
            <w:pPr>
              <w:pStyle w:val="ConsPlusNormal"/>
              <w:jc w:val="center"/>
            </w:pPr>
            <w:r w:rsidRPr="00DD3664">
              <w:t>Значение критерия по инвестиционному проекту</w:t>
            </w:r>
          </w:p>
        </w:tc>
        <w:tc>
          <w:tcPr>
            <w:tcW w:w="1928" w:type="dxa"/>
          </w:tcPr>
          <w:p w:rsidR="007A7AF5" w:rsidRPr="00DD3664" w:rsidRDefault="007A7AF5">
            <w:pPr>
              <w:pStyle w:val="ConsPlusNormal"/>
              <w:jc w:val="center"/>
            </w:pPr>
            <w:r w:rsidRPr="00DD3664">
              <w:t>Граница значений критерия</w:t>
            </w:r>
          </w:p>
        </w:tc>
        <w:tc>
          <w:tcPr>
            <w:tcW w:w="1134" w:type="dxa"/>
          </w:tcPr>
          <w:p w:rsidR="007A7AF5" w:rsidRPr="00DD3664" w:rsidRDefault="007A7AF5">
            <w:pPr>
              <w:pStyle w:val="ConsPlusNormal"/>
              <w:jc w:val="center"/>
            </w:pPr>
            <w:r w:rsidRPr="00DD3664">
              <w:t>Величина оценочного балла</w:t>
            </w:r>
          </w:p>
        </w:tc>
        <w:tc>
          <w:tcPr>
            <w:tcW w:w="850" w:type="dxa"/>
          </w:tcPr>
          <w:p w:rsidR="007A7AF5" w:rsidRPr="00DD3664" w:rsidRDefault="007A7AF5">
            <w:pPr>
              <w:pStyle w:val="ConsPlusNormal"/>
              <w:jc w:val="center"/>
            </w:pPr>
            <w:r w:rsidRPr="00DD3664">
              <w:t>Количество баллов</w:t>
            </w:r>
          </w:p>
        </w:tc>
      </w:tr>
      <w:tr w:rsidR="00DD3664" w:rsidRPr="00DD3664">
        <w:tc>
          <w:tcPr>
            <w:tcW w:w="9014" w:type="dxa"/>
            <w:gridSpan w:val="7"/>
          </w:tcPr>
          <w:p w:rsidR="007A7AF5" w:rsidRPr="00DD3664" w:rsidRDefault="007A7AF5">
            <w:pPr>
              <w:pStyle w:val="ConsPlusNormal"/>
              <w:jc w:val="center"/>
              <w:outlineLvl w:val="2"/>
            </w:pPr>
            <w:r w:rsidRPr="00DD3664">
              <w:t>Расчет общего балла социальной эффективности инвестиционного проекта</w:t>
            </w:r>
          </w:p>
        </w:tc>
      </w:tr>
      <w:tr w:rsidR="00DD3664" w:rsidRPr="00DD3664">
        <w:tc>
          <w:tcPr>
            <w:tcW w:w="567" w:type="dxa"/>
            <w:vMerge w:val="restart"/>
          </w:tcPr>
          <w:p w:rsidR="007A7AF5" w:rsidRPr="00DD3664" w:rsidRDefault="007A7AF5">
            <w:pPr>
              <w:pStyle w:val="ConsPlusNormal"/>
            </w:pPr>
            <w:r w:rsidRPr="00DD3664">
              <w:t>1.</w:t>
            </w:r>
          </w:p>
        </w:tc>
        <w:tc>
          <w:tcPr>
            <w:tcW w:w="1984" w:type="dxa"/>
            <w:vMerge w:val="restart"/>
          </w:tcPr>
          <w:p w:rsidR="007A7AF5" w:rsidRPr="00DD3664" w:rsidRDefault="007A7AF5">
            <w:pPr>
              <w:pStyle w:val="ConsPlusNormal"/>
              <w:jc w:val="both"/>
            </w:pPr>
            <w:r w:rsidRPr="00DD3664">
              <w:t>Социальная эффективность инвестиционного проекта (СЭ)</w:t>
            </w:r>
          </w:p>
        </w:tc>
        <w:tc>
          <w:tcPr>
            <w:tcW w:w="850" w:type="dxa"/>
            <w:vMerge w:val="restart"/>
          </w:tcPr>
          <w:p w:rsidR="007A7AF5" w:rsidRPr="00DD3664" w:rsidRDefault="007A7AF5">
            <w:pPr>
              <w:pStyle w:val="ConsPlusNormal"/>
              <w:jc w:val="center"/>
            </w:pPr>
            <w:r w:rsidRPr="00DD3664">
              <w:t>X</w:t>
            </w:r>
          </w:p>
        </w:tc>
        <w:tc>
          <w:tcPr>
            <w:tcW w:w="1701" w:type="dxa"/>
            <w:vMerge w:val="restart"/>
          </w:tcPr>
          <w:p w:rsidR="007A7AF5" w:rsidRPr="00DD3664" w:rsidRDefault="007A7AF5">
            <w:pPr>
              <w:pStyle w:val="ConsPlusNormal"/>
            </w:pPr>
          </w:p>
        </w:tc>
        <w:tc>
          <w:tcPr>
            <w:tcW w:w="1928" w:type="dxa"/>
          </w:tcPr>
          <w:p w:rsidR="007A7AF5" w:rsidRPr="00DD3664" w:rsidRDefault="007A7AF5">
            <w:pPr>
              <w:pStyle w:val="ConsPlusNormal"/>
              <w:jc w:val="center"/>
            </w:pPr>
            <w:r w:rsidRPr="00DD3664">
              <w:t>СЭ = 0</w:t>
            </w:r>
          </w:p>
        </w:tc>
        <w:tc>
          <w:tcPr>
            <w:tcW w:w="1134" w:type="dxa"/>
          </w:tcPr>
          <w:p w:rsidR="007A7AF5" w:rsidRPr="00DD3664" w:rsidRDefault="007A7AF5">
            <w:pPr>
              <w:pStyle w:val="ConsPlusNormal"/>
              <w:jc w:val="center"/>
            </w:pPr>
            <w:r w:rsidRPr="00DD3664">
              <w:t>0</w:t>
            </w:r>
          </w:p>
        </w:tc>
        <w:tc>
          <w:tcPr>
            <w:tcW w:w="850" w:type="dxa"/>
            <w:vMerge w:val="restart"/>
          </w:tcPr>
          <w:p w:rsidR="007A7AF5" w:rsidRPr="00DD3664" w:rsidRDefault="007A7AF5">
            <w:pPr>
              <w:pStyle w:val="ConsPlusNormal"/>
            </w:pPr>
          </w:p>
        </w:tc>
      </w:tr>
      <w:tr w:rsidR="00DD3664" w:rsidRPr="00DD3664">
        <w:tc>
          <w:tcPr>
            <w:tcW w:w="567" w:type="dxa"/>
            <w:vMerge/>
          </w:tcPr>
          <w:p w:rsidR="007A7AF5" w:rsidRPr="00DD3664" w:rsidRDefault="007A7AF5"/>
        </w:tc>
        <w:tc>
          <w:tcPr>
            <w:tcW w:w="1984" w:type="dxa"/>
            <w:vMerge/>
          </w:tcPr>
          <w:p w:rsidR="007A7AF5" w:rsidRPr="00DD3664" w:rsidRDefault="007A7AF5"/>
        </w:tc>
        <w:tc>
          <w:tcPr>
            <w:tcW w:w="850" w:type="dxa"/>
            <w:vMerge/>
          </w:tcPr>
          <w:p w:rsidR="007A7AF5" w:rsidRPr="00DD3664" w:rsidRDefault="007A7AF5"/>
        </w:tc>
        <w:tc>
          <w:tcPr>
            <w:tcW w:w="1701" w:type="dxa"/>
            <w:vMerge/>
          </w:tcPr>
          <w:p w:rsidR="007A7AF5" w:rsidRPr="00DD3664" w:rsidRDefault="007A7AF5"/>
        </w:tc>
        <w:tc>
          <w:tcPr>
            <w:tcW w:w="1928" w:type="dxa"/>
          </w:tcPr>
          <w:p w:rsidR="007A7AF5" w:rsidRPr="00DD3664" w:rsidRDefault="007A7AF5">
            <w:pPr>
              <w:pStyle w:val="ConsPlusNormal"/>
              <w:jc w:val="center"/>
            </w:pPr>
            <w:r w:rsidRPr="00DD3664">
              <w:t>0 &lt; СЭ &lt; 3</w:t>
            </w:r>
          </w:p>
        </w:tc>
        <w:tc>
          <w:tcPr>
            <w:tcW w:w="1134" w:type="dxa"/>
          </w:tcPr>
          <w:p w:rsidR="007A7AF5" w:rsidRPr="00DD3664" w:rsidRDefault="007A7AF5">
            <w:pPr>
              <w:pStyle w:val="ConsPlusNormal"/>
              <w:jc w:val="center"/>
            </w:pPr>
            <w:r w:rsidRPr="00DD3664">
              <w:t>3</w:t>
            </w:r>
          </w:p>
        </w:tc>
        <w:tc>
          <w:tcPr>
            <w:tcW w:w="850" w:type="dxa"/>
            <w:vMerge/>
          </w:tcPr>
          <w:p w:rsidR="007A7AF5" w:rsidRPr="00DD3664" w:rsidRDefault="007A7AF5"/>
        </w:tc>
      </w:tr>
      <w:tr w:rsidR="00DD3664" w:rsidRPr="00DD3664">
        <w:tc>
          <w:tcPr>
            <w:tcW w:w="567" w:type="dxa"/>
            <w:vMerge/>
          </w:tcPr>
          <w:p w:rsidR="007A7AF5" w:rsidRPr="00DD3664" w:rsidRDefault="007A7AF5"/>
        </w:tc>
        <w:tc>
          <w:tcPr>
            <w:tcW w:w="1984" w:type="dxa"/>
            <w:vMerge/>
          </w:tcPr>
          <w:p w:rsidR="007A7AF5" w:rsidRPr="00DD3664" w:rsidRDefault="007A7AF5"/>
        </w:tc>
        <w:tc>
          <w:tcPr>
            <w:tcW w:w="850" w:type="dxa"/>
            <w:vMerge/>
          </w:tcPr>
          <w:p w:rsidR="007A7AF5" w:rsidRPr="00DD3664" w:rsidRDefault="007A7AF5"/>
        </w:tc>
        <w:tc>
          <w:tcPr>
            <w:tcW w:w="1701" w:type="dxa"/>
            <w:vMerge/>
          </w:tcPr>
          <w:p w:rsidR="007A7AF5" w:rsidRPr="00DD3664" w:rsidRDefault="007A7AF5"/>
        </w:tc>
        <w:tc>
          <w:tcPr>
            <w:tcW w:w="1928" w:type="dxa"/>
          </w:tcPr>
          <w:p w:rsidR="007A7AF5" w:rsidRPr="00DD3664" w:rsidRDefault="007A7AF5">
            <w:pPr>
              <w:pStyle w:val="ConsPlusNormal"/>
              <w:jc w:val="center"/>
            </w:pPr>
            <w:r w:rsidRPr="00DD3664">
              <w:t>СЭ &gt;= 3</w:t>
            </w:r>
          </w:p>
        </w:tc>
        <w:tc>
          <w:tcPr>
            <w:tcW w:w="1134" w:type="dxa"/>
          </w:tcPr>
          <w:p w:rsidR="007A7AF5" w:rsidRPr="00DD3664" w:rsidRDefault="007A7AF5">
            <w:pPr>
              <w:pStyle w:val="ConsPlusNormal"/>
              <w:jc w:val="center"/>
            </w:pPr>
            <w:r w:rsidRPr="00DD3664">
              <w:t>5</w:t>
            </w:r>
          </w:p>
        </w:tc>
        <w:tc>
          <w:tcPr>
            <w:tcW w:w="850" w:type="dxa"/>
            <w:vMerge/>
          </w:tcPr>
          <w:p w:rsidR="007A7AF5" w:rsidRPr="00DD3664" w:rsidRDefault="007A7AF5"/>
        </w:tc>
      </w:tr>
      <w:tr w:rsidR="00DD3664" w:rsidRPr="00DD3664">
        <w:tc>
          <w:tcPr>
            <w:tcW w:w="8164" w:type="dxa"/>
            <w:gridSpan w:val="6"/>
          </w:tcPr>
          <w:p w:rsidR="007A7AF5" w:rsidRPr="00DD3664" w:rsidRDefault="007A7AF5">
            <w:pPr>
              <w:pStyle w:val="ConsPlusNormal"/>
              <w:jc w:val="both"/>
            </w:pPr>
            <w:r w:rsidRPr="00DD3664">
              <w:t>Общий балл социальной эффективности (К1)</w:t>
            </w:r>
          </w:p>
        </w:tc>
        <w:tc>
          <w:tcPr>
            <w:tcW w:w="850" w:type="dxa"/>
          </w:tcPr>
          <w:p w:rsidR="007A7AF5" w:rsidRPr="00DD3664" w:rsidRDefault="007A7AF5">
            <w:pPr>
              <w:pStyle w:val="ConsPlusNormal"/>
            </w:pPr>
          </w:p>
        </w:tc>
      </w:tr>
      <w:tr w:rsidR="00DD3664" w:rsidRPr="00DD3664">
        <w:tc>
          <w:tcPr>
            <w:tcW w:w="9014" w:type="dxa"/>
            <w:gridSpan w:val="7"/>
          </w:tcPr>
          <w:p w:rsidR="007A7AF5" w:rsidRPr="00DD3664" w:rsidRDefault="007A7AF5">
            <w:pPr>
              <w:pStyle w:val="ConsPlusNormal"/>
              <w:jc w:val="center"/>
              <w:outlineLvl w:val="2"/>
            </w:pPr>
            <w:r w:rsidRPr="00DD3664">
              <w:t>Расчет общего индекса бюджетной эффективности инвестиционного проекта</w:t>
            </w:r>
          </w:p>
        </w:tc>
      </w:tr>
      <w:tr w:rsidR="00DD3664" w:rsidRPr="00DD3664">
        <w:tc>
          <w:tcPr>
            <w:tcW w:w="567" w:type="dxa"/>
            <w:vMerge w:val="restart"/>
          </w:tcPr>
          <w:p w:rsidR="007A7AF5" w:rsidRPr="00DD3664" w:rsidRDefault="007A7AF5">
            <w:pPr>
              <w:pStyle w:val="ConsPlusNormal"/>
            </w:pPr>
            <w:r w:rsidRPr="00DD3664">
              <w:t>2.</w:t>
            </w:r>
          </w:p>
        </w:tc>
        <w:tc>
          <w:tcPr>
            <w:tcW w:w="1984" w:type="dxa"/>
            <w:vMerge w:val="restart"/>
          </w:tcPr>
          <w:p w:rsidR="007A7AF5" w:rsidRPr="00DD3664" w:rsidRDefault="007A7AF5">
            <w:pPr>
              <w:pStyle w:val="ConsPlusNormal"/>
              <w:jc w:val="both"/>
            </w:pPr>
            <w:r w:rsidRPr="00DD3664">
              <w:t>Индекс бюджетной эффективности инвестиционного проекта (БЭФ)</w:t>
            </w:r>
          </w:p>
        </w:tc>
        <w:tc>
          <w:tcPr>
            <w:tcW w:w="850" w:type="dxa"/>
            <w:vMerge w:val="restart"/>
          </w:tcPr>
          <w:p w:rsidR="007A7AF5" w:rsidRPr="00DD3664" w:rsidRDefault="007A7AF5">
            <w:pPr>
              <w:pStyle w:val="ConsPlusNormal"/>
              <w:jc w:val="center"/>
            </w:pPr>
            <w:r w:rsidRPr="00DD3664">
              <w:t>X</w:t>
            </w:r>
          </w:p>
        </w:tc>
        <w:tc>
          <w:tcPr>
            <w:tcW w:w="1701" w:type="dxa"/>
            <w:vMerge w:val="restart"/>
          </w:tcPr>
          <w:p w:rsidR="007A7AF5" w:rsidRPr="00DD3664" w:rsidRDefault="007A7AF5">
            <w:pPr>
              <w:pStyle w:val="ConsPlusNormal"/>
            </w:pPr>
          </w:p>
        </w:tc>
        <w:tc>
          <w:tcPr>
            <w:tcW w:w="1928" w:type="dxa"/>
          </w:tcPr>
          <w:p w:rsidR="007A7AF5" w:rsidRPr="00DD3664" w:rsidRDefault="007A7AF5">
            <w:pPr>
              <w:pStyle w:val="ConsPlusNormal"/>
              <w:jc w:val="center"/>
            </w:pPr>
            <w:r w:rsidRPr="00DD3664">
              <w:t>БЭФ &lt;= 1</w:t>
            </w:r>
          </w:p>
        </w:tc>
        <w:tc>
          <w:tcPr>
            <w:tcW w:w="1134" w:type="dxa"/>
          </w:tcPr>
          <w:p w:rsidR="007A7AF5" w:rsidRPr="00DD3664" w:rsidRDefault="007A7AF5">
            <w:pPr>
              <w:pStyle w:val="ConsPlusNormal"/>
              <w:jc w:val="center"/>
            </w:pPr>
            <w:r w:rsidRPr="00DD3664">
              <w:t>0</w:t>
            </w:r>
          </w:p>
        </w:tc>
        <w:tc>
          <w:tcPr>
            <w:tcW w:w="850" w:type="dxa"/>
            <w:vMerge w:val="restart"/>
          </w:tcPr>
          <w:p w:rsidR="007A7AF5" w:rsidRPr="00DD3664" w:rsidRDefault="007A7AF5">
            <w:pPr>
              <w:pStyle w:val="ConsPlusNormal"/>
            </w:pPr>
          </w:p>
        </w:tc>
      </w:tr>
      <w:tr w:rsidR="00DD3664" w:rsidRPr="00DD3664">
        <w:tc>
          <w:tcPr>
            <w:tcW w:w="567" w:type="dxa"/>
            <w:vMerge/>
          </w:tcPr>
          <w:p w:rsidR="007A7AF5" w:rsidRPr="00DD3664" w:rsidRDefault="007A7AF5"/>
        </w:tc>
        <w:tc>
          <w:tcPr>
            <w:tcW w:w="1984" w:type="dxa"/>
            <w:vMerge/>
          </w:tcPr>
          <w:p w:rsidR="007A7AF5" w:rsidRPr="00DD3664" w:rsidRDefault="007A7AF5"/>
        </w:tc>
        <w:tc>
          <w:tcPr>
            <w:tcW w:w="850" w:type="dxa"/>
            <w:vMerge/>
          </w:tcPr>
          <w:p w:rsidR="007A7AF5" w:rsidRPr="00DD3664" w:rsidRDefault="007A7AF5"/>
        </w:tc>
        <w:tc>
          <w:tcPr>
            <w:tcW w:w="1701" w:type="dxa"/>
            <w:vMerge/>
          </w:tcPr>
          <w:p w:rsidR="007A7AF5" w:rsidRPr="00DD3664" w:rsidRDefault="007A7AF5"/>
        </w:tc>
        <w:tc>
          <w:tcPr>
            <w:tcW w:w="1928" w:type="dxa"/>
          </w:tcPr>
          <w:p w:rsidR="007A7AF5" w:rsidRPr="00DD3664" w:rsidRDefault="007A7AF5">
            <w:pPr>
              <w:pStyle w:val="ConsPlusNormal"/>
              <w:jc w:val="center"/>
            </w:pPr>
            <w:r w:rsidRPr="00DD3664">
              <w:t>1 &lt; БЭФ &lt; 1,5</w:t>
            </w:r>
          </w:p>
        </w:tc>
        <w:tc>
          <w:tcPr>
            <w:tcW w:w="1134" w:type="dxa"/>
          </w:tcPr>
          <w:p w:rsidR="007A7AF5" w:rsidRPr="00DD3664" w:rsidRDefault="007A7AF5">
            <w:pPr>
              <w:pStyle w:val="ConsPlusNormal"/>
              <w:jc w:val="center"/>
            </w:pPr>
            <w:r w:rsidRPr="00DD3664">
              <w:t>3</w:t>
            </w:r>
          </w:p>
        </w:tc>
        <w:tc>
          <w:tcPr>
            <w:tcW w:w="850" w:type="dxa"/>
            <w:vMerge/>
          </w:tcPr>
          <w:p w:rsidR="007A7AF5" w:rsidRPr="00DD3664" w:rsidRDefault="007A7AF5"/>
        </w:tc>
      </w:tr>
      <w:tr w:rsidR="00DD3664" w:rsidRPr="00DD3664">
        <w:tc>
          <w:tcPr>
            <w:tcW w:w="567" w:type="dxa"/>
            <w:vMerge/>
          </w:tcPr>
          <w:p w:rsidR="007A7AF5" w:rsidRPr="00DD3664" w:rsidRDefault="007A7AF5"/>
        </w:tc>
        <w:tc>
          <w:tcPr>
            <w:tcW w:w="1984" w:type="dxa"/>
            <w:vMerge/>
          </w:tcPr>
          <w:p w:rsidR="007A7AF5" w:rsidRPr="00DD3664" w:rsidRDefault="007A7AF5"/>
        </w:tc>
        <w:tc>
          <w:tcPr>
            <w:tcW w:w="850" w:type="dxa"/>
            <w:vMerge/>
          </w:tcPr>
          <w:p w:rsidR="007A7AF5" w:rsidRPr="00DD3664" w:rsidRDefault="007A7AF5"/>
        </w:tc>
        <w:tc>
          <w:tcPr>
            <w:tcW w:w="1701" w:type="dxa"/>
            <w:vMerge/>
          </w:tcPr>
          <w:p w:rsidR="007A7AF5" w:rsidRPr="00DD3664" w:rsidRDefault="007A7AF5"/>
        </w:tc>
        <w:tc>
          <w:tcPr>
            <w:tcW w:w="1928" w:type="dxa"/>
          </w:tcPr>
          <w:p w:rsidR="007A7AF5" w:rsidRPr="00DD3664" w:rsidRDefault="007A7AF5">
            <w:pPr>
              <w:pStyle w:val="ConsPlusNormal"/>
              <w:jc w:val="center"/>
            </w:pPr>
            <w:r w:rsidRPr="00DD3664">
              <w:t>БЭФ &gt;= 1,5</w:t>
            </w:r>
          </w:p>
        </w:tc>
        <w:tc>
          <w:tcPr>
            <w:tcW w:w="1134" w:type="dxa"/>
          </w:tcPr>
          <w:p w:rsidR="007A7AF5" w:rsidRPr="00DD3664" w:rsidRDefault="007A7AF5">
            <w:pPr>
              <w:pStyle w:val="ConsPlusNormal"/>
              <w:jc w:val="center"/>
            </w:pPr>
            <w:r w:rsidRPr="00DD3664">
              <w:t>5</w:t>
            </w:r>
          </w:p>
        </w:tc>
        <w:tc>
          <w:tcPr>
            <w:tcW w:w="850" w:type="dxa"/>
            <w:vMerge/>
          </w:tcPr>
          <w:p w:rsidR="007A7AF5" w:rsidRPr="00DD3664" w:rsidRDefault="007A7AF5"/>
        </w:tc>
      </w:tr>
      <w:tr w:rsidR="00DD3664" w:rsidRPr="00DD3664">
        <w:tc>
          <w:tcPr>
            <w:tcW w:w="8164" w:type="dxa"/>
            <w:gridSpan w:val="6"/>
          </w:tcPr>
          <w:p w:rsidR="007A7AF5" w:rsidRPr="00DD3664" w:rsidRDefault="007A7AF5">
            <w:pPr>
              <w:pStyle w:val="ConsPlusNormal"/>
              <w:jc w:val="both"/>
            </w:pPr>
            <w:r w:rsidRPr="00DD3664">
              <w:t>Общий балл бюджетной эффективности (К2)</w:t>
            </w:r>
          </w:p>
        </w:tc>
        <w:tc>
          <w:tcPr>
            <w:tcW w:w="850" w:type="dxa"/>
          </w:tcPr>
          <w:p w:rsidR="007A7AF5" w:rsidRPr="00DD3664" w:rsidRDefault="007A7AF5">
            <w:pPr>
              <w:pStyle w:val="ConsPlusNormal"/>
            </w:pPr>
          </w:p>
        </w:tc>
      </w:tr>
      <w:tr w:rsidR="00DD3664" w:rsidRPr="00DD3664">
        <w:tc>
          <w:tcPr>
            <w:tcW w:w="9014" w:type="dxa"/>
            <w:gridSpan w:val="7"/>
          </w:tcPr>
          <w:p w:rsidR="007A7AF5" w:rsidRPr="00DD3664" w:rsidRDefault="007A7AF5">
            <w:pPr>
              <w:pStyle w:val="ConsPlusNormal"/>
              <w:outlineLvl w:val="2"/>
            </w:pPr>
            <w:r w:rsidRPr="00DD3664">
              <w:t>Расчет общего суммарного балла экономической (коммерческой) эффективности инвестиционного проекта</w:t>
            </w:r>
          </w:p>
        </w:tc>
      </w:tr>
      <w:tr w:rsidR="00DD3664" w:rsidRPr="00DD3664">
        <w:tc>
          <w:tcPr>
            <w:tcW w:w="567" w:type="dxa"/>
            <w:vMerge w:val="restart"/>
          </w:tcPr>
          <w:p w:rsidR="007A7AF5" w:rsidRPr="00DD3664" w:rsidRDefault="007A7AF5">
            <w:pPr>
              <w:pStyle w:val="ConsPlusNormal"/>
            </w:pPr>
            <w:r w:rsidRPr="00DD3664">
              <w:t>3.</w:t>
            </w:r>
          </w:p>
        </w:tc>
        <w:tc>
          <w:tcPr>
            <w:tcW w:w="1984" w:type="dxa"/>
            <w:vMerge w:val="restart"/>
          </w:tcPr>
          <w:p w:rsidR="007A7AF5" w:rsidRPr="00DD3664" w:rsidRDefault="007A7AF5">
            <w:pPr>
              <w:pStyle w:val="ConsPlusNormal"/>
              <w:jc w:val="both"/>
            </w:pPr>
            <w:r w:rsidRPr="00DD3664">
              <w:t>Чистая текущая (приведенная) стоимость (NPV)</w:t>
            </w:r>
          </w:p>
        </w:tc>
        <w:tc>
          <w:tcPr>
            <w:tcW w:w="850" w:type="dxa"/>
            <w:vMerge w:val="restart"/>
          </w:tcPr>
          <w:p w:rsidR="007A7AF5" w:rsidRPr="00DD3664" w:rsidRDefault="007A7AF5">
            <w:pPr>
              <w:pStyle w:val="ConsPlusNormal"/>
              <w:jc w:val="center"/>
            </w:pPr>
            <w:r w:rsidRPr="00DD3664">
              <w:t>млн. руб.</w:t>
            </w:r>
          </w:p>
        </w:tc>
        <w:tc>
          <w:tcPr>
            <w:tcW w:w="1701" w:type="dxa"/>
            <w:vMerge w:val="restart"/>
          </w:tcPr>
          <w:p w:rsidR="007A7AF5" w:rsidRPr="00DD3664" w:rsidRDefault="007A7AF5">
            <w:pPr>
              <w:pStyle w:val="ConsPlusNormal"/>
            </w:pPr>
          </w:p>
        </w:tc>
        <w:tc>
          <w:tcPr>
            <w:tcW w:w="1928" w:type="dxa"/>
          </w:tcPr>
          <w:p w:rsidR="007A7AF5" w:rsidRPr="00DD3664" w:rsidRDefault="007A7AF5">
            <w:pPr>
              <w:pStyle w:val="ConsPlusNormal"/>
              <w:jc w:val="center"/>
            </w:pPr>
            <w:r w:rsidRPr="00DD3664">
              <w:t>NPV &lt;= 0</w:t>
            </w:r>
          </w:p>
        </w:tc>
        <w:tc>
          <w:tcPr>
            <w:tcW w:w="1134" w:type="dxa"/>
          </w:tcPr>
          <w:p w:rsidR="007A7AF5" w:rsidRPr="00DD3664" w:rsidRDefault="007A7AF5">
            <w:pPr>
              <w:pStyle w:val="ConsPlusNormal"/>
              <w:jc w:val="center"/>
            </w:pPr>
            <w:r w:rsidRPr="00DD3664">
              <w:t>0</w:t>
            </w:r>
          </w:p>
        </w:tc>
        <w:tc>
          <w:tcPr>
            <w:tcW w:w="850" w:type="dxa"/>
            <w:vMerge w:val="restart"/>
          </w:tcPr>
          <w:p w:rsidR="007A7AF5" w:rsidRPr="00DD3664" w:rsidRDefault="007A7AF5">
            <w:pPr>
              <w:pStyle w:val="ConsPlusNormal"/>
            </w:pPr>
          </w:p>
        </w:tc>
      </w:tr>
      <w:tr w:rsidR="00DD3664" w:rsidRPr="00DD3664">
        <w:tc>
          <w:tcPr>
            <w:tcW w:w="567" w:type="dxa"/>
            <w:vMerge/>
          </w:tcPr>
          <w:p w:rsidR="007A7AF5" w:rsidRPr="00DD3664" w:rsidRDefault="007A7AF5"/>
        </w:tc>
        <w:tc>
          <w:tcPr>
            <w:tcW w:w="1984" w:type="dxa"/>
            <w:vMerge/>
          </w:tcPr>
          <w:p w:rsidR="007A7AF5" w:rsidRPr="00DD3664" w:rsidRDefault="007A7AF5"/>
        </w:tc>
        <w:tc>
          <w:tcPr>
            <w:tcW w:w="850" w:type="dxa"/>
            <w:vMerge/>
          </w:tcPr>
          <w:p w:rsidR="007A7AF5" w:rsidRPr="00DD3664" w:rsidRDefault="007A7AF5"/>
        </w:tc>
        <w:tc>
          <w:tcPr>
            <w:tcW w:w="1701" w:type="dxa"/>
            <w:vMerge/>
          </w:tcPr>
          <w:p w:rsidR="007A7AF5" w:rsidRPr="00DD3664" w:rsidRDefault="007A7AF5"/>
        </w:tc>
        <w:tc>
          <w:tcPr>
            <w:tcW w:w="1928" w:type="dxa"/>
          </w:tcPr>
          <w:p w:rsidR="007A7AF5" w:rsidRPr="00DD3664" w:rsidRDefault="007A7AF5">
            <w:pPr>
              <w:pStyle w:val="ConsPlusNormal"/>
              <w:jc w:val="center"/>
            </w:pPr>
            <w:r w:rsidRPr="00DD3664">
              <w:t>0 &lt; NPV &lt; 0,5</w:t>
            </w:r>
          </w:p>
        </w:tc>
        <w:tc>
          <w:tcPr>
            <w:tcW w:w="1134" w:type="dxa"/>
          </w:tcPr>
          <w:p w:rsidR="007A7AF5" w:rsidRPr="00DD3664" w:rsidRDefault="007A7AF5">
            <w:pPr>
              <w:pStyle w:val="ConsPlusNormal"/>
              <w:jc w:val="center"/>
            </w:pPr>
            <w:r w:rsidRPr="00DD3664">
              <w:t>0,2</w:t>
            </w:r>
          </w:p>
        </w:tc>
        <w:tc>
          <w:tcPr>
            <w:tcW w:w="850" w:type="dxa"/>
            <w:vMerge/>
          </w:tcPr>
          <w:p w:rsidR="007A7AF5" w:rsidRPr="00DD3664" w:rsidRDefault="007A7AF5"/>
        </w:tc>
      </w:tr>
      <w:tr w:rsidR="00DD3664" w:rsidRPr="00DD3664">
        <w:tc>
          <w:tcPr>
            <w:tcW w:w="567" w:type="dxa"/>
            <w:vMerge/>
          </w:tcPr>
          <w:p w:rsidR="007A7AF5" w:rsidRPr="00DD3664" w:rsidRDefault="007A7AF5"/>
        </w:tc>
        <w:tc>
          <w:tcPr>
            <w:tcW w:w="1984" w:type="dxa"/>
            <w:vMerge/>
          </w:tcPr>
          <w:p w:rsidR="007A7AF5" w:rsidRPr="00DD3664" w:rsidRDefault="007A7AF5"/>
        </w:tc>
        <w:tc>
          <w:tcPr>
            <w:tcW w:w="850" w:type="dxa"/>
            <w:vMerge/>
          </w:tcPr>
          <w:p w:rsidR="007A7AF5" w:rsidRPr="00DD3664" w:rsidRDefault="007A7AF5"/>
        </w:tc>
        <w:tc>
          <w:tcPr>
            <w:tcW w:w="1701" w:type="dxa"/>
            <w:vMerge/>
          </w:tcPr>
          <w:p w:rsidR="007A7AF5" w:rsidRPr="00DD3664" w:rsidRDefault="007A7AF5"/>
        </w:tc>
        <w:tc>
          <w:tcPr>
            <w:tcW w:w="1928" w:type="dxa"/>
          </w:tcPr>
          <w:p w:rsidR="007A7AF5" w:rsidRPr="00DD3664" w:rsidRDefault="007A7AF5">
            <w:pPr>
              <w:pStyle w:val="ConsPlusNormal"/>
              <w:jc w:val="center"/>
            </w:pPr>
            <w:r w:rsidRPr="00DD3664">
              <w:t>0,5 &lt;= NPV &lt;= 1</w:t>
            </w:r>
          </w:p>
        </w:tc>
        <w:tc>
          <w:tcPr>
            <w:tcW w:w="1134" w:type="dxa"/>
          </w:tcPr>
          <w:p w:rsidR="007A7AF5" w:rsidRPr="00DD3664" w:rsidRDefault="007A7AF5">
            <w:pPr>
              <w:pStyle w:val="ConsPlusNormal"/>
              <w:jc w:val="center"/>
            </w:pPr>
            <w:r w:rsidRPr="00DD3664">
              <w:t>0,4</w:t>
            </w:r>
          </w:p>
        </w:tc>
        <w:tc>
          <w:tcPr>
            <w:tcW w:w="850" w:type="dxa"/>
            <w:vMerge/>
          </w:tcPr>
          <w:p w:rsidR="007A7AF5" w:rsidRPr="00DD3664" w:rsidRDefault="007A7AF5"/>
        </w:tc>
      </w:tr>
      <w:tr w:rsidR="00DD3664" w:rsidRPr="00DD3664">
        <w:tc>
          <w:tcPr>
            <w:tcW w:w="567" w:type="dxa"/>
            <w:vMerge/>
          </w:tcPr>
          <w:p w:rsidR="007A7AF5" w:rsidRPr="00DD3664" w:rsidRDefault="007A7AF5"/>
        </w:tc>
        <w:tc>
          <w:tcPr>
            <w:tcW w:w="1984" w:type="dxa"/>
            <w:vMerge/>
          </w:tcPr>
          <w:p w:rsidR="007A7AF5" w:rsidRPr="00DD3664" w:rsidRDefault="007A7AF5"/>
        </w:tc>
        <w:tc>
          <w:tcPr>
            <w:tcW w:w="850" w:type="dxa"/>
            <w:vMerge/>
          </w:tcPr>
          <w:p w:rsidR="007A7AF5" w:rsidRPr="00DD3664" w:rsidRDefault="007A7AF5"/>
        </w:tc>
        <w:tc>
          <w:tcPr>
            <w:tcW w:w="1701" w:type="dxa"/>
            <w:vMerge/>
          </w:tcPr>
          <w:p w:rsidR="007A7AF5" w:rsidRPr="00DD3664" w:rsidRDefault="007A7AF5"/>
        </w:tc>
        <w:tc>
          <w:tcPr>
            <w:tcW w:w="1928" w:type="dxa"/>
          </w:tcPr>
          <w:p w:rsidR="007A7AF5" w:rsidRPr="00DD3664" w:rsidRDefault="007A7AF5">
            <w:pPr>
              <w:pStyle w:val="ConsPlusNormal"/>
              <w:jc w:val="center"/>
            </w:pPr>
            <w:r w:rsidRPr="00DD3664">
              <w:t>NPV &gt; 1</w:t>
            </w:r>
          </w:p>
        </w:tc>
        <w:tc>
          <w:tcPr>
            <w:tcW w:w="1134" w:type="dxa"/>
          </w:tcPr>
          <w:p w:rsidR="007A7AF5" w:rsidRPr="00DD3664" w:rsidRDefault="007A7AF5">
            <w:pPr>
              <w:pStyle w:val="ConsPlusNormal"/>
              <w:jc w:val="center"/>
            </w:pPr>
            <w:r w:rsidRPr="00DD3664">
              <w:t>0,5</w:t>
            </w:r>
          </w:p>
        </w:tc>
        <w:tc>
          <w:tcPr>
            <w:tcW w:w="850" w:type="dxa"/>
            <w:vMerge/>
          </w:tcPr>
          <w:p w:rsidR="007A7AF5" w:rsidRPr="00DD3664" w:rsidRDefault="007A7AF5"/>
        </w:tc>
      </w:tr>
      <w:tr w:rsidR="00DD3664" w:rsidRPr="00DD3664">
        <w:tc>
          <w:tcPr>
            <w:tcW w:w="567" w:type="dxa"/>
            <w:vMerge w:val="restart"/>
          </w:tcPr>
          <w:p w:rsidR="007A7AF5" w:rsidRPr="00DD3664" w:rsidRDefault="007A7AF5">
            <w:pPr>
              <w:pStyle w:val="ConsPlusNormal"/>
            </w:pPr>
            <w:r w:rsidRPr="00DD3664">
              <w:t>4.</w:t>
            </w:r>
          </w:p>
        </w:tc>
        <w:tc>
          <w:tcPr>
            <w:tcW w:w="1984" w:type="dxa"/>
            <w:vMerge w:val="restart"/>
          </w:tcPr>
          <w:p w:rsidR="007A7AF5" w:rsidRPr="00DD3664" w:rsidRDefault="007A7AF5">
            <w:pPr>
              <w:pStyle w:val="ConsPlusNormal"/>
              <w:jc w:val="both"/>
            </w:pPr>
            <w:r w:rsidRPr="00DD3664">
              <w:t>Внутренняя норма прибыли (IRR)</w:t>
            </w:r>
          </w:p>
        </w:tc>
        <w:tc>
          <w:tcPr>
            <w:tcW w:w="850" w:type="dxa"/>
            <w:vMerge w:val="restart"/>
          </w:tcPr>
          <w:p w:rsidR="007A7AF5" w:rsidRPr="00DD3664" w:rsidRDefault="007A7AF5">
            <w:pPr>
              <w:pStyle w:val="ConsPlusNormal"/>
              <w:jc w:val="center"/>
            </w:pPr>
            <w:r w:rsidRPr="00DD3664">
              <w:t>%</w:t>
            </w:r>
          </w:p>
        </w:tc>
        <w:tc>
          <w:tcPr>
            <w:tcW w:w="1701" w:type="dxa"/>
            <w:vMerge w:val="restart"/>
          </w:tcPr>
          <w:p w:rsidR="007A7AF5" w:rsidRPr="00DD3664" w:rsidRDefault="007A7AF5">
            <w:pPr>
              <w:pStyle w:val="ConsPlusNormal"/>
            </w:pPr>
          </w:p>
        </w:tc>
        <w:tc>
          <w:tcPr>
            <w:tcW w:w="1928" w:type="dxa"/>
          </w:tcPr>
          <w:p w:rsidR="007A7AF5" w:rsidRPr="00DD3664" w:rsidRDefault="007A7AF5">
            <w:pPr>
              <w:pStyle w:val="ConsPlusNormal"/>
              <w:jc w:val="center"/>
            </w:pPr>
            <w:r w:rsidRPr="00DD3664">
              <w:t>IRR &lt; СЦБ</w:t>
            </w:r>
          </w:p>
        </w:tc>
        <w:tc>
          <w:tcPr>
            <w:tcW w:w="1134" w:type="dxa"/>
          </w:tcPr>
          <w:p w:rsidR="007A7AF5" w:rsidRPr="00DD3664" w:rsidRDefault="007A7AF5">
            <w:pPr>
              <w:pStyle w:val="ConsPlusNormal"/>
              <w:jc w:val="center"/>
            </w:pPr>
            <w:r w:rsidRPr="00DD3664">
              <w:t>0</w:t>
            </w:r>
          </w:p>
        </w:tc>
        <w:tc>
          <w:tcPr>
            <w:tcW w:w="850" w:type="dxa"/>
            <w:vMerge w:val="restart"/>
          </w:tcPr>
          <w:p w:rsidR="007A7AF5" w:rsidRPr="00DD3664" w:rsidRDefault="007A7AF5">
            <w:pPr>
              <w:pStyle w:val="ConsPlusNormal"/>
            </w:pPr>
          </w:p>
        </w:tc>
      </w:tr>
      <w:tr w:rsidR="00DD3664" w:rsidRPr="00DD3664">
        <w:tc>
          <w:tcPr>
            <w:tcW w:w="567" w:type="dxa"/>
            <w:vMerge/>
          </w:tcPr>
          <w:p w:rsidR="007A7AF5" w:rsidRPr="00DD3664" w:rsidRDefault="007A7AF5"/>
        </w:tc>
        <w:tc>
          <w:tcPr>
            <w:tcW w:w="1984" w:type="dxa"/>
            <w:vMerge/>
          </w:tcPr>
          <w:p w:rsidR="007A7AF5" w:rsidRPr="00DD3664" w:rsidRDefault="007A7AF5"/>
        </w:tc>
        <w:tc>
          <w:tcPr>
            <w:tcW w:w="850" w:type="dxa"/>
            <w:vMerge/>
          </w:tcPr>
          <w:p w:rsidR="007A7AF5" w:rsidRPr="00DD3664" w:rsidRDefault="007A7AF5"/>
        </w:tc>
        <w:tc>
          <w:tcPr>
            <w:tcW w:w="1701" w:type="dxa"/>
            <w:vMerge/>
          </w:tcPr>
          <w:p w:rsidR="007A7AF5" w:rsidRPr="00DD3664" w:rsidRDefault="007A7AF5"/>
        </w:tc>
        <w:tc>
          <w:tcPr>
            <w:tcW w:w="1928" w:type="dxa"/>
          </w:tcPr>
          <w:p w:rsidR="007A7AF5" w:rsidRPr="00DD3664" w:rsidRDefault="007A7AF5">
            <w:pPr>
              <w:pStyle w:val="ConsPlusNormal"/>
              <w:jc w:val="center"/>
            </w:pPr>
            <w:r w:rsidRPr="00DD3664">
              <w:t>IRR = СЦБ</w:t>
            </w:r>
          </w:p>
        </w:tc>
        <w:tc>
          <w:tcPr>
            <w:tcW w:w="1134" w:type="dxa"/>
          </w:tcPr>
          <w:p w:rsidR="007A7AF5" w:rsidRPr="00DD3664" w:rsidRDefault="007A7AF5">
            <w:pPr>
              <w:pStyle w:val="ConsPlusNormal"/>
              <w:jc w:val="center"/>
            </w:pPr>
            <w:r w:rsidRPr="00DD3664">
              <w:t>0,3</w:t>
            </w:r>
          </w:p>
        </w:tc>
        <w:tc>
          <w:tcPr>
            <w:tcW w:w="850" w:type="dxa"/>
            <w:vMerge/>
          </w:tcPr>
          <w:p w:rsidR="007A7AF5" w:rsidRPr="00DD3664" w:rsidRDefault="007A7AF5"/>
        </w:tc>
      </w:tr>
      <w:tr w:rsidR="00DD3664" w:rsidRPr="00DD3664">
        <w:tc>
          <w:tcPr>
            <w:tcW w:w="567" w:type="dxa"/>
            <w:vMerge/>
          </w:tcPr>
          <w:p w:rsidR="007A7AF5" w:rsidRPr="00DD3664" w:rsidRDefault="007A7AF5"/>
        </w:tc>
        <w:tc>
          <w:tcPr>
            <w:tcW w:w="1984" w:type="dxa"/>
            <w:vMerge/>
          </w:tcPr>
          <w:p w:rsidR="007A7AF5" w:rsidRPr="00DD3664" w:rsidRDefault="007A7AF5"/>
        </w:tc>
        <w:tc>
          <w:tcPr>
            <w:tcW w:w="850" w:type="dxa"/>
            <w:vMerge/>
          </w:tcPr>
          <w:p w:rsidR="007A7AF5" w:rsidRPr="00DD3664" w:rsidRDefault="007A7AF5"/>
        </w:tc>
        <w:tc>
          <w:tcPr>
            <w:tcW w:w="1701" w:type="dxa"/>
            <w:vMerge/>
          </w:tcPr>
          <w:p w:rsidR="007A7AF5" w:rsidRPr="00DD3664" w:rsidRDefault="007A7AF5"/>
        </w:tc>
        <w:tc>
          <w:tcPr>
            <w:tcW w:w="1928" w:type="dxa"/>
          </w:tcPr>
          <w:p w:rsidR="007A7AF5" w:rsidRPr="00DD3664" w:rsidRDefault="007A7AF5">
            <w:pPr>
              <w:pStyle w:val="ConsPlusNormal"/>
              <w:jc w:val="center"/>
            </w:pPr>
            <w:r w:rsidRPr="00DD3664">
              <w:t>IRR &gt; СЦБ</w:t>
            </w:r>
          </w:p>
        </w:tc>
        <w:tc>
          <w:tcPr>
            <w:tcW w:w="1134" w:type="dxa"/>
          </w:tcPr>
          <w:p w:rsidR="007A7AF5" w:rsidRPr="00DD3664" w:rsidRDefault="007A7AF5">
            <w:pPr>
              <w:pStyle w:val="ConsPlusNormal"/>
              <w:jc w:val="center"/>
            </w:pPr>
            <w:r w:rsidRPr="00DD3664">
              <w:t>0,5</w:t>
            </w:r>
          </w:p>
        </w:tc>
        <w:tc>
          <w:tcPr>
            <w:tcW w:w="850" w:type="dxa"/>
            <w:vMerge/>
          </w:tcPr>
          <w:p w:rsidR="007A7AF5" w:rsidRPr="00DD3664" w:rsidRDefault="007A7AF5"/>
        </w:tc>
      </w:tr>
      <w:tr w:rsidR="00DD3664" w:rsidRPr="00DD3664">
        <w:tc>
          <w:tcPr>
            <w:tcW w:w="567" w:type="dxa"/>
            <w:vMerge w:val="restart"/>
          </w:tcPr>
          <w:p w:rsidR="007A7AF5" w:rsidRPr="00DD3664" w:rsidRDefault="007A7AF5">
            <w:pPr>
              <w:pStyle w:val="ConsPlusNormal"/>
            </w:pPr>
            <w:r w:rsidRPr="00DD3664">
              <w:t>5.</w:t>
            </w:r>
          </w:p>
        </w:tc>
        <w:tc>
          <w:tcPr>
            <w:tcW w:w="1984" w:type="dxa"/>
            <w:vMerge w:val="restart"/>
          </w:tcPr>
          <w:p w:rsidR="007A7AF5" w:rsidRPr="00DD3664" w:rsidRDefault="007A7AF5">
            <w:pPr>
              <w:pStyle w:val="ConsPlusNormal"/>
              <w:jc w:val="both"/>
            </w:pPr>
            <w:r w:rsidRPr="00DD3664">
              <w:t>Дисконтированный срок окупаемости (DPP)</w:t>
            </w:r>
          </w:p>
        </w:tc>
        <w:tc>
          <w:tcPr>
            <w:tcW w:w="850" w:type="dxa"/>
            <w:vMerge w:val="restart"/>
          </w:tcPr>
          <w:p w:rsidR="007A7AF5" w:rsidRPr="00DD3664" w:rsidRDefault="007A7AF5">
            <w:pPr>
              <w:pStyle w:val="ConsPlusNormal"/>
              <w:jc w:val="center"/>
            </w:pPr>
            <w:r w:rsidRPr="00DD3664">
              <w:t>месяцы</w:t>
            </w:r>
          </w:p>
        </w:tc>
        <w:tc>
          <w:tcPr>
            <w:tcW w:w="1701" w:type="dxa"/>
            <w:vMerge w:val="restart"/>
          </w:tcPr>
          <w:p w:rsidR="007A7AF5" w:rsidRPr="00DD3664" w:rsidRDefault="007A7AF5">
            <w:pPr>
              <w:pStyle w:val="ConsPlusNormal"/>
            </w:pPr>
          </w:p>
        </w:tc>
        <w:tc>
          <w:tcPr>
            <w:tcW w:w="1928" w:type="dxa"/>
          </w:tcPr>
          <w:p w:rsidR="007A7AF5" w:rsidRPr="00DD3664" w:rsidRDefault="007A7AF5">
            <w:pPr>
              <w:pStyle w:val="ConsPlusNormal"/>
              <w:jc w:val="center"/>
            </w:pPr>
            <w:r w:rsidRPr="00DD3664">
              <w:t>DPP &lt;= 12</w:t>
            </w:r>
          </w:p>
        </w:tc>
        <w:tc>
          <w:tcPr>
            <w:tcW w:w="1134" w:type="dxa"/>
          </w:tcPr>
          <w:p w:rsidR="007A7AF5" w:rsidRPr="00DD3664" w:rsidRDefault="007A7AF5">
            <w:pPr>
              <w:pStyle w:val="ConsPlusNormal"/>
              <w:jc w:val="center"/>
            </w:pPr>
            <w:r w:rsidRPr="00DD3664">
              <w:t>0,5</w:t>
            </w:r>
          </w:p>
        </w:tc>
        <w:tc>
          <w:tcPr>
            <w:tcW w:w="850" w:type="dxa"/>
            <w:vMerge w:val="restart"/>
          </w:tcPr>
          <w:p w:rsidR="007A7AF5" w:rsidRPr="00DD3664" w:rsidRDefault="007A7AF5">
            <w:pPr>
              <w:pStyle w:val="ConsPlusNormal"/>
            </w:pPr>
          </w:p>
        </w:tc>
      </w:tr>
      <w:tr w:rsidR="00DD3664" w:rsidRPr="00DD3664">
        <w:tc>
          <w:tcPr>
            <w:tcW w:w="567" w:type="dxa"/>
            <w:vMerge/>
          </w:tcPr>
          <w:p w:rsidR="007A7AF5" w:rsidRPr="00DD3664" w:rsidRDefault="007A7AF5"/>
        </w:tc>
        <w:tc>
          <w:tcPr>
            <w:tcW w:w="1984" w:type="dxa"/>
            <w:vMerge/>
          </w:tcPr>
          <w:p w:rsidR="007A7AF5" w:rsidRPr="00DD3664" w:rsidRDefault="007A7AF5"/>
        </w:tc>
        <w:tc>
          <w:tcPr>
            <w:tcW w:w="850" w:type="dxa"/>
            <w:vMerge/>
          </w:tcPr>
          <w:p w:rsidR="007A7AF5" w:rsidRPr="00DD3664" w:rsidRDefault="007A7AF5"/>
        </w:tc>
        <w:tc>
          <w:tcPr>
            <w:tcW w:w="1701" w:type="dxa"/>
            <w:vMerge/>
          </w:tcPr>
          <w:p w:rsidR="007A7AF5" w:rsidRPr="00DD3664" w:rsidRDefault="007A7AF5"/>
        </w:tc>
        <w:tc>
          <w:tcPr>
            <w:tcW w:w="1928" w:type="dxa"/>
          </w:tcPr>
          <w:p w:rsidR="007A7AF5" w:rsidRPr="00DD3664" w:rsidRDefault="007A7AF5">
            <w:pPr>
              <w:pStyle w:val="ConsPlusNormal"/>
              <w:jc w:val="center"/>
            </w:pPr>
            <w:r w:rsidRPr="00DD3664">
              <w:t>12 &lt; DPP &lt;= 36</w:t>
            </w:r>
          </w:p>
        </w:tc>
        <w:tc>
          <w:tcPr>
            <w:tcW w:w="1134" w:type="dxa"/>
          </w:tcPr>
          <w:p w:rsidR="007A7AF5" w:rsidRPr="00DD3664" w:rsidRDefault="007A7AF5">
            <w:pPr>
              <w:pStyle w:val="ConsPlusNormal"/>
              <w:jc w:val="center"/>
            </w:pPr>
            <w:r w:rsidRPr="00DD3664">
              <w:t>0,3</w:t>
            </w:r>
          </w:p>
        </w:tc>
        <w:tc>
          <w:tcPr>
            <w:tcW w:w="850" w:type="dxa"/>
            <w:vMerge/>
          </w:tcPr>
          <w:p w:rsidR="007A7AF5" w:rsidRPr="00DD3664" w:rsidRDefault="007A7AF5"/>
        </w:tc>
      </w:tr>
      <w:tr w:rsidR="00DD3664" w:rsidRPr="00DD3664">
        <w:tc>
          <w:tcPr>
            <w:tcW w:w="567" w:type="dxa"/>
            <w:vMerge/>
          </w:tcPr>
          <w:p w:rsidR="007A7AF5" w:rsidRPr="00DD3664" w:rsidRDefault="007A7AF5"/>
        </w:tc>
        <w:tc>
          <w:tcPr>
            <w:tcW w:w="1984" w:type="dxa"/>
            <w:vMerge/>
          </w:tcPr>
          <w:p w:rsidR="007A7AF5" w:rsidRPr="00DD3664" w:rsidRDefault="007A7AF5"/>
        </w:tc>
        <w:tc>
          <w:tcPr>
            <w:tcW w:w="850" w:type="dxa"/>
            <w:vMerge/>
          </w:tcPr>
          <w:p w:rsidR="007A7AF5" w:rsidRPr="00DD3664" w:rsidRDefault="007A7AF5"/>
        </w:tc>
        <w:tc>
          <w:tcPr>
            <w:tcW w:w="1701" w:type="dxa"/>
            <w:vMerge/>
          </w:tcPr>
          <w:p w:rsidR="007A7AF5" w:rsidRPr="00DD3664" w:rsidRDefault="007A7AF5"/>
        </w:tc>
        <w:tc>
          <w:tcPr>
            <w:tcW w:w="1928" w:type="dxa"/>
          </w:tcPr>
          <w:p w:rsidR="007A7AF5" w:rsidRPr="00DD3664" w:rsidRDefault="007A7AF5">
            <w:pPr>
              <w:pStyle w:val="ConsPlusNormal"/>
              <w:jc w:val="center"/>
            </w:pPr>
            <w:r w:rsidRPr="00DD3664">
              <w:t>36 &lt; DPP &lt;= 60</w:t>
            </w:r>
          </w:p>
        </w:tc>
        <w:tc>
          <w:tcPr>
            <w:tcW w:w="1134" w:type="dxa"/>
          </w:tcPr>
          <w:p w:rsidR="007A7AF5" w:rsidRPr="00DD3664" w:rsidRDefault="007A7AF5">
            <w:pPr>
              <w:pStyle w:val="ConsPlusNormal"/>
              <w:jc w:val="center"/>
            </w:pPr>
            <w:r w:rsidRPr="00DD3664">
              <w:t>0,2</w:t>
            </w:r>
          </w:p>
        </w:tc>
        <w:tc>
          <w:tcPr>
            <w:tcW w:w="850" w:type="dxa"/>
            <w:vMerge/>
          </w:tcPr>
          <w:p w:rsidR="007A7AF5" w:rsidRPr="00DD3664" w:rsidRDefault="007A7AF5"/>
        </w:tc>
      </w:tr>
      <w:tr w:rsidR="00DD3664" w:rsidRPr="00DD3664">
        <w:tc>
          <w:tcPr>
            <w:tcW w:w="567" w:type="dxa"/>
            <w:vMerge/>
          </w:tcPr>
          <w:p w:rsidR="007A7AF5" w:rsidRPr="00DD3664" w:rsidRDefault="007A7AF5"/>
        </w:tc>
        <w:tc>
          <w:tcPr>
            <w:tcW w:w="1984" w:type="dxa"/>
            <w:vMerge/>
          </w:tcPr>
          <w:p w:rsidR="007A7AF5" w:rsidRPr="00DD3664" w:rsidRDefault="007A7AF5"/>
        </w:tc>
        <w:tc>
          <w:tcPr>
            <w:tcW w:w="850" w:type="dxa"/>
            <w:vMerge/>
          </w:tcPr>
          <w:p w:rsidR="007A7AF5" w:rsidRPr="00DD3664" w:rsidRDefault="007A7AF5"/>
        </w:tc>
        <w:tc>
          <w:tcPr>
            <w:tcW w:w="1701" w:type="dxa"/>
            <w:vMerge/>
          </w:tcPr>
          <w:p w:rsidR="007A7AF5" w:rsidRPr="00DD3664" w:rsidRDefault="007A7AF5"/>
        </w:tc>
        <w:tc>
          <w:tcPr>
            <w:tcW w:w="1928" w:type="dxa"/>
          </w:tcPr>
          <w:p w:rsidR="007A7AF5" w:rsidRPr="00DD3664" w:rsidRDefault="007A7AF5">
            <w:pPr>
              <w:pStyle w:val="ConsPlusNormal"/>
              <w:jc w:val="center"/>
            </w:pPr>
            <w:r w:rsidRPr="00DD3664">
              <w:t>DPP &gt; 60</w:t>
            </w:r>
          </w:p>
        </w:tc>
        <w:tc>
          <w:tcPr>
            <w:tcW w:w="1134" w:type="dxa"/>
          </w:tcPr>
          <w:p w:rsidR="007A7AF5" w:rsidRPr="00DD3664" w:rsidRDefault="007A7AF5">
            <w:pPr>
              <w:pStyle w:val="ConsPlusNormal"/>
              <w:jc w:val="center"/>
            </w:pPr>
            <w:r w:rsidRPr="00DD3664">
              <w:t>0,1</w:t>
            </w:r>
          </w:p>
        </w:tc>
        <w:tc>
          <w:tcPr>
            <w:tcW w:w="850" w:type="dxa"/>
            <w:vMerge/>
          </w:tcPr>
          <w:p w:rsidR="007A7AF5" w:rsidRPr="00DD3664" w:rsidRDefault="007A7AF5"/>
        </w:tc>
      </w:tr>
      <w:tr w:rsidR="00DD3664" w:rsidRPr="00DD3664">
        <w:tc>
          <w:tcPr>
            <w:tcW w:w="567" w:type="dxa"/>
            <w:vMerge w:val="restart"/>
          </w:tcPr>
          <w:p w:rsidR="007A7AF5" w:rsidRPr="00DD3664" w:rsidRDefault="007A7AF5">
            <w:pPr>
              <w:pStyle w:val="ConsPlusNormal"/>
            </w:pPr>
            <w:r w:rsidRPr="00DD3664">
              <w:t>6.</w:t>
            </w:r>
          </w:p>
        </w:tc>
        <w:tc>
          <w:tcPr>
            <w:tcW w:w="1984" w:type="dxa"/>
            <w:vMerge w:val="restart"/>
          </w:tcPr>
          <w:p w:rsidR="007A7AF5" w:rsidRPr="00DD3664" w:rsidRDefault="007A7AF5">
            <w:pPr>
              <w:pStyle w:val="ConsPlusNormal"/>
              <w:jc w:val="both"/>
            </w:pPr>
            <w:r w:rsidRPr="00DD3664">
              <w:t>Индекс рентабельности (PI)</w:t>
            </w:r>
          </w:p>
        </w:tc>
        <w:tc>
          <w:tcPr>
            <w:tcW w:w="850" w:type="dxa"/>
            <w:vMerge w:val="restart"/>
          </w:tcPr>
          <w:p w:rsidR="007A7AF5" w:rsidRPr="00DD3664" w:rsidRDefault="007A7AF5">
            <w:pPr>
              <w:pStyle w:val="ConsPlusNormal"/>
              <w:jc w:val="center"/>
            </w:pPr>
            <w:r w:rsidRPr="00DD3664">
              <w:t>X</w:t>
            </w:r>
          </w:p>
        </w:tc>
        <w:tc>
          <w:tcPr>
            <w:tcW w:w="1701" w:type="dxa"/>
            <w:vMerge w:val="restart"/>
          </w:tcPr>
          <w:p w:rsidR="007A7AF5" w:rsidRPr="00DD3664" w:rsidRDefault="007A7AF5">
            <w:pPr>
              <w:pStyle w:val="ConsPlusNormal"/>
            </w:pPr>
          </w:p>
        </w:tc>
        <w:tc>
          <w:tcPr>
            <w:tcW w:w="1928" w:type="dxa"/>
          </w:tcPr>
          <w:p w:rsidR="007A7AF5" w:rsidRPr="00DD3664" w:rsidRDefault="007A7AF5">
            <w:pPr>
              <w:pStyle w:val="ConsPlusNormal"/>
              <w:jc w:val="center"/>
            </w:pPr>
            <w:r w:rsidRPr="00DD3664">
              <w:t>PI &lt; 1</w:t>
            </w:r>
          </w:p>
        </w:tc>
        <w:tc>
          <w:tcPr>
            <w:tcW w:w="1134" w:type="dxa"/>
          </w:tcPr>
          <w:p w:rsidR="007A7AF5" w:rsidRPr="00DD3664" w:rsidRDefault="007A7AF5">
            <w:pPr>
              <w:pStyle w:val="ConsPlusNormal"/>
              <w:jc w:val="center"/>
            </w:pPr>
            <w:r w:rsidRPr="00DD3664">
              <w:t>0,1</w:t>
            </w:r>
          </w:p>
        </w:tc>
        <w:tc>
          <w:tcPr>
            <w:tcW w:w="850" w:type="dxa"/>
            <w:vMerge w:val="restart"/>
          </w:tcPr>
          <w:p w:rsidR="007A7AF5" w:rsidRPr="00DD3664" w:rsidRDefault="007A7AF5">
            <w:pPr>
              <w:pStyle w:val="ConsPlusNormal"/>
            </w:pPr>
          </w:p>
        </w:tc>
      </w:tr>
      <w:tr w:rsidR="00DD3664" w:rsidRPr="00DD3664">
        <w:tc>
          <w:tcPr>
            <w:tcW w:w="567" w:type="dxa"/>
            <w:vMerge/>
          </w:tcPr>
          <w:p w:rsidR="007A7AF5" w:rsidRPr="00DD3664" w:rsidRDefault="007A7AF5"/>
        </w:tc>
        <w:tc>
          <w:tcPr>
            <w:tcW w:w="1984" w:type="dxa"/>
            <w:vMerge/>
          </w:tcPr>
          <w:p w:rsidR="007A7AF5" w:rsidRPr="00DD3664" w:rsidRDefault="007A7AF5"/>
        </w:tc>
        <w:tc>
          <w:tcPr>
            <w:tcW w:w="850" w:type="dxa"/>
            <w:vMerge/>
          </w:tcPr>
          <w:p w:rsidR="007A7AF5" w:rsidRPr="00DD3664" w:rsidRDefault="007A7AF5"/>
        </w:tc>
        <w:tc>
          <w:tcPr>
            <w:tcW w:w="1701" w:type="dxa"/>
            <w:vMerge/>
          </w:tcPr>
          <w:p w:rsidR="007A7AF5" w:rsidRPr="00DD3664" w:rsidRDefault="007A7AF5"/>
        </w:tc>
        <w:tc>
          <w:tcPr>
            <w:tcW w:w="1928" w:type="dxa"/>
          </w:tcPr>
          <w:p w:rsidR="007A7AF5" w:rsidRPr="00DD3664" w:rsidRDefault="007A7AF5">
            <w:pPr>
              <w:pStyle w:val="ConsPlusNormal"/>
              <w:jc w:val="center"/>
            </w:pPr>
            <w:r w:rsidRPr="00DD3664">
              <w:t>1 &lt;= PI &lt; 2</w:t>
            </w:r>
          </w:p>
        </w:tc>
        <w:tc>
          <w:tcPr>
            <w:tcW w:w="1134" w:type="dxa"/>
          </w:tcPr>
          <w:p w:rsidR="007A7AF5" w:rsidRPr="00DD3664" w:rsidRDefault="007A7AF5">
            <w:pPr>
              <w:pStyle w:val="ConsPlusNormal"/>
              <w:jc w:val="center"/>
            </w:pPr>
            <w:r w:rsidRPr="00DD3664">
              <w:t>0,3</w:t>
            </w:r>
          </w:p>
        </w:tc>
        <w:tc>
          <w:tcPr>
            <w:tcW w:w="850" w:type="dxa"/>
            <w:vMerge/>
          </w:tcPr>
          <w:p w:rsidR="007A7AF5" w:rsidRPr="00DD3664" w:rsidRDefault="007A7AF5"/>
        </w:tc>
      </w:tr>
      <w:tr w:rsidR="00DD3664" w:rsidRPr="00DD3664">
        <w:tc>
          <w:tcPr>
            <w:tcW w:w="567" w:type="dxa"/>
            <w:vMerge/>
          </w:tcPr>
          <w:p w:rsidR="007A7AF5" w:rsidRPr="00DD3664" w:rsidRDefault="007A7AF5"/>
        </w:tc>
        <w:tc>
          <w:tcPr>
            <w:tcW w:w="1984" w:type="dxa"/>
            <w:vMerge/>
          </w:tcPr>
          <w:p w:rsidR="007A7AF5" w:rsidRPr="00DD3664" w:rsidRDefault="007A7AF5"/>
        </w:tc>
        <w:tc>
          <w:tcPr>
            <w:tcW w:w="850" w:type="dxa"/>
            <w:vMerge/>
          </w:tcPr>
          <w:p w:rsidR="007A7AF5" w:rsidRPr="00DD3664" w:rsidRDefault="007A7AF5"/>
        </w:tc>
        <w:tc>
          <w:tcPr>
            <w:tcW w:w="1701" w:type="dxa"/>
            <w:vMerge/>
          </w:tcPr>
          <w:p w:rsidR="007A7AF5" w:rsidRPr="00DD3664" w:rsidRDefault="007A7AF5"/>
        </w:tc>
        <w:tc>
          <w:tcPr>
            <w:tcW w:w="1928" w:type="dxa"/>
          </w:tcPr>
          <w:p w:rsidR="007A7AF5" w:rsidRPr="00DD3664" w:rsidRDefault="007A7AF5">
            <w:pPr>
              <w:pStyle w:val="ConsPlusNormal"/>
              <w:jc w:val="center"/>
            </w:pPr>
            <w:r w:rsidRPr="00DD3664">
              <w:t>PI &gt;= 2</w:t>
            </w:r>
          </w:p>
        </w:tc>
        <w:tc>
          <w:tcPr>
            <w:tcW w:w="1134" w:type="dxa"/>
          </w:tcPr>
          <w:p w:rsidR="007A7AF5" w:rsidRPr="00DD3664" w:rsidRDefault="007A7AF5">
            <w:pPr>
              <w:pStyle w:val="ConsPlusNormal"/>
              <w:jc w:val="center"/>
            </w:pPr>
            <w:r w:rsidRPr="00DD3664">
              <w:t>0,5</w:t>
            </w:r>
          </w:p>
        </w:tc>
        <w:tc>
          <w:tcPr>
            <w:tcW w:w="850" w:type="dxa"/>
            <w:vMerge/>
          </w:tcPr>
          <w:p w:rsidR="007A7AF5" w:rsidRPr="00DD3664" w:rsidRDefault="007A7AF5"/>
        </w:tc>
      </w:tr>
      <w:tr w:rsidR="00DD3664" w:rsidRPr="00DD3664">
        <w:tc>
          <w:tcPr>
            <w:tcW w:w="8164" w:type="dxa"/>
            <w:gridSpan w:val="6"/>
          </w:tcPr>
          <w:p w:rsidR="007A7AF5" w:rsidRPr="00DD3664" w:rsidRDefault="007A7AF5">
            <w:pPr>
              <w:pStyle w:val="ConsPlusNormal"/>
              <w:jc w:val="both"/>
            </w:pPr>
            <w:r w:rsidRPr="00DD3664">
              <w:t>Общий суммарный балл экономической (коммерческой) эффективности (К3)</w:t>
            </w:r>
          </w:p>
        </w:tc>
        <w:tc>
          <w:tcPr>
            <w:tcW w:w="850" w:type="dxa"/>
          </w:tcPr>
          <w:p w:rsidR="007A7AF5" w:rsidRPr="00DD3664" w:rsidRDefault="007A7AF5">
            <w:pPr>
              <w:pStyle w:val="ConsPlusNormal"/>
            </w:pPr>
          </w:p>
        </w:tc>
      </w:tr>
      <w:tr w:rsidR="00DD3664" w:rsidRPr="00DD3664">
        <w:tc>
          <w:tcPr>
            <w:tcW w:w="9014" w:type="dxa"/>
            <w:gridSpan w:val="7"/>
          </w:tcPr>
          <w:p w:rsidR="007A7AF5" w:rsidRPr="00DD3664" w:rsidRDefault="007A7AF5">
            <w:pPr>
              <w:pStyle w:val="ConsPlusNormal"/>
              <w:jc w:val="center"/>
              <w:outlineLvl w:val="2"/>
            </w:pPr>
            <w:r w:rsidRPr="00DD3664">
              <w:t>Расчет общего суммарного балла финансового состояния хозяйствующего субъекта</w:t>
            </w:r>
          </w:p>
        </w:tc>
      </w:tr>
      <w:tr w:rsidR="00DD3664" w:rsidRPr="00DD3664">
        <w:tc>
          <w:tcPr>
            <w:tcW w:w="567" w:type="dxa"/>
            <w:vMerge w:val="restart"/>
          </w:tcPr>
          <w:p w:rsidR="007A7AF5" w:rsidRPr="00DD3664" w:rsidRDefault="007A7AF5">
            <w:pPr>
              <w:pStyle w:val="ConsPlusNormal"/>
            </w:pPr>
            <w:r w:rsidRPr="00DD3664">
              <w:t>7.</w:t>
            </w:r>
          </w:p>
        </w:tc>
        <w:tc>
          <w:tcPr>
            <w:tcW w:w="1984" w:type="dxa"/>
            <w:vMerge w:val="restart"/>
          </w:tcPr>
          <w:p w:rsidR="007A7AF5" w:rsidRPr="00DD3664" w:rsidRDefault="007A7AF5">
            <w:pPr>
              <w:pStyle w:val="ConsPlusNormal"/>
              <w:jc w:val="both"/>
            </w:pPr>
            <w:r w:rsidRPr="00DD3664">
              <w:t>Коэффициент текущей ликвидности</w:t>
            </w:r>
          </w:p>
        </w:tc>
        <w:tc>
          <w:tcPr>
            <w:tcW w:w="850" w:type="dxa"/>
            <w:vMerge w:val="restart"/>
          </w:tcPr>
          <w:p w:rsidR="007A7AF5" w:rsidRPr="00DD3664" w:rsidRDefault="007A7AF5">
            <w:pPr>
              <w:pStyle w:val="ConsPlusNormal"/>
              <w:jc w:val="center"/>
            </w:pPr>
            <w:r w:rsidRPr="00DD3664">
              <w:t>X</w:t>
            </w:r>
          </w:p>
        </w:tc>
        <w:tc>
          <w:tcPr>
            <w:tcW w:w="1701" w:type="dxa"/>
            <w:vMerge w:val="restart"/>
          </w:tcPr>
          <w:p w:rsidR="007A7AF5" w:rsidRPr="00DD3664" w:rsidRDefault="007A7AF5">
            <w:pPr>
              <w:pStyle w:val="ConsPlusNormal"/>
            </w:pPr>
          </w:p>
        </w:tc>
        <w:tc>
          <w:tcPr>
            <w:tcW w:w="1928" w:type="dxa"/>
          </w:tcPr>
          <w:p w:rsidR="007A7AF5" w:rsidRPr="00DD3664" w:rsidRDefault="007A7AF5">
            <w:pPr>
              <w:pStyle w:val="ConsPlusNormal"/>
              <w:jc w:val="center"/>
            </w:pPr>
            <w:r w:rsidRPr="00DD3664">
              <w:t>К &lt; 1</w:t>
            </w:r>
          </w:p>
        </w:tc>
        <w:tc>
          <w:tcPr>
            <w:tcW w:w="1134" w:type="dxa"/>
          </w:tcPr>
          <w:p w:rsidR="007A7AF5" w:rsidRPr="00DD3664" w:rsidRDefault="007A7AF5">
            <w:pPr>
              <w:pStyle w:val="ConsPlusNormal"/>
              <w:jc w:val="center"/>
            </w:pPr>
            <w:r w:rsidRPr="00DD3664">
              <w:t>0</w:t>
            </w:r>
          </w:p>
        </w:tc>
        <w:tc>
          <w:tcPr>
            <w:tcW w:w="850" w:type="dxa"/>
            <w:vMerge w:val="restart"/>
          </w:tcPr>
          <w:p w:rsidR="007A7AF5" w:rsidRPr="00DD3664" w:rsidRDefault="007A7AF5">
            <w:pPr>
              <w:pStyle w:val="ConsPlusNormal"/>
            </w:pPr>
          </w:p>
        </w:tc>
      </w:tr>
      <w:tr w:rsidR="00DD3664" w:rsidRPr="00DD3664">
        <w:tc>
          <w:tcPr>
            <w:tcW w:w="567" w:type="dxa"/>
            <w:vMerge/>
          </w:tcPr>
          <w:p w:rsidR="007A7AF5" w:rsidRPr="00DD3664" w:rsidRDefault="007A7AF5"/>
        </w:tc>
        <w:tc>
          <w:tcPr>
            <w:tcW w:w="1984" w:type="dxa"/>
            <w:vMerge/>
          </w:tcPr>
          <w:p w:rsidR="007A7AF5" w:rsidRPr="00DD3664" w:rsidRDefault="007A7AF5"/>
        </w:tc>
        <w:tc>
          <w:tcPr>
            <w:tcW w:w="850" w:type="dxa"/>
            <w:vMerge/>
          </w:tcPr>
          <w:p w:rsidR="007A7AF5" w:rsidRPr="00DD3664" w:rsidRDefault="007A7AF5"/>
        </w:tc>
        <w:tc>
          <w:tcPr>
            <w:tcW w:w="1701" w:type="dxa"/>
            <w:vMerge/>
          </w:tcPr>
          <w:p w:rsidR="007A7AF5" w:rsidRPr="00DD3664" w:rsidRDefault="007A7AF5"/>
        </w:tc>
        <w:tc>
          <w:tcPr>
            <w:tcW w:w="1928" w:type="dxa"/>
          </w:tcPr>
          <w:p w:rsidR="007A7AF5" w:rsidRPr="00DD3664" w:rsidRDefault="007A7AF5">
            <w:pPr>
              <w:pStyle w:val="ConsPlusNormal"/>
              <w:jc w:val="center"/>
            </w:pPr>
            <w:r w:rsidRPr="00DD3664">
              <w:t>1 &lt;= К &lt; 1,5</w:t>
            </w:r>
          </w:p>
        </w:tc>
        <w:tc>
          <w:tcPr>
            <w:tcW w:w="1134" w:type="dxa"/>
          </w:tcPr>
          <w:p w:rsidR="007A7AF5" w:rsidRPr="00DD3664" w:rsidRDefault="007A7AF5">
            <w:pPr>
              <w:pStyle w:val="ConsPlusNormal"/>
              <w:jc w:val="center"/>
            </w:pPr>
            <w:r w:rsidRPr="00DD3664">
              <w:t>0,1</w:t>
            </w:r>
          </w:p>
        </w:tc>
        <w:tc>
          <w:tcPr>
            <w:tcW w:w="850" w:type="dxa"/>
            <w:vMerge/>
          </w:tcPr>
          <w:p w:rsidR="007A7AF5" w:rsidRPr="00DD3664" w:rsidRDefault="007A7AF5"/>
        </w:tc>
      </w:tr>
      <w:tr w:rsidR="00DD3664" w:rsidRPr="00DD3664">
        <w:tc>
          <w:tcPr>
            <w:tcW w:w="567" w:type="dxa"/>
            <w:vMerge/>
          </w:tcPr>
          <w:p w:rsidR="007A7AF5" w:rsidRPr="00DD3664" w:rsidRDefault="007A7AF5"/>
        </w:tc>
        <w:tc>
          <w:tcPr>
            <w:tcW w:w="1984" w:type="dxa"/>
            <w:vMerge/>
          </w:tcPr>
          <w:p w:rsidR="007A7AF5" w:rsidRPr="00DD3664" w:rsidRDefault="007A7AF5"/>
        </w:tc>
        <w:tc>
          <w:tcPr>
            <w:tcW w:w="850" w:type="dxa"/>
            <w:vMerge/>
          </w:tcPr>
          <w:p w:rsidR="007A7AF5" w:rsidRPr="00DD3664" w:rsidRDefault="007A7AF5"/>
        </w:tc>
        <w:tc>
          <w:tcPr>
            <w:tcW w:w="1701" w:type="dxa"/>
            <w:vMerge/>
          </w:tcPr>
          <w:p w:rsidR="007A7AF5" w:rsidRPr="00DD3664" w:rsidRDefault="007A7AF5"/>
        </w:tc>
        <w:tc>
          <w:tcPr>
            <w:tcW w:w="1928" w:type="dxa"/>
          </w:tcPr>
          <w:p w:rsidR="007A7AF5" w:rsidRPr="00DD3664" w:rsidRDefault="007A7AF5">
            <w:pPr>
              <w:pStyle w:val="ConsPlusNormal"/>
              <w:jc w:val="center"/>
            </w:pPr>
            <w:r w:rsidRPr="00DD3664">
              <w:t>1,5 &lt;= К &lt; 2</w:t>
            </w:r>
          </w:p>
        </w:tc>
        <w:tc>
          <w:tcPr>
            <w:tcW w:w="1134" w:type="dxa"/>
          </w:tcPr>
          <w:p w:rsidR="007A7AF5" w:rsidRPr="00DD3664" w:rsidRDefault="007A7AF5">
            <w:pPr>
              <w:pStyle w:val="ConsPlusNormal"/>
              <w:jc w:val="center"/>
            </w:pPr>
            <w:r w:rsidRPr="00DD3664">
              <w:t>0,2</w:t>
            </w:r>
          </w:p>
        </w:tc>
        <w:tc>
          <w:tcPr>
            <w:tcW w:w="850" w:type="dxa"/>
            <w:vMerge/>
          </w:tcPr>
          <w:p w:rsidR="007A7AF5" w:rsidRPr="00DD3664" w:rsidRDefault="007A7AF5"/>
        </w:tc>
      </w:tr>
      <w:tr w:rsidR="00DD3664" w:rsidRPr="00DD3664">
        <w:tc>
          <w:tcPr>
            <w:tcW w:w="567" w:type="dxa"/>
            <w:vMerge/>
          </w:tcPr>
          <w:p w:rsidR="007A7AF5" w:rsidRPr="00DD3664" w:rsidRDefault="007A7AF5"/>
        </w:tc>
        <w:tc>
          <w:tcPr>
            <w:tcW w:w="1984" w:type="dxa"/>
            <w:vMerge/>
          </w:tcPr>
          <w:p w:rsidR="007A7AF5" w:rsidRPr="00DD3664" w:rsidRDefault="007A7AF5"/>
        </w:tc>
        <w:tc>
          <w:tcPr>
            <w:tcW w:w="850" w:type="dxa"/>
            <w:vMerge/>
          </w:tcPr>
          <w:p w:rsidR="007A7AF5" w:rsidRPr="00DD3664" w:rsidRDefault="007A7AF5"/>
        </w:tc>
        <w:tc>
          <w:tcPr>
            <w:tcW w:w="1701" w:type="dxa"/>
            <w:vMerge/>
          </w:tcPr>
          <w:p w:rsidR="007A7AF5" w:rsidRPr="00DD3664" w:rsidRDefault="007A7AF5"/>
        </w:tc>
        <w:tc>
          <w:tcPr>
            <w:tcW w:w="1928" w:type="dxa"/>
          </w:tcPr>
          <w:p w:rsidR="007A7AF5" w:rsidRPr="00DD3664" w:rsidRDefault="007A7AF5">
            <w:pPr>
              <w:pStyle w:val="ConsPlusNormal"/>
              <w:jc w:val="center"/>
            </w:pPr>
            <w:r w:rsidRPr="00DD3664">
              <w:t>К &gt;= 2</w:t>
            </w:r>
          </w:p>
        </w:tc>
        <w:tc>
          <w:tcPr>
            <w:tcW w:w="1134" w:type="dxa"/>
          </w:tcPr>
          <w:p w:rsidR="007A7AF5" w:rsidRPr="00DD3664" w:rsidRDefault="007A7AF5">
            <w:pPr>
              <w:pStyle w:val="ConsPlusNormal"/>
              <w:jc w:val="center"/>
            </w:pPr>
            <w:r w:rsidRPr="00DD3664">
              <w:t>0,3</w:t>
            </w:r>
          </w:p>
        </w:tc>
        <w:tc>
          <w:tcPr>
            <w:tcW w:w="850" w:type="dxa"/>
            <w:vMerge/>
          </w:tcPr>
          <w:p w:rsidR="007A7AF5" w:rsidRPr="00DD3664" w:rsidRDefault="007A7AF5"/>
        </w:tc>
      </w:tr>
      <w:tr w:rsidR="00DD3664" w:rsidRPr="00DD3664">
        <w:tc>
          <w:tcPr>
            <w:tcW w:w="567" w:type="dxa"/>
            <w:vMerge w:val="restart"/>
          </w:tcPr>
          <w:p w:rsidR="007A7AF5" w:rsidRPr="00DD3664" w:rsidRDefault="007A7AF5">
            <w:pPr>
              <w:pStyle w:val="ConsPlusNormal"/>
            </w:pPr>
            <w:r w:rsidRPr="00DD3664">
              <w:t>8.</w:t>
            </w:r>
          </w:p>
        </w:tc>
        <w:tc>
          <w:tcPr>
            <w:tcW w:w="1984" w:type="dxa"/>
            <w:vMerge w:val="restart"/>
          </w:tcPr>
          <w:p w:rsidR="007A7AF5" w:rsidRPr="00DD3664" w:rsidRDefault="007A7AF5">
            <w:pPr>
              <w:pStyle w:val="ConsPlusNormal"/>
              <w:jc w:val="both"/>
            </w:pPr>
            <w:r w:rsidRPr="00DD3664">
              <w:t>Коэффициент критической оценки (быстрой ликвидности)</w:t>
            </w:r>
          </w:p>
        </w:tc>
        <w:tc>
          <w:tcPr>
            <w:tcW w:w="850" w:type="dxa"/>
            <w:vMerge w:val="restart"/>
          </w:tcPr>
          <w:p w:rsidR="007A7AF5" w:rsidRPr="00DD3664" w:rsidRDefault="007A7AF5">
            <w:pPr>
              <w:pStyle w:val="ConsPlusNormal"/>
              <w:jc w:val="center"/>
            </w:pPr>
            <w:r w:rsidRPr="00DD3664">
              <w:t>X</w:t>
            </w:r>
          </w:p>
        </w:tc>
        <w:tc>
          <w:tcPr>
            <w:tcW w:w="1701" w:type="dxa"/>
            <w:vMerge w:val="restart"/>
          </w:tcPr>
          <w:p w:rsidR="007A7AF5" w:rsidRPr="00DD3664" w:rsidRDefault="007A7AF5">
            <w:pPr>
              <w:pStyle w:val="ConsPlusNormal"/>
            </w:pPr>
          </w:p>
        </w:tc>
        <w:tc>
          <w:tcPr>
            <w:tcW w:w="1928" w:type="dxa"/>
          </w:tcPr>
          <w:p w:rsidR="007A7AF5" w:rsidRPr="00DD3664" w:rsidRDefault="007A7AF5">
            <w:pPr>
              <w:pStyle w:val="ConsPlusNormal"/>
              <w:jc w:val="center"/>
            </w:pPr>
            <w:r w:rsidRPr="00DD3664">
              <w:t>К &lt; 0,3</w:t>
            </w:r>
          </w:p>
        </w:tc>
        <w:tc>
          <w:tcPr>
            <w:tcW w:w="1134" w:type="dxa"/>
          </w:tcPr>
          <w:p w:rsidR="007A7AF5" w:rsidRPr="00DD3664" w:rsidRDefault="007A7AF5">
            <w:pPr>
              <w:pStyle w:val="ConsPlusNormal"/>
              <w:jc w:val="center"/>
            </w:pPr>
            <w:r w:rsidRPr="00DD3664">
              <w:t>0</w:t>
            </w:r>
          </w:p>
        </w:tc>
        <w:tc>
          <w:tcPr>
            <w:tcW w:w="850" w:type="dxa"/>
            <w:vMerge w:val="restart"/>
          </w:tcPr>
          <w:p w:rsidR="007A7AF5" w:rsidRPr="00DD3664" w:rsidRDefault="007A7AF5">
            <w:pPr>
              <w:pStyle w:val="ConsPlusNormal"/>
            </w:pPr>
          </w:p>
        </w:tc>
      </w:tr>
      <w:tr w:rsidR="00DD3664" w:rsidRPr="00DD3664">
        <w:tc>
          <w:tcPr>
            <w:tcW w:w="567" w:type="dxa"/>
            <w:vMerge/>
          </w:tcPr>
          <w:p w:rsidR="007A7AF5" w:rsidRPr="00DD3664" w:rsidRDefault="007A7AF5"/>
        </w:tc>
        <w:tc>
          <w:tcPr>
            <w:tcW w:w="1984" w:type="dxa"/>
            <w:vMerge/>
          </w:tcPr>
          <w:p w:rsidR="007A7AF5" w:rsidRPr="00DD3664" w:rsidRDefault="007A7AF5"/>
        </w:tc>
        <w:tc>
          <w:tcPr>
            <w:tcW w:w="850" w:type="dxa"/>
            <w:vMerge/>
          </w:tcPr>
          <w:p w:rsidR="007A7AF5" w:rsidRPr="00DD3664" w:rsidRDefault="007A7AF5"/>
        </w:tc>
        <w:tc>
          <w:tcPr>
            <w:tcW w:w="1701" w:type="dxa"/>
            <w:vMerge/>
          </w:tcPr>
          <w:p w:rsidR="007A7AF5" w:rsidRPr="00DD3664" w:rsidRDefault="007A7AF5"/>
        </w:tc>
        <w:tc>
          <w:tcPr>
            <w:tcW w:w="1928" w:type="dxa"/>
          </w:tcPr>
          <w:p w:rsidR="007A7AF5" w:rsidRPr="00DD3664" w:rsidRDefault="007A7AF5">
            <w:pPr>
              <w:pStyle w:val="ConsPlusNormal"/>
              <w:jc w:val="center"/>
            </w:pPr>
            <w:r w:rsidRPr="00DD3664">
              <w:t>0,3 &lt;= К &lt; 0,5</w:t>
            </w:r>
          </w:p>
        </w:tc>
        <w:tc>
          <w:tcPr>
            <w:tcW w:w="1134" w:type="dxa"/>
          </w:tcPr>
          <w:p w:rsidR="007A7AF5" w:rsidRPr="00DD3664" w:rsidRDefault="007A7AF5">
            <w:pPr>
              <w:pStyle w:val="ConsPlusNormal"/>
              <w:jc w:val="center"/>
            </w:pPr>
            <w:r w:rsidRPr="00DD3664">
              <w:t>0,1</w:t>
            </w:r>
          </w:p>
        </w:tc>
        <w:tc>
          <w:tcPr>
            <w:tcW w:w="850" w:type="dxa"/>
            <w:vMerge/>
          </w:tcPr>
          <w:p w:rsidR="007A7AF5" w:rsidRPr="00DD3664" w:rsidRDefault="007A7AF5"/>
        </w:tc>
      </w:tr>
      <w:tr w:rsidR="00DD3664" w:rsidRPr="00DD3664">
        <w:tc>
          <w:tcPr>
            <w:tcW w:w="567" w:type="dxa"/>
            <w:vMerge/>
          </w:tcPr>
          <w:p w:rsidR="007A7AF5" w:rsidRPr="00DD3664" w:rsidRDefault="007A7AF5"/>
        </w:tc>
        <w:tc>
          <w:tcPr>
            <w:tcW w:w="1984" w:type="dxa"/>
            <w:vMerge/>
          </w:tcPr>
          <w:p w:rsidR="007A7AF5" w:rsidRPr="00DD3664" w:rsidRDefault="007A7AF5"/>
        </w:tc>
        <w:tc>
          <w:tcPr>
            <w:tcW w:w="850" w:type="dxa"/>
            <w:vMerge/>
          </w:tcPr>
          <w:p w:rsidR="007A7AF5" w:rsidRPr="00DD3664" w:rsidRDefault="007A7AF5"/>
        </w:tc>
        <w:tc>
          <w:tcPr>
            <w:tcW w:w="1701" w:type="dxa"/>
            <w:vMerge/>
          </w:tcPr>
          <w:p w:rsidR="007A7AF5" w:rsidRPr="00DD3664" w:rsidRDefault="007A7AF5"/>
        </w:tc>
        <w:tc>
          <w:tcPr>
            <w:tcW w:w="1928" w:type="dxa"/>
          </w:tcPr>
          <w:p w:rsidR="007A7AF5" w:rsidRPr="00DD3664" w:rsidRDefault="007A7AF5">
            <w:pPr>
              <w:pStyle w:val="ConsPlusNormal"/>
              <w:jc w:val="center"/>
            </w:pPr>
            <w:r w:rsidRPr="00DD3664">
              <w:t>0,5 &lt;= К &lt; 0,7</w:t>
            </w:r>
          </w:p>
        </w:tc>
        <w:tc>
          <w:tcPr>
            <w:tcW w:w="1134" w:type="dxa"/>
          </w:tcPr>
          <w:p w:rsidR="007A7AF5" w:rsidRPr="00DD3664" w:rsidRDefault="007A7AF5">
            <w:pPr>
              <w:pStyle w:val="ConsPlusNormal"/>
              <w:jc w:val="center"/>
            </w:pPr>
            <w:r w:rsidRPr="00DD3664">
              <w:t>0,2</w:t>
            </w:r>
          </w:p>
        </w:tc>
        <w:tc>
          <w:tcPr>
            <w:tcW w:w="850" w:type="dxa"/>
            <w:vMerge/>
          </w:tcPr>
          <w:p w:rsidR="007A7AF5" w:rsidRPr="00DD3664" w:rsidRDefault="007A7AF5"/>
        </w:tc>
      </w:tr>
      <w:tr w:rsidR="00DD3664" w:rsidRPr="00DD3664">
        <w:tc>
          <w:tcPr>
            <w:tcW w:w="567" w:type="dxa"/>
            <w:vMerge/>
          </w:tcPr>
          <w:p w:rsidR="007A7AF5" w:rsidRPr="00DD3664" w:rsidRDefault="007A7AF5"/>
        </w:tc>
        <w:tc>
          <w:tcPr>
            <w:tcW w:w="1984" w:type="dxa"/>
            <w:vMerge/>
          </w:tcPr>
          <w:p w:rsidR="007A7AF5" w:rsidRPr="00DD3664" w:rsidRDefault="007A7AF5"/>
        </w:tc>
        <w:tc>
          <w:tcPr>
            <w:tcW w:w="850" w:type="dxa"/>
            <w:vMerge/>
          </w:tcPr>
          <w:p w:rsidR="007A7AF5" w:rsidRPr="00DD3664" w:rsidRDefault="007A7AF5"/>
        </w:tc>
        <w:tc>
          <w:tcPr>
            <w:tcW w:w="1701" w:type="dxa"/>
            <w:vMerge/>
          </w:tcPr>
          <w:p w:rsidR="007A7AF5" w:rsidRPr="00DD3664" w:rsidRDefault="007A7AF5"/>
        </w:tc>
        <w:tc>
          <w:tcPr>
            <w:tcW w:w="1928" w:type="dxa"/>
          </w:tcPr>
          <w:p w:rsidR="007A7AF5" w:rsidRPr="00DD3664" w:rsidRDefault="007A7AF5">
            <w:pPr>
              <w:pStyle w:val="ConsPlusNormal"/>
              <w:jc w:val="center"/>
            </w:pPr>
            <w:r w:rsidRPr="00DD3664">
              <w:t>К &gt;= 0,7</w:t>
            </w:r>
          </w:p>
        </w:tc>
        <w:tc>
          <w:tcPr>
            <w:tcW w:w="1134" w:type="dxa"/>
          </w:tcPr>
          <w:p w:rsidR="007A7AF5" w:rsidRPr="00DD3664" w:rsidRDefault="007A7AF5">
            <w:pPr>
              <w:pStyle w:val="ConsPlusNormal"/>
              <w:jc w:val="center"/>
            </w:pPr>
            <w:r w:rsidRPr="00DD3664">
              <w:t>0,3</w:t>
            </w:r>
          </w:p>
        </w:tc>
        <w:tc>
          <w:tcPr>
            <w:tcW w:w="850" w:type="dxa"/>
            <w:vMerge/>
          </w:tcPr>
          <w:p w:rsidR="007A7AF5" w:rsidRPr="00DD3664" w:rsidRDefault="007A7AF5"/>
        </w:tc>
      </w:tr>
      <w:tr w:rsidR="00DD3664" w:rsidRPr="00DD3664">
        <w:tc>
          <w:tcPr>
            <w:tcW w:w="567" w:type="dxa"/>
            <w:vMerge w:val="restart"/>
          </w:tcPr>
          <w:p w:rsidR="007A7AF5" w:rsidRPr="00DD3664" w:rsidRDefault="007A7AF5">
            <w:pPr>
              <w:pStyle w:val="ConsPlusNormal"/>
            </w:pPr>
            <w:r w:rsidRPr="00DD3664">
              <w:t>9.</w:t>
            </w:r>
          </w:p>
        </w:tc>
        <w:tc>
          <w:tcPr>
            <w:tcW w:w="1984" w:type="dxa"/>
            <w:vMerge w:val="restart"/>
          </w:tcPr>
          <w:p w:rsidR="007A7AF5" w:rsidRPr="00DD3664" w:rsidRDefault="007A7AF5">
            <w:pPr>
              <w:pStyle w:val="ConsPlusNormal"/>
              <w:jc w:val="both"/>
            </w:pPr>
            <w:r w:rsidRPr="00DD3664">
              <w:t>Коэффициент абсолютной ликвидности</w:t>
            </w:r>
          </w:p>
        </w:tc>
        <w:tc>
          <w:tcPr>
            <w:tcW w:w="850" w:type="dxa"/>
            <w:vMerge w:val="restart"/>
          </w:tcPr>
          <w:p w:rsidR="007A7AF5" w:rsidRPr="00DD3664" w:rsidRDefault="007A7AF5">
            <w:pPr>
              <w:pStyle w:val="ConsPlusNormal"/>
              <w:jc w:val="center"/>
            </w:pPr>
            <w:r w:rsidRPr="00DD3664">
              <w:t>X</w:t>
            </w:r>
          </w:p>
        </w:tc>
        <w:tc>
          <w:tcPr>
            <w:tcW w:w="1701" w:type="dxa"/>
            <w:vMerge w:val="restart"/>
          </w:tcPr>
          <w:p w:rsidR="007A7AF5" w:rsidRPr="00DD3664" w:rsidRDefault="007A7AF5">
            <w:pPr>
              <w:pStyle w:val="ConsPlusNormal"/>
            </w:pPr>
          </w:p>
        </w:tc>
        <w:tc>
          <w:tcPr>
            <w:tcW w:w="1928" w:type="dxa"/>
          </w:tcPr>
          <w:p w:rsidR="007A7AF5" w:rsidRPr="00DD3664" w:rsidRDefault="007A7AF5">
            <w:pPr>
              <w:pStyle w:val="ConsPlusNormal"/>
              <w:jc w:val="center"/>
            </w:pPr>
            <w:r w:rsidRPr="00DD3664">
              <w:t>К &lt; 0,1</w:t>
            </w:r>
          </w:p>
        </w:tc>
        <w:tc>
          <w:tcPr>
            <w:tcW w:w="1134" w:type="dxa"/>
          </w:tcPr>
          <w:p w:rsidR="007A7AF5" w:rsidRPr="00DD3664" w:rsidRDefault="007A7AF5">
            <w:pPr>
              <w:pStyle w:val="ConsPlusNormal"/>
              <w:jc w:val="center"/>
            </w:pPr>
            <w:r w:rsidRPr="00DD3664">
              <w:t>0</w:t>
            </w:r>
          </w:p>
        </w:tc>
        <w:tc>
          <w:tcPr>
            <w:tcW w:w="850" w:type="dxa"/>
            <w:vMerge w:val="restart"/>
          </w:tcPr>
          <w:p w:rsidR="007A7AF5" w:rsidRPr="00DD3664" w:rsidRDefault="007A7AF5">
            <w:pPr>
              <w:pStyle w:val="ConsPlusNormal"/>
            </w:pPr>
          </w:p>
        </w:tc>
      </w:tr>
      <w:tr w:rsidR="00DD3664" w:rsidRPr="00DD3664">
        <w:tc>
          <w:tcPr>
            <w:tcW w:w="567" w:type="dxa"/>
            <w:vMerge/>
          </w:tcPr>
          <w:p w:rsidR="007A7AF5" w:rsidRPr="00DD3664" w:rsidRDefault="007A7AF5"/>
        </w:tc>
        <w:tc>
          <w:tcPr>
            <w:tcW w:w="1984" w:type="dxa"/>
            <w:vMerge/>
          </w:tcPr>
          <w:p w:rsidR="007A7AF5" w:rsidRPr="00DD3664" w:rsidRDefault="007A7AF5"/>
        </w:tc>
        <w:tc>
          <w:tcPr>
            <w:tcW w:w="850" w:type="dxa"/>
            <w:vMerge/>
          </w:tcPr>
          <w:p w:rsidR="007A7AF5" w:rsidRPr="00DD3664" w:rsidRDefault="007A7AF5"/>
        </w:tc>
        <w:tc>
          <w:tcPr>
            <w:tcW w:w="1701" w:type="dxa"/>
            <w:vMerge/>
          </w:tcPr>
          <w:p w:rsidR="007A7AF5" w:rsidRPr="00DD3664" w:rsidRDefault="007A7AF5"/>
        </w:tc>
        <w:tc>
          <w:tcPr>
            <w:tcW w:w="1928" w:type="dxa"/>
          </w:tcPr>
          <w:p w:rsidR="007A7AF5" w:rsidRPr="00DD3664" w:rsidRDefault="007A7AF5">
            <w:pPr>
              <w:pStyle w:val="ConsPlusNormal"/>
              <w:jc w:val="center"/>
            </w:pPr>
            <w:r w:rsidRPr="00DD3664">
              <w:t>0,1 &lt;= К &lt; 0,2</w:t>
            </w:r>
          </w:p>
        </w:tc>
        <w:tc>
          <w:tcPr>
            <w:tcW w:w="1134" w:type="dxa"/>
          </w:tcPr>
          <w:p w:rsidR="007A7AF5" w:rsidRPr="00DD3664" w:rsidRDefault="007A7AF5">
            <w:pPr>
              <w:pStyle w:val="ConsPlusNormal"/>
              <w:jc w:val="center"/>
            </w:pPr>
            <w:r w:rsidRPr="00DD3664">
              <w:t>0,1</w:t>
            </w:r>
          </w:p>
        </w:tc>
        <w:tc>
          <w:tcPr>
            <w:tcW w:w="850" w:type="dxa"/>
            <w:vMerge/>
          </w:tcPr>
          <w:p w:rsidR="007A7AF5" w:rsidRPr="00DD3664" w:rsidRDefault="007A7AF5"/>
        </w:tc>
      </w:tr>
      <w:tr w:rsidR="00DD3664" w:rsidRPr="00DD3664">
        <w:tc>
          <w:tcPr>
            <w:tcW w:w="567" w:type="dxa"/>
            <w:vMerge/>
          </w:tcPr>
          <w:p w:rsidR="007A7AF5" w:rsidRPr="00DD3664" w:rsidRDefault="007A7AF5"/>
        </w:tc>
        <w:tc>
          <w:tcPr>
            <w:tcW w:w="1984" w:type="dxa"/>
            <w:vMerge/>
          </w:tcPr>
          <w:p w:rsidR="007A7AF5" w:rsidRPr="00DD3664" w:rsidRDefault="007A7AF5"/>
        </w:tc>
        <w:tc>
          <w:tcPr>
            <w:tcW w:w="850" w:type="dxa"/>
            <w:vMerge/>
          </w:tcPr>
          <w:p w:rsidR="007A7AF5" w:rsidRPr="00DD3664" w:rsidRDefault="007A7AF5"/>
        </w:tc>
        <w:tc>
          <w:tcPr>
            <w:tcW w:w="1701" w:type="dxa"/>
            <w:vMerge/>
          </w:tcPr>
          <w:p w:rsidR="007A7AF5" w:rsidRPr="00DD3664" w:rsidRDefault="007A7AF5"/>
        </w:tc>
        <w:tc>
          <w:tcPr>
            <w:tcW w:w="1928" w:type="dxa"/>
          </w:tcPr>
          <w:p w:rsidR="007A7AF5" w:rsidRPr="00DD3664" w:rsidRDefault="007A7AF5">
            <w:pPr>
              <w:pStyle w:val="ConsPlusNormal"/>
              <w:jc w:val="center"/>
            </w:pPr>
            <w:r w:rsidRPr="00DD3664">
              <w:t>0,2 &lt;= К &lt; 0,3</w:t>
            </w:r>
          </w:p>
        </w:tc>
        <w:tc>
          <w:tcPr>
            <w:tcW w:w="1134" w:type="dxa"/>
          </w:tcPr>
          <w:p w:rsidR="007A7AF5" w:rsidRPr="00DD3664" w:rsidRDefault="007A7AF5">
            <w:pPr>
              <w:pStyle w:val="ConsPlusNormal"/>
              <w:jc w:val="center"/>
            </w:pPr>
            <w:r w:rsidRPr="00DD3664">
              <w:t>0,2</w:t>
            </w:r>
          </w:p>
        </w:tc>
        <w:tc>
          <w:tcPr>
            <w:tcW w:w="850" w:type="dxa"/>
            <w:vMerge/>
          </w:tcPr>
          <w:p w:rsidR="007A7AF5" w:rsidRPr="00DD3664" w:rsidRDefault="007A7AF5"/>
        </w:tc>
      </w:tr>
      <w:tr w:rsidR="00DD3664" w:rsidRPr="00DD3664">
        <w:tc>
          <w:tcPr>
            <w:tcW w:w="567" w:type="dxa"/>
            <w:vMerge/>
          </w:tcPr>
          <w:p w:rsidR="007A7AF5" w:rsidRPr="00DD3664" w:rsidRDefault="007A7AF5"/>
        </w:tc>
        <w:tc>
          <w:tcPr>
            <w:tcW w:w="1984" w:type="dxa"/>
            <w:vMerge/>
          </w:tcPr>
          <w:p w:rsidR="007A7AF5" w:rsidRPr="00DD3664" w:rsidRDefault="007A7AF5"/>
        </w:tc>
        <w:tc>
          <w:tcPr>
            <w:tcW w:w="850" w:type="dxa"/>
            <w:vMerge/>
          </w:tcPr>
          <w:p w:rsidR="007A7AF5" w:rsidRPr="00DD3664" w:rsidRDefault="007A7AF5"/>
        </w:tc>
        <w:tc>
          <w:tcPr>
            <w:tcW w:w="1701" w:type="dxa"/>
            <w:vMerge/>
          </w:tcPr>
          <w:p w:rsidR="007A7AF5" w:rsidRPr="00DD3664" w:rsidRDefault="007A7AF5"/>
        </w:tc>
        <w:tc>
          <w:tcPr>
            <w:tcW w:w="1928" w:type="dxa"/>
          </w:tcPr>
          <w:p w:rsidR="007A7AF5" w:rsidRPr="00DD3664" w:rsidRDefault="007A7AF5">
            <w:pPr>
              <w:pStyle w:val="ConsPlusNormal"/>
              <w:jc w:val="center"/>
            </w:pPr>
            <w:r w:rsidRPr="00DD3664">
              <w:t>К &gt;= 0,3</w:t>
            </w:r>
          </w:p>
        </w:tc>
        <w:tc>
          <w:tcPr>
            <w:tcW w:w="1134" w:type="dxa"/>
          </w:tcPr>
          <w:p w:rsidR="007A7AF5" w:rsidRPr="00DD3664" w:rsidRDefault="007A7AF5">
            <w:pPr>
              <w:pStyle w:val="ConsPlusNormal"/>
              <w:jc w:val="center"/>
            </w:pPr>
            <w:r w:rsidRPr="00DD3664">
              <w:t>0,3</w:t>
            </w:r>
          </w:p>
        </w:tc>
        <w:tc>
          <w:tcPr>
            <w:tcW w:w="850" w:type="dxa"/>
            <w:vMerge/>
          </w:tcPr>
          <w:p w:rsidR="007A7AF5" w:rsidRPr="00DD3664" w:rsidRDefault="007A7AF5"/>
        </w:tc>
      </w:tr>
      <w:tr w:rsidR="00DD3664" w:rsidRPr="00DD3664">
        <w:tc>
          <w:tcPr>
            <w:tcW w:w="567" w:type="dxa"/>
            <w:vMerge w:val="restart"/>
          </w:tcPr>
          <w:p w:rsidR="007A7AF5" w:rsidRPr="00DD3664" w:rsidRDefault="007A7AF5">
            <w:pPr>
              <w:pStyle w:val="ConsPlusNormal"/>
            </w:pPr>
            <w:r w:rsidRPr="00DD3664">
              <w:t>10.</w:t>
            </w:r>
          </w:p>
        </w:tc>
        <w:tc>
          <w:tcPr>
            <w:tcW w:w="1984" w:type="dxa"/>
            <w:vMerge w:val="restart"/>
          </w:tcPr>
          <w:p w:rsidR="007A7AF5" w:rsidRPr="00DD3664" w:rsidRDefault="007A7AF5">
            <w:pPr>
              <w:pStyle w:val="ConsPlusNormal"/>
              <w:jc w:val="both"/>
            </w:pPr>
            <w:r w:rsidRPr="00DD3664">
              <w:t>Коэффициент автономии</w:t>
            </w:r>
          </w:p>
        </w:tc>
        <w:tc>
          <w:tcPr>
            <w:tcW w:w="850" w:type="dxa"/>
            <w:vMerge w:val="restart"/>
          </w:tcPr>
          <w:p w:rsidR="007A7AF5" w:rsidRPr="00DD3664" w:rsidRDefault="007A7AF5">
            <w:pPr>
              <w:pStyle w:val="ConsPlusNormal"/>
              <w:jc w:val="center"/>
            </w:pPr>
            <w:r w:rsidRPr="00DD3664">
              <w:t>X</w:t>
            </w:r>
          </w:p>
        </w:tc>
        <w:tc>
          <w:tcPr>
            <w:tcW w:w="1701" w:type="dxa"/>
            <w:vMerge w:val="restart"/>
          </w:tcPr>
          <w:p w:rsidR="007A7AF5" w:rsidRPr="00DD3664" w:rsidRDefault="007A7AF5">
            <w:pPr>
              <w:pStyle w:val="ConsPlusNormal"/>
            </w:pPr>
          </w:p>
        </w:tc>
        <w:tc>
          <w:tcPr>
            <w:tcW w:w="1928" w:type="dxa"/>
          </w:tcPr>
          <w:p w:rsidR="007A7AF5" w:rsidRPr="00DD3664" w:rsidRDefault="007A7AF5">
            <w:pPr>
              <w:pStyle w:val="ConsPlusNormal"/>
              <w:jc w:val="center"/>
            </w:pPr>
            <w:r w:rsidRPr="00DD3664">
              <w:t>К &lt; 0,3</w:t>
            </w:r>
          </w:p>
        </w:tc>
        <w:tc>
          <w:tcPr>
            <w:tcW w:w="1134" w:type="dxa"/>
          </w:tcPr>
          <w:p w:rsidR="007A7AF5" w:rsidRPr="00DD3664" w:rsidRDefault="007A7AF5">
            <w:pPr>
              <w:pStyle w:val="ConsPlusNormal"/>
              <w:jc w:val="center"/>
            </w:pPr>
            <w:r w:rsidRPr="00DD3664">
              <w:t>0</w:t>
            </w:r>
          </w:p>
        </w:tc>
        <w:tc>
          <w:tcPr>
            <w:tcW w:w="850" w:type="dxa"/>
            <w:vMerge w:val="restart"/>
          </w:tcPr>
          <w:p w:rsidR="007A7AF5" w:rsidRPr="00DD3664" w:rsidRDefault="007A7AF5">
            <w:pPr>
              <w:pStyle w:val="ConsPlusNormal"/>
            </w:pPr>
          </w:p>
        </w:tc>
      </w:tr>
      <w:tr w:rsidR="00DD3664" w:rsidRPr="00DD3664">
        <w:tc>
          <w:tcPr>
            <w:tcW w:w="567" w:type="dxa"/>
            <w:vMerge/>
          </w:tcPr>
          <w:p w:rsidR="007A7AF5" w:rsidRPr="00DD3664" w:rsidRDefault="007A7AF5"/>
        </w:tc>
        <w:tc>
          <w:tcPr>
            <w:tcW w:w="1984" w:type="dxa"/>
            <w:vMerge/>
          </w:tcPr>
          <w:p w:rsidR="007A7AF5" w:rsidRPr="00DD3664" w:rsidRDefault="007A7AF5"/>
        </w:tc>
        <w:tc>
          <w:tcPr>
            <w:tcW w:w="850" w:type="dxa"/>
            <w:vMerge/>
          </w:tcPr>
          <w:p w:rsidR="007A7AF5" w:rsidRPr="00DD3664" w:rsidRDefault="007A7AF5"/>
        </w:tc>
        <w:tc>
          <w:tcPr>
            <w:tcW w:w="1701" w:type="dxa"/>
            <w:vMerge/>
          </w:tcPr>
          <w:p w:rsidR="007A7AF5" w:rsidRPr="00DD3664" w:rsidRDefault="007A7AF5"/>
        </w:tc>
        <w:tc>
          <w:tcPr>
            <w:tcW w:w="1928" w:type="dxa"/>
          </w:tcPr>
          <w:p w:rsidR="007A7AF5" w:rsidRPr="00DD3664" w:rsidRDefault="007A7AF5">
            <w:pPr>
              <w:pStyle w:val="ConsPlusNormal"/>
              <w:jc w:val="center"/>
            </w:pPr>
            <w:r w:rsidRPr="00DD3664">
              <w:t>0,3 &lt;= К &lt; 0,5</w:t>
            </w:r>
          </w:p>
        </w:tc>
        <w:tc>
          <w:tcPr>
            <w:tcW w:w="1134" w:type="dxa"/>
          </w:tcPr>
          <w:p w:rsidR="007A7AF5" w:rsidRPr="00DD3664" w:rsidRDefault="007A7AF5">
            <w:pPr>
              <w:pStyle w:val="ConsPlusNormal"/>
              <w:jc w:val="center"/>
            </w:pPr>
            <w:r w:rsidRPr="00DD3664">
              <w:t>0,1</w:t>
            </w:r>
          </w:p>
        </w:tc>
        <w:tc>
          <w:tcPr>
            <w:tcW w:w="850" w:type="dxa"/>
            <w:vMerge/>
          </w:tcPr>
          <w:p w:rsidR="007A7AF5" w:rsidRPr="00DD3664" w:rsidRDefault="007A7AF5"/>
        </w:tc>
      </w:tr>
      <w:tr w:rsidR="00DD3664" w:rsidRPr="00DD3664">
        <w:tc>
          <w:tcPr>
            <w:tcW w:w="567" w:type="dxa"/>
            <w:vMerge/>
          </w:tcPr>
          <w:p w:rsidR="007A7AF5" w:rsidRPr="00DD3664" w:rsidRDefault="007A7AF5"/>
        </w:tc>
        <w:tc>
          <w:tcPr>
            <w:tcW w:w="1984" w:type="dxa"/>
            <w:vMerge/>
          </w:tcPr>
          <w:p w:rsidR="007A7AF5" w:rsidRPr="00DD3664" w:rsidRDefault="007A7AF5"/>
        </w:tc>
        <w:tc>
          <w:tcPr>
            <w:tcW w:w="850" w:type="dxa"/>
            <w:vMerge/>
          </w:tcPr>
          <w:p w:rsidR="007A7AF5" w:rsidRPr="00DD3664" w:rsidRDefault="007A7AF5"/>
        </w:tc>
        <w:tc>
          <w:tcPr>
            <w:tcW w:w="1701" w:type="dxa"/>
            <w:vMerge/>
          </w:tcPr>
          <w:p w:rsidR="007A7AF5" w:rsidRPr="00DD3664" w:rsidRDefault="007A7AF5"/>
        </w:tc>
        <w:tc>
          <w:tcPr>
            <w:tcW w:w="1928" w:type="dxa"/>
          </w:tcPr>
          <w:p w:rsidR="007A7AF5" w:rsidRPr="00DD3664" w:rsidRDefault="007A7AF5">
            <w:pPr>
              <w:pStyle w:val="ConsPlusNormal"/>
              <w:jc w:val="center"/>
            </w:pPr>
            <w:r w:rsidRPr="00DD3664">
              <w:t>К &gt;= 0,5</w:t>
            </w:r>
          </w:p>
        </w:tc>
        <w:tc>
          <w:tcPr>
            <w:tcW w:w="1134" w:type="dxa"/>
          </w:tcPr>
          <w:p w:rsidR="007A7AF5" w:rsidRPr="00DD3664" w:rsidRDefault="007A7AF5">
            <w:pPr>
              <w:pStyle w:val="ConsPlusNormal"/>
              <w:jc w:val="center"/>
            </w:pPr>
            <w:r w:rsidRPr="00DD3664">
              <w:t>0,3</w:t>
            </w:r>
          </w:p>
        </w:tc>
        <w:tc>
          <w:tcPr>
            <w:tcW w:w="850" w:type="dxa"/>
            <w:vMerge/>
          </w:tcPr>
          <w:p w:rsidR="007A7AF5" w:rsidRPr="00DD3664" w:rsidRDefault="007A7AF5"/>
        </w:tc>
      </w:tr>
      <w:tr w:rsidR="00DD3664" w:rsidRPr="00DD3664">
        <w:tc>
          <w:tcPr>
            <w:tcW w:w="567" w:type="dxa"/>
            <w:vMerge w:val="restart"/>
          </w:tcPr>
          <w:p w:rsidR="007A7AF5" w:rsidRPr="00DD3664" w:rsidRDefault="007A7AF5">
            <w:pPr>
              <w:pStyle w:val="ConsPlusNormal"/>
            </w:pPr>
            <w:r w:rsidRPr="00DD3664">
              <w:t>11.</w:t>
            </w:r>
          </w:p>
        </w:tc>
        <w:tc>
          <w:tcPr>
            <w:tcW w:w="1984" w:type="dxa"/>
            <w:vMerge w:val="restart"/>
          </w:tcPr>
          <w:p w:rsidR="007A7AF5" w:rsidRPr="00DD3664" w:rsidRDefault="007A7AF5">
            <w:pPr>
              <w:pStyle w:val="ConsPlusNormal"/>
              <w:jc w:val="both"/>
            </w:pPr>
            <w:r w:rsidRPr="00DD3664">
              <w:t>Коэффициент покрытия инвестиций</w:t>
            </w:r>
          </w:p>
        </w:tc>
        <w:tc>
          <w:tcPr>
            <w:tcW w:w="850" w:type="dxa"/>
            <w:vMerge w:val="restart"/>
          </w:tcPr>
          <w:p w:rsidR="007A7AF5" w:rsidRPr="00DD3664" w:rsidRDefault="007A7AF5">
            <w:pPr>
              <w:pStyle w:val="ConsPlusNormal"/>
              <w:jc w:val="center"/>
            </w:pPr>
            <w:r w:rsidRPr="00DD3664">
              <w:t>X</w:t>
            </w:r>
          </w:p>
        </w:tc>
        <w:tc>
          <w:tcPr>
            <w:tcW w:w="1701" w:type="dxa"/>
            <w:vMerge w:val="restart"/>
          </w:tcPr>
          <w:p w:rsidR="007A7AF5" w:rsidRPr="00DD3664" w:rsidRDefault="007A7AF5">
            <w:pPr>
              <w:pStyle w:val="ConsPlusNormal"/>
            </w:pPr>
          </w:p>
        </w:tc>
        <w:tc>
          <w:tcPr>
            <w:tcW w:w="1928" w:type="dxa"/>
          </w:tcPr>
          <w:p w:rsidR="007A7AF5" w:rsidRPr="00DD3664" w:rsidRDefault="007A7AF5">
            <w:pPr>
              <w:pStyle w:val="ConsPlusNormal"/>
              <w:jc w:val="center"/>
            </w:pPr>
            <w:r w:rsidRPr="00DD3664">
              <w:t>К &lt; 0,75</w:t>
            </w:r>
          </w:p>
        </w:tc>
        <w:tc>
          <w:tcPr>
            <w:tcW w:w="1134" w:type="dxa"/>
          </w:tcPr>
          <w:p w:rsidR="007A7AF5" w:rsidRPr="00DD3664" w:rsidRDefault="007A7AF5">
            <w:pPr>
              <w:pStyle w:val="ConsPlusNormal"/>
              <w:jc w:val="center"/>
            </w:pPr>
            <w:r w:rsidRPr="00DD3664">
              <w:t>0</w:t>
            </w:r>
          </w:p>
        </w:tc>
        <w:tc>
          <w:tcPr>
            <w:tcW w:w="850" w:type="dxa"/>
            <w:vMerge w:val="restart"/>
          </w:tcPr>
          <w:p w:rsidR="007A7AF5" w:rsidRPr="00DD3664" w:rsidRDefault="007A7AF5">
            <w:pPr>
              <w:pStyle w:val="ConsPlusNormal"/>
            </w:pPr>
          </w:p>
        </w:tc>
      </w:tr>
      <w:tr w:rsidR="00DD3664" w:rsidRPr="00DD3664">
        <w:tc>
          <w:tcPr>
            <w:tcW w:w="567" w:type="dxa"/>
            <w:vMerge/>
          </w:tcPr>
          <w:p w:rsidR="007A7AF5" w:rsidRPr="00DD3664" w:rsidRDefault="007A7AF5"/>
        </w:tc>
        <w:tc>
          <w:tcPr>
            <w:tcW w:w="1984" w:type="dxa"/>
            <w:vMerge/>
          </w:tcPr>
          <w:p w:rsidR="007A7AF5" w:rsidRPr="00DD3664" w:rsidRDefault="007A7AF5"/>
        </w:tc>
        <w:tc>
          <w:tcPr>
            <w:tcW w:w="850" w:type="dxa"/>
            <w:vMerge/>
          </w:tcPr>
          <w:p w:rsidR="007A7AF5" w:rsidRPr="00DD3664" w:rsidRDefault="007A7AF5"/>
        </w:tc>
        <w:tc>
          <w:tcPr>
            <w:tcW w:w="1701" w:type="dxa"/>
            <w:vMerge/>
          </w:tcPr>
          <w:p w:rsidR="007A7AF5" w:rsidRPr="00DD3664" w:rsidRDefault="007A7AF5"/>
        </w:tc>
        <w:tc>
          <w:tcPr>
            <w:tcW w:w="1928" w:type="dxa"/>
          </w:tcPr>
          <w:p w:rsidR="007A7AF5" w:rsidRPr="00DD3664" w:rsidRDefault="007A7AF5">
            <w:pPr>
              <w:pStyle w:val="ConsPlusNormal"/>
              <w:jc w:val="center"/>
            </w:pPr>
            <w:r w:rsidRPr="00DD3664">
              <w:t>0,75 &lt;= К &lt; 0,9</w:t>
            </w:r>
          </w:p>
        </w:tc>
        <w:tc>
          <w:tcPr>
            <w:tcW w:w="1134" w:type="dxa"/>
          </w:tcPr>
          <w:p w:rsidR="007A7AF5" w:rsidRPr="00DD3664" w:rsidRDefault="007A7AF5">
            <w:pPr>
              <w:pStyle w:val="ConsPlusNormal"/>
              <w:jc w:val="center"/>
            </w:pPr>
            <w:r w:rsidRPr="00DD3664">
              <w:t>0,1</w:t>
            </w:r>
          </w:p>
        </w:tc>
        <w:tc>
          <w:tcPr>
            <w:tcW w:w="850" w:type="dxa"/>
            <w:vMerge/>
          </w:tcPr>
          <w:p w:rsidR="007A7AF5" w:rsidRPr="00DD3664" w:rsidRDefault="007A7AF5"/>
        </w:tc>
      </w:tr>
      <w:tr w:rsidR="00DD3664" w:rsidRPr="00DD3664">
        <w:tc>
          <w:tcPr>
            <w:tcW w:w="567" w:type="dxa"/>
            <w:vMerge/>
          </w:tcPr>
          <w:p w:rsidR="007A7AF5" w:rsidRPr="00DD3664" w:rsidRDefault="007A7AF5"/>
        </w:tc>
        <w:tc>
          <w:tcPr>
            <w:tcW w:w="1984" w:type="dxa"/>
            <w:vMerge/>
          </w:tcPr>
          <w:p w:rsidR="007A7AF5" w:rsidRPr="00DD3664" w:rsidRDefault="007A7AF5"/>
        </w:tc>
        <w:tc>
          <w:tcPr>
            <w:tcW w:w="850" w:type="dxa"/>
            <w:vMerge/>
          </w:tcPr>
          <w:p w:rsidR="007A7AF5" w:rsidRPr="00DD3664" w:rsidRDefault="007A7AF5"/>
        </w:tc>
        <w:tc>
          <w:tcPr>
            <w:tcW w:w="1701" w:type="dxa"/>
            <w:vMerge/>
          </w:tcPr>
          <w:p w:rsidR="007A7AF5" w:rsidRPr="00DD3664" w:rsidRDefault="007A7AF5"/>
        </w:tc>
        <w:tc>
          <w:tcPr>
            <w:tcW w:w="1928" w:type="dxa"/>
          </w:tcPr>
          <w:p w:rsidR="007A7AF5" w:rsidRPr="00DD3664" w:rsidRDefault="007A7AF5">
            <w:pPr>
              <w:pStyle w:val="ConsPlusNormal"/>
              <w:jc w:val="center"/>
            </w:pPr>
            <w:r w:rsidRPr="00DD3664">
              <w:t>К &gt;= 0,9</w:t>
            </w:r>
          </w:p>
        </w:tc>
        <w:tc>
          <w:tcPr>
            <w:tcW w:w="1134" w:type="dxa"/>
          </w:tcPr>
          <w:p w:rsidR="007A7AF5" w:rsidRPr="00DD3664" w:rsidRDefault="007A7AF5">
            <w:pPr>
              <w:pStyle w:val="ConsPlusNormal"/>
              <w:jc w:val="center"/>
            </w:pPr>
            <w:r w:rsidRPr="00DD3664">
              <w:t>0,3</w:t>
            </w:r>
          </w:p>
        </w:tc>
        <w:tc>
          <w:tcPr>
            <w:tcW w:w="850" w:type="dxa"/>
            <w:vMerge/>
          </w:tcPr>
          <w:p w:rsidR="007A7AF5" w:rsidRPr="00DD3664" w:rsidRDefault="007A7AF5"/>
        </w:tc>
      </w:tr>
      <w:tr w:rsidR="00DD3664" w:rsidRPr="00DD3664">
        <w:tc>
          <w:tcPr>
            <w:tcW w:w="567" w:type="dxa"/>
            <w:vMerge w:val="restart"/>
          </w:tcPr>
          <w:p w:rsidR="007A7AF5" w:rsidRPr="00DD3664" w:rsidRDefault="007A7AF5">
            <w:pPr>
              <w:pStyle w:val="ConsPlusNormal"/>
            </w:pPr>
            <w:r w:rsidRPr="00DD3664">
              <w:t>12.</w:t>
            </w:r>
          </w:p>
        </w:tc>
        <w:tc>
          <w:tcPr>
            <w:tcW w:w="1984" w:type="dxa"/>
            <w:vMerge w:val="restart"/>
          </w:tcPr>
          <w:p w:rsidR="007A7AF5" w:rsidRPr="00DD3664" w:rsidRDefault="007A7AF5">
            <w:pPr>
              <w:pStyle w:val="ConsPlusNormal"/>
              <w:jc w:val="both"/>
            </w:pPr>
            <w:r w:rsidRPr="00DD3664">
              <w:t>Коэффициент обеспеченности внеоборотных активов собственным капиталом</w:t>
            </w:r>
          </w:p>
        </w:tc>
        <w:tc>
          <w:tcPr>
            <w:tcW w:w="850" w:type="dxa"/>
            <w:vMerge w:val="restart"/>
          </w:tcPr>
          <w:p w:rsidR="007A7AF5" w:rsidRPr="00DD3664" w:rsidRDefault="007A7AF5">
            <w:pPr>
              <w:pStyle w:val="ConsPlusNormal"/>
              <w:jc w:val="center"/>
            </w:pPr>
            <w:r w:rsidRPr="00DD3664">
              <w:t>X</w:t>
            </w:r>
          </w:p>
        </w:tc>
        <w:tc>
          <w:tcPr>
            <w:tcW w:w="1701" w:type="dxa"/>
            <w:vMerge w:val="restart"/>
          </w:tcPr>
          <w:p w:rsidR="007A7AF5" w:rsidRPr="00DD3664" w:rsidRDefault="007A7AF5">
            <w:pPr>
              <w:pStyle w:val="ConsPlusNormal"/>
            </w:pPr>
          </w:p>
        </w:tc>
        <w:tc>
          <w:tcPr>
            <w:tcW w:w="1928" w:type="dxa"/>
          </w:tcPr>
          <w:p w:rsidR="007A7AF5" w:rsidRPr="00DD3664" w:rsidRDefault="007A7AF5">
            <w:pPr>
              <w:pStyle w:val="ConsPlusNormal"/>
              <w:jc w:val="center"/>
            </w:pPr>
            <w:r w:rsidRPr="00DD3664">
              <w:t>К &gt;= 1,5</w:t>
            </w:r>
          </w:p>
        </w:tc>
        <w:tc>
          <w:tcPr>
            <w:tcW w:w="1134" w:type="dxa"/>
          </w:tcPr>
          <w:p w:rsidR="007A7AF5" w:rsidRPr="00DD3664" w:rsidRDefault="007A7AF5">
            <w:pPr>
              <w:pStyle w:val="ConsPlusNormal"/>
              <w:jc w:val="center"/>
            </w:pPr>
            <w:r w:rsidRPr="00DD3664">
              <w:t>0</w:t>
            </w:r>
          </w:p>
        </w:tc>
        <w:tc>
          <w:tcPr>
            <w:tcW w:w="850" w:type="dxa"/>
            <w:vMerge w:val="restart"/>
          </w:tcPr>
          <w:p w:rsidR="007A7AF5" w:rsidRPr="00DD3664" w:rsidRDefault="007A7AF5">
            <w:pPr>
              <w:pStyle w:val="ConsPlusNormal"/>
            </w:pPr>
          </w:p>
        </w:tc>
      </w:tr>
      <w:tr w:rsidR="00DD3664" w:rsidRPr="00DD3664">
        <w:tc>
          <w:tcPr>
            <w:tcW w:w="567" w:type="dxa"/>
            <w:vMerge/>
          </w:tcPr>
          <w:p w:rsidR="007A7AF5" w:rsidRPr="00DD3664" w:rsidRDefault="007A7AF5"/>
        </w:tc>
        <w:tc>
          <w:tcPr>
            <w:tcW w:w="1984" w:type="dxa"/>
            <w:vMerge/>
          </w:tcPr>
          <w:p w:rsidR="007A7AF5" w:rsidRPr="00DD3664" w:rsidRDefault="007A7AF5"/>
        </w:tc>
        <w:tc>
          <w:tcPr>
            <w:tcW w:w="850" w:type="dxa"/>
            <w:vMerge/>
          </w:tcPr>
          <w:p w:rsidR="007A7AF5" w:rsidRPr="00DD3664" w:rsidRDefault="007A7AF5"/>
        </w:tc>
        <w:tc>
          <w:tcPr>
            <w:tcW w:w="1701" w:type="dxa"/>
            <w:vMerge/>
          </w:tcPr>
          <w:p w:rsidR="007A7AF5" w:rsidRPr="00DD3664" w:rsidRDefault="007A7AF5"/>
        </w:tc>
        <w:tc>
          <w:tcPr>
            <w:tcW w:w="1928" w:type="dxa"/>
          </w:tcPr>
          <w:p w:rsidR="007A7AF5" w:rsidRPr="00DD3664" w:rsidRDefault="007A7AF5">
            <w:pPr>
              <w:pStyle w:val="ConsPlusNormal"/>
              <w:jc w:val="center"/>
            </w:pPr>
            <w:r w:rsidRPr="00DD3664">
              <w:t>1 &lt; К &lt; 1,5</w:t>
            </w:r>
          </w:p>
        </w:tc>
        <w:tc>
          <w:tcPr>
            <w:tcW w:w="1134" w:type="dxa"/>
          </w:tcPr>
          <w:p w:rsidR="007A7AF5" w:rsidRPr="00DD3664" w:rsidRDefault="007A7AF5">
            <w:pPr>
              <w:pStyle w:val="ConsPlusNormal"/>
              <w:jc w:val="center"/>
            </w:pPr>
            <w:r w:rsidRPr="00DD3664">
              <w:t>0,1</w:t>
            </w:r>
          </w:p>
        </w:tc>
        <w:tc>
          <w:tcPr>
            <w:tcW w:w="850" w:type="dxa"/>
            <w:vMerge/>
          </w:tcPr>
          <w:p w:rsidR="007A7AF5" w:rsidRPr="00DD3664" w:rsidRDefault="007A7AF5"/>
        </w:tc>
      </w:tr>
      <w:tr w:rsidR="00DD3664" w:rsidRPr="00DD3664">
        <w:tc>
          <w:tcPr>
            <w:tcW w:w="567" w:type="dxa"/>
            <w:vMerge/>
          </w:tcPr>
          <w:p w:rsidR="007A7AF5" w:rsidRPr="00DD3664" w:rsidRDefault="007A7AF5"/>
        </w:tc>
        <w:tc>
          <w:tcPr>
            <w:tcW w:w="1984" w:type="dxa"/>
            <w:vMerge/>
          </w:tcPr>
          <w:p w:rsidR="007A7AF5" w:rsidRPr="00DD3664" w:rsidRDefault="007A7AF5"/>
        </w:tc>
        <w:tc>
          <w:tcPr>
            <w:tcW w:w="850" w:type="dxa"/>
            <w:vMerge/>
          </w:tcPr>
          <w:p w:rsidR="007A7AF5" w:rsidRPr="00DD3664" w:rsidRDefault="007A7AF5"/>
        </w:tc>
        <w:tc>
          <w:tcPr>
            <w:tcW w:w="1701" w:type="dxa"/>
            <w:vMerge/>
          </w:tcPr>
          <w:p w:rsidR="007A7AF5" w:rsidRPr="00DD3664" w:rsidRDefault="007A7AF5"/>
        </w:tc>
        <w:tc>
          <w:tcPr>
            <w:tcW w:w="1928" w:type="dxa"/>
          </w:tcPr>
          <w:p w:rsidR="007A7AF5" w:rsidRPr="00DD3664" w:rsidRDefault="007A7AF5">
            <w:pPr>
              <w:pStyle w:val="ConsPlusNormal"/>
              <w:jc w:val="center"/>
            </w:pPr>
            <w:r w:rsidRPr="00DD3664">
              <w:t>К &lt;= 1</w:t>
            </w:r>
          </w:p>
        </w:tc>
        <w:tc>
          <w:tcPr>
            <w:tcW w:w="1134" w:type="dxa"/>
          </w:tcPr>
          <w:p w:rsidR="007A7AF5" w:rsidRPr="00DD3664" w:rsidRDefault="007A7AF5">
            <w:pPr>
              <w:pStyle w:val="ConsPlusNormal"/>
              <w:jc w:val="center"/>
            </w:pPr>
            <w:r w:rsidRPr="00DD3664">
              <w:t>0,3</w:t>
            </w:r>
          </w:p>
        </w:tc>
        <w:tc>
          <w:tcPr>
            <w:tcW w:w="850" w:type="dxa"/>
            <w:vMerge/>
          </w:tcPr>
          <w:p w:rsidR="007A7AF5" w:rsidRPr="00DD3664" w:rsidRDefault="007A7AF5"/>
        </w:tc>
      </w:tr>
      <w:tr w:rsidR="00DD3664" w:rsidRPr="00DD3664">
        <w:tc>
          <w:tcPr>
            <w:tcW w:w="567" w:type="dxa"/>
            <w:vMerge w:val="restart"/>
          </w:tcPr>
          <w:p w:rsidR="007A7AF5" w:rsidRPr="00DD3664" w:rsidRDefault="007A7AF5">
            <w:pPr>
              <w:pStyle w:val="ConsPlusNormal"/>
            </w:pPr>
            <w:r w:rsidRPr="00DD3664">
              <w:t>13.</w:t>
            </w:r>
          </w:p>
        </w:tc>
        <w:tc>
          <w:tcPr>
            <w:tcW w:w="1984" w:type="dxa"/>
            <w:vMerge w:val="restart"/>
          </w:tcPr>
          <w:p w:rsidR="007A7AF5" w:rsidRPr="00DD3664" w:rsidRDefault="007A7AF5">
            <w:pPr>
              <w:pStyle w:val="ConsPlusNormal"/>
              <w:jc w:val="both"/>
            </w:pPr>
            <w:r w:rsidRPr="00DD3664">
              <w:t>Рентабельность продаж</w:t>
            </w:r>
          </w:p>
        </w:tc>
        <w:tc>
          <w:tcPr>
            <w:tcW w:w="850" w:type="dxa"/>
            <w:vMerge w:val="restart"/>
          </w:tcPr>
          <w:p w:rsidR="007A7AF5" w:rsidRPr="00DD3664" w:rsidRDefault="007A7AF5">
            <w:pPr>
              <w:pStyle w:val="ConsPlusNormal"/>
              <w:jc w:val="center"/>
            </w:pPr>
            <w:r w:rsidRPr="00DD3664">
              <w:t>X</w:t>
            </w:r>
          </w:p>
        </w:tc>
        <w:tc>
          <w:tcPr>
            <w:tcW w:w="1701" w:type="dxa"/>
            <w:vMerge w:val="restart"/>
          </w:tcPr>
          <w:p w:rsidR="007A7AF5" w:rsidRPr="00DD3664" w:rsidRDefault="007A7AF5">
            <w:pPr>
              <w:pStyle w:val="ConsPlusNormal"/>
            </w:pPr>
          </w:p>
        </w:tc>
        <w:tc>
          <w:tcPr>
            <w:tcW w:w="1928" w:type="dxa"/>
          </w:tcPr>
          <w:p w:rsidR="007A7AF5" w:rsidRPr="00DD3664" w:rsidRDefault="007A7AF5">
            <w:pPr>
              <w:pStyle w:val="ConsPlusNormal"/>
              <w:jc w:val="center"/>
            </w:pPr>
            <w:r w:rsidRPr="00DD3664">
              <w:t>К &lt;= 0</w:t>
            </w:r>
          </w:p>
        </w:tc>
        <w:tc>
          <w:tcPr>
            <w:tcW w:w="1134" w:type="dxa"/>
          </w:tcPr>
          <w:p w:rsidR="007A7AF5" w:rsidRPr="00DD3664" w:rsidRDefault="007A7AF5">
            <w:pPr>
              <w:pStyle w:val="ConsPlusNormal"/>
              <w:jc w:val="center"/>
            </w:pPr>
            <w:r w:rsidRPr="00DD3664">
              <w:t>0</w:t>
            </w:r>
          </w:p>
        </w:tc>
        <w:tc>
          <w:tcPr>
            <w:tcW w:w="850" w:type="dxa"/>
            <w:vMerge w:val="restart"/>
          </w:tcPr>
          <w:p w:rsidR="007A7AF5" w:rsidRPr="00DD3664" w:rsidRDefault="007A7AF5">
            <w:pPr>
              <w:pStyle w:val="ConsPlusNormal"/>
            </w:pPr>
          </w:p>
        </w:tc>
      </w:tr>
      <w:tr w:rsidR="00DD3664" w:rsidRPr="00DD3664">
        <w:tc>
          <w:tcPr>
            <w:tcW w:w="567" w:type="dxa"/>
            <w:vMerge/>
          </w:tcPr>
          <w:p w:rsidR="007A7AF5" w:rsidRPr="00DD3664" w:rsidRDefault="007A7AF5"/>
        </w:tc>
        <w:tc>
          <w:tcPr>
            <w:tcW w:w="1984" w:type="dxa"/>
            <w:vMerge/>
          </w:tcPr>
          <w:p w:rsidR="007A7AF5" w:rsidRPr="00DD3664" w:rsidRDefault="007A7AF5"/>
        </w:tc>
        <w:tc>
          <w:tcPr>
            <w:tcW w:w="850" w:type="dxa"/>
            <w:vMerge/>
          </w:tcPr>
          <w:p w:rsidR="007A7AF5" w:rsidRPr="00DD3664" w:rsidRDefault="007A7AF5"/>
        </w:tc>
        <w:tc>
          <w:tcPr>
            <w:tcW w:w="1701" w:type="dxa"/>
            <w:vMerge/>
          </w:tcPr>
          <w:p w:rsidR="007A7AF5" w:rsidRPr="00DD3664" w:rsidRDefault="007A7AF5"/>
        </w:tc>
        <w:tc>
          <w:tcPr>
            <w:tcW w:w="1928" w:type="dxa"/>
          </w:tcPr>
          <w:p w:rsidR="007A7AF5" w:rsidRPr="00DD3664" w:rsidRDefault="007A7AF5">
            <w:pPr>
              <w:pStyle w:val="ConsPlusNormal"/>
              <w:jc w:val="center"/>
            </w:pPr>
            <w:r w:rsidRPr="00DD3664">
              <w:t>0 &lt; К &lt; 0,1</w:t>
            </w:r>
          </w:p>
        </w:tc>
        <w:tc>
          <w:tcPr>
            <w:tcW w:w="1134" w:type="dxa"/>
          </w:tcPr>
          <w:p w:rsidR="007A7AF5" w:rsidRPr="00DD3664" w:rsidRDefault="007A7AF5">
            <w:pPr>
              <w:pStyle w:val="ConsPlusNormal"/>
              <w:jc w:val="center"/>
            </w:pPr>
            <w:r w:rsidRPr="00DD3664">
              <w:t>0,1</w:t>
            </w:r>
          </w:p>
        </w:tc>
        <w:tc>
          <w:tcPr>
            <w:tcW w:w="850" w:type="dxa"/>
            <w:vMerge/>
          </w:tcPr>
          <w:p w:rsidR="007A7AF5" w:rsidRPr="00DD3664" w:rsidRDefault="007A7AF5"/>
        </w:tc>
      </w:tr>
      <w:tr w:rsidR="00DD3664" w:rsidRPr="00DD3664">
        <w:tc>
          <w:tcPr>
            <w:tcW w:w="567" w:type="dxa"/>
            <w:vMerge/>
          </w:tcPr>
          <w:p w:rsidR="007A7AF5" w:rsidRPr="00DD3664" w:rsidRDefault="007A7AF5"/>
        </w:tc>
        <w:tc>
          <w:tcPr>
            <w:tcW w:w="1984" w:type="dxa"/>
            <w:vMerge/>
          </w:tcPr>
          <w:p w:rsidR="007A7AF5" w:rsidRPr="00DD3664" w:rsidRDefault="007A7AF5"/>
        </w:tc>
        <w:tc>
          <w:tcPr>
            <w:tcW w:w="850" w:type="dxa"/>
            <w:vMerge/>
          </w:tcPr>
          <w:p w:rsidR="007A7AF5" w:rsidRPr="00DD3664" w:rsidRDefault="007A7AF5"/>
        </w:tc>
        <w:tc>
          <w:tcPr>
            <w:tcW w:w="1701" w:type="dxa"/>
            <w:vMerge/>
          </w:tcPr>
          <w:p w:rsidR="007A7AF5" w:rsidRPr="00DD3664" w:rsidRDefault="007A7AF5"/>
        </w:tc>
        <w:tc>
          <w:tcPr>
            <w:tcW w:w="1928" w:type="dxa"/>
          </w:tcPr>
          <w:p w:rsidR="007A7AF5" w:rsidRPr="00DD3664" w:rsidRDefault="007A7AF5">
            <w:pPr>
              <w:pStyle w:val="ConsPlusNormal"/>
              <w:jc w:val="center"/>
            </w:pPr>
            <w:r w:rsidRPr="00DD3664">
              <w:t>0,1 &lt;= К &lt; 0,2</w:t>
            </w:r>
          </w:p>
        </w:tc>
        <w:tc>
          <w:tcPr>
            <w:tcW w:w="1134" w:type="dxa"/>
          </w:tcPr>
          <w:p w:rsidR="007A7AF5" w:rsidRPr="00DD3664" w:rsidRDefault="007A7AF5">
            <w:pPr>
              <w:pStyle w:val="ConsPlusNormal"/>
              <w:jc w:val="center"/>
            </w:pPr>
            <w:r w:rsidRPr="00DD3664">
              <w:t>0,2</w:t>
            </w:r>
          </w:p>
        </w:tc>
        <w:tc>
          <w:tcPr>
            <w:tcW w:w="850" w:type="dxa"/>
            <w:vMerge/>
          </w:tcPr>
          <w:p w:rsidR="007A7AF5" w:rsidRPr="00DD3664" w:rsidRDefault="007A7AF5"/>
        </w:tc>
      </w:tr>
      <w:tr w:rsidR="00DD3664" w:rsidRPr="00DD3664">
        <w:tc>
          <w:tcPr>
            <w:tcW w:w="567" w:type="dxa"/>
            <w:vMerge/>
          </w:tcPr>
          <w:p w:rsidR="007A7AF5" w:rsidRPr="00DD3664" w:rsidRDefault="007A7AF5"/>
        </w:tc>
        <w:tc>
          <w:tcPr>
            <w:tcW w:w="1984" w:type="dxa"/>
            <w:vMerge/>
          </w:tcPr>
          <w:p w:rsidR="007A7AF5" w:rsidRPr="00DD3664" w:rsidRDefault="007A7AF5"/>
        </w:tc>
        <w:tc>
          <w:tcPr>
            <w:tcW w:w="850" w:type="dxa"/>
            <w:vMerge/>
          </w:tcPr>
          <w:p w:rsidR="007A7AF5" w:rsidRPr="00DD3664" w:rsidRDefault="007A7AF5"/>
        </w:tc>
        <w:tc>
          <w:tcPr>
            <w:tcW w:w="1701" w:type="dxa"/>
            <w:vMerge/>
          </w:tcPr>
          <w:p w:rsidR="007A7AF5" w:rsidRPr="00DD3664" w:rsidRDefault="007A7AF5"/>
        </w:tc>
        <w:tc>
          <w:tcPr>
            <w:tcW w:w="1928" w:type="dxa"/>
          </w:tcPr>
          <w:p w:rsidR="007A7AF5" w:rsidRPr="00DD3664" w:rsidRDefault="007A7AF5">
            <w:pPr>
              <w:pStyle w:val="ConsPlusNormal"/>
              <w:jc w:val="center"/>
            </w:pPr>
            <w:r w:rsidRPr="00DD3664">
              <w:t>К &gt;= 0,2</w:t>
            </w:r>
          </w:p>
        </w:tc>
        <w:tc>
          <w:tcPr>
            <w:tcW w:w="1134" w:type="dxa"/>
          </w:tcPr>
          <w:p w:rsidR="007A7AF5" w:rsidRPr="00DD3664" w:rsidRDefault="007A7AF5">
            <w:pPr>
              <w:pStyle w:val="ConsPlusNormal"/>
              <w:jc w:val="center"/>
            </w:pPr>
            <w:r w:rsidRPr="00DD3664">
              <w:t>0,3</w:t>
            </w:r>
          </w:p>
        </w:tc>
        <w:tc>
          <w:tcPr>
            <w:tcW w:w="850" w:type="dxa"/>
            <w:vMerge/>
          </w:tcPr>
          <w:p w:rsidR="007A7AF5" w:rsidRPr="00DD3664" w:rsidRDefault="007A7AF5"/>
        </w:tc>
      </w:tr>
      <w:tr w:rsidR="00DD3664" w:rsidRPr="00DD3664">
        <w:tc>
          <w:tcPr>
            <w:tcW w:w="567" w:type="dxa"/>
            <w:vMerge w:val="restart"/>
          </w:tcPr>
          <w:p w:rsidR="007A7AF5" w:rsidRPr="00DD3664" w:rsidRDefault="007A7AF5">
            <w:pPr>
              <w:pStyle w:val="ConsPlusNormal"/>
            </w:pPr>
            <w:r w:rsidRPr="00DD3664">
              <w:t>14.</w:t>
            </w:r>
          </w:p>
        </w:tc>
        <w:tc>
          <w:tcPr>
            <w:tcW w:w="1984" w:type="dxa"/>
            <w:vMerge w:val="restart"/>
          </w:tcPr>
          <w:p w:rsidR="007A7AF5" w:rsidRPr="00DD3664" w:rsidRDefault="007A7AF5">
            <w:pPr>
              <w:pStyle w:val="ConsPlusNormal"/>
              <w:jc w:val="both"/>
            </w:pPr>
            <w:r w:rsidRPr="00DD3664">
              <w:t>Рентабельность активов</w:t>
            </w:r>
          </w:p>
        </w:tc>
        <w:tc>
          <w:tcPr>
            <w:tcW w:w="850" w:type="dxa"/>
            <w:vMerge w:val="restart"/>
          </w:tcPr>
          <w:p w:rsidR="007A7AF5" w:rsidRPr="00DD3664" w:rsidRDefault="007A7AF5">
            <w:pPr>
              <w:pStyle w:val="ConsPlusNormal"/>
              <w:jc w:val="center"/>
            </w:pPr>
            <w:r w:rsidRPr="00DD3664">
              <w:t>X</w:t>
            </w:r>
          </w:p>
        </w:tc>
        <w:tc>
          <w:tcPr>
            <w:tcW w:w="1701" w:type="dxa"/>
            <w:vMerge w:val="restart"/>
          </w:tcPr>
          <w:p w:rsidR="007A7AF5" w:rsidRPr="00DD3664" w:rsidRDefault="007A7AF5">
            <w:pPr>
              <w:pStyle w:val="ConsPlusNormal"/>
            </w:pPr>
          </w:p>
        </w:tc>
        <w:tc>
          <w:tcPr>
            <w:tcW w:w="1928" w:type="dxa"/>
          </w:tcPr>
          <w:p w:rsidR="007A7AF5" w:rsidRPr="00DD3664" w:rsidRDefault="007A7AF5">
            <w:pPr>
              <w:pStyle w:val="ConsPlusNormal"/>
              <w:jc w:val="center"/>
            </w:pPr>
            <w:r w:rsidRPr="00DD3664">
              <w:t>К &lt;= 0</w:t>
            </w:r>
          </w:p>
        </w:tc>
        <w:tc>
          <w:tcPr>
            <w:tcW w:w="1134" w:type="dxa"/>
          </w:tcPr>
          <w:p w:rsidR="007A7AF5" w:rsidRPr="00DD3664" w:rsidRDefault="007A7AF5">
            <w:pPr>
              <w:pStyle w:val="ConsPlusNormal"/>
              <w:jc w:val="center"/>
            </w:pPr>
            <w:r w:rsidRPr="00DD3664">
              <w:t>0</w:t>
            </w:r>
          </w:p>
        </w:tc>
        <w:tc>
          <w:tcPr>
            <w:tcW w:w="850" w:type="dxa"/>
            <w:vMerge w:val="restart"/>
          </w:tcPr>
          <w:p w:rsidR="007A7AF5" w:rsidRPr="00DD3664" w:rsidRDefault="007A7AF5">
            <w:pPr>
              <w:pStyle w:val="ConsPlusNormal"/>
            </w:pPr>
          </w:p>
        </w:tc>
      </w:tr>
      <w:tr w:rsidR="00DD3664" w:rsidRPr="00DD3664">
        <w:tc>
          <w:tcPr>
            <w:tcW w:w="567" w:type="dxa"/>
            <w:vMerge/>
          </w:tcPr>
          <w:p w:rsidR="007A7AF5" w:rsidRPr="00DD3664" w:rsidRDefault="007A7AF5"/>
        </w:tc>
        <w:tc>
          <w:tcPr>
            <w:tcW w:w="1984" w:type="dxa"/>
            <w:vMerge/>
          </w:tcPr>
          <w:p w:rsidR="007A7AF5" w:rsidRPr="00DD3664" w:rsidRDefault="007A7AF5"/>
        </w:tc>
        <w:tc>
          <w:tcPr>
            <w:tcW w:w="850" w:type="dxa"/>
            <w:vMerge/>
          </w:tcPr>
          <w:p w:rsidR="007A7AF5" w:rsidRPr="00DD3664" w:rsidRDefault="007A7AF5"/>
        </w:tc>
        <w:tc>
          <w:tcPr>
            <w:tcW w:w="1701" w:type="dxa"/>
            <w:vMerge/>
          </w:tcPr>
          <w:p w:rsidR="007A7AF5" w:rsidRPr="00DD3664" w:rsidRDefault="007A7AF5"/>
        </w:tc>
        <w:tc>
          <w:tcPr>
            <w:tcW w:w="1928" w:type="dxa"/>
          </w:tcPr>
          <w:p w:rsidR="007A7AF5" w:rsidRPr="00DD3664" w:rsidRDefault="007A7AF5">
            <w:pPr>
              <w:pStyle w:val="ConsPlusNormal"/>
              <w:jc w:val="center"/>
            </w:pPr>
            <w:r w:rsidRPr="00DD3664">
              <w:t>0 &lt; К &lt; 0,1</w:t>
            </w:r>
          </w:p>
        </w:tc>
        <w:tc>
          <w:tcPr>
            <w:tcW w:w="1134" w:type="dxa"/>
          </w:tcPr>
          <w:p w:rsidR="007A7AF5" w:rsidRPr="00DD3664" w:rsidRDefault="007A7AF5">
            <w:pPr>
              <w:pStyle w:val="ConsPlusNormal"/>
              <w:jc w:val="center"/>
            </w:pPr>
            <w:r w:rsidRPr="00DD3664">
              <w:t>0,1</w:t>
            </w:r>
          </w:p>
        </w:tc>
        <w:tc>
          <w:tcPr>
            <w:tcW w:w="850" w:type="dxa"/>
            <w:vMerge/>
          </w:tcPr>
          <w:p w:rsidR="007A7AF5" w:rsidRPr="00DD3664" w:rsidRDefault="007A7AF5"/>
        </w:tc>
      </w:tr>
      <w:tr w:rsidR="00DD3664" w:rsidRPr="00DD3664">
        <w:tc>
          <w:tcPr>
            <w:tcW w:w="567" w:type="dxa"/>
            <w:vMerge/>
          </w:tcPr>
          <w:p w:rsidR="007A7AF5" w:rsidRPr="00DD3664" w:rsidRDefault="007A7AF5"/>
        </w:tc>
        <w:tc>
          <w:tcPr>
            <w:tcW w:w="1984" w:type="dxa"/>
            <w:vMerge/>
          </w:tcPr>
          <w:p w:rsidR="007A7AF5" w:rsidRPr="00DD3664" w:rsidRDefault="007A7AF5"/>
        </w:tc>
        <w:tc>
          <w:tcPr>
            <w:tcW w:w="850" w:type="dxa"/>
            <w:vMerge/>
          </w:tcPr>
          <w:p w:rsidR="007A7AF5" w:rsidRPr="00DD3664" w:rsidRDefault="007A7AF5"/>
        </w:tc>
        <w:tc>
          <w:tcPr>
            <w:tcW w:w="1701" w:type="dxa"/>
            <w:vMerge/>
          </w:tcPr>
          <w:p w:rsidR="007A7AF5" w:rsidRPr="00DD3664" w:rsidRDefault="007A7AF5"/>
        </w:tc>
        <w:tc>
          <w:tcPr>
            <w:tcW w:w="1928" w:type="dxa"/>
          </w:tcPr>
          <w:p w:rsidR="007A7AF5" w:rsidRPr="00DD3664" w:rsidRDefault="007A7AF5">
            <w:pPr>
              <w:pStyle w:val="ConsPlusNormal"/>
              <w:jc w:val="center"/>
            </w:pPr>
            <w:r w:rsidRPr="00DD3664">
              <w:t>К &gt;= 0,1</w:t>
            </w:r>
          </w:p>
        </w:tc>
        <w:tc>
          <w:tcPr>
            <w:tcW w:w="1134" w:type="dxa"/>
          </w:tcPr>
          <w:p w:rsidR="007A7AF5" w:rsidRPr="00DD3664" w:rsidRDefault="007A7AF5">
            <w:pPr>
              <w:pStyle w:val="ConsPlusNormal"/>
              <w:jc w:val="center"/>
            </w:pPr>
            <w:r w:rsidRPr="00DD3664">
              <w:t>0,3</w:t>
            </w:r>
          </w:p>
        </w:tc>
        <w:tc>
          <w:tcPr>
            <w:tcW w:w="850" w:type="dxa"/>
            <w:vMerge/>
          </w:tcPr>
          <w:p w:rsidR="007A7AF5" w:rsidRPr="00DD3664" w:rsidRDefault="007A7AF5"/>
        </w:tc>
      </w:tr>
      <w:tr w:rsidR="00DD3664" w:rsidRPr="00DD3664">
        <w:tc>
          <w:tcPr>
            <w:tcW w:w="567" w:type="dxa"/>
            <w:vMerge w:val="restart"/>
          </w:tcPr>
          <w:p w:rsidR="007A7AF5" w:rsidRPr="00DD3664" w:rsidRDefault="007A7AF5">
            <w:pPr>
              <w:pStyle w:val="ConsPlusNormal"/>
            </w:pPr>
            <w:r w:rsidRPr="00DD3664">
              <w:t>15.</w:t>
            </w:r>
          </w:p>
        </w:tc>
        <w:tc>
          <w:tcPr>
            <w:tcW w:w="1984" w:type="dxa"/>
            <w:vMerge w:val="restart"/>
          </w:tcPr>
          <w:p w:rsidR="007A7AF5" w:rsidRPr="00DD3664" w:rsidRDefault="007A7AF5">
            <w:pPr>
              <w:pStyle w:val="ConsPlusNormal"/>
              <w:jc w:val="both"/>
            </w:pPr>
            <w:r w:rsidRPr="00DD3664">
              <w:t>Чистая рентабельность собственного капитала</w:t>
            </w:r>
          </w:p>
        </w:tc>
        <w:tc>
          <w:tcPr>
            <w:tcW w:w="850" w:type="dxa"/>
            <w:vMerge w:val="restart"/>
          </w:tcPr>
          <w:p w:rsidR="007A7AF5" w:rsidRPr="00DD3664" w:rsidRDefault="007A7AF5">
            <w:pPr>
              <w:pStyle w:val="ConsPlusNormal"/>
              <w:jc w:val="center"/>
            </w:pPr>
            <w:r w:rsidRPr="00DD3664">
              <w:t>X</w:t>
            </w:r>
          </w:p>
        </w:tc>
        <w:tc>
          <w:tcPr>
            <w:tcW w:w="1701" w:type="dxa"/>
            <w:vMerge w:val="restart"/>
          </w:tcPr>
          <w:p w:rsidR="007A7AF5" w:rsidRPr="00DD3664" w:rsidRDefault="007A7AF5">
            <w:pPr>
              <w:pStyle w:val="ConsPlusNormal"/>
            </w:pPr>
          </w:p>
        </w:tc>
        <w:tc>
          <w:tcPr>
            <w:tcW w:w="1928" w:type="dxa"/>
          </w:tcPr>
          <w:p w:rsidR="007A7AF5" w:rsidRPr="00DD3664" w:rsidRDefault="007A7AF5">
            <w:pPr>
              <w:pStyle w:val="ConsPlusNormal"/>
              <w:jc w:val="center"/>
            </w:pPr>
            <w:r w:rsidRPr="00DD3664">
              <w:t>К &lt;= 0</w:t>
            </w:r>
          </w:p>
        </w:tc>
        <w:tc>
          <w:tcPr>
            <w:tcW w:w="1134" w:type="dxa"/>
          </w:tcPr>
          <w:p w:rsidR="007A7AF5" w:rsidRPr="00DD3664" w:rsidRDefault="007A7AF5">
            <w:pPr>
              <w:pStyle w:val="ConsPlusNormal"/>
              <w:jc w:val="center"/>
            </w:pPr>
            <w:r w:rsidRPr="00DD3664">
              <w:t>0</w:t>
            </w:r>
          </w:p>
        </w:tc>
        <w:tc>
          <w:tcPr>
            <w:tcW w:w="850" w:type="dxa"/>
            <w:vMerge w:val="restart"/>
          </w:tcPr>
          <w:p w:rsidR="007A7AF5" w:rsidRPr="00DD3664" w:rsidRDefault="007A7AF5">
            <w:pPr>
              <w:pStyle w:val="ConsPlusNormal"/>
            </w:pPr>
          </w:p>
        </w:tc>
      </w:tr>
      <w:tr w:rsidR="00DD3664" w:rsidRPr="00DD3664">
        <w:tc>
          <w:tcPr>
            <w:tcW w:w="567" w:type="dxa"/>
            <w:vMerge/>
          </w:tcPr>
          <w:p w:rsidR="007A7AF5" w:rsidRPr="00DD3664" w:rsidRDefault="007A7AF5"/>
        </w:tc>
        <w:tc>
          <w:tcPr>
            <w:tcW w:w="1984" w:type="dxa"/>
            <w:vMerge/>
          </w:tcPr>
          <w:p w:rsidR="007A7AF5" w:rsidRPr="00DD3664" w:rsidRDefault="007A7AF5"/>
        </w:tc>
        <w:tc>
          <w:tcPr>
            <w:tcW w:w="850" w:type="dxa"/>
            <w:vMerge/>
          </w:tcPr>
          <w:p w:rsidR="007A7AF5" w:rsidRPr="00DD3664" w:rsidRDefault="007A7AF5"/>
        </w:tc>
        <w:tc>
          <w:tcPr>
            <w:tcW w:w="1701" w:type="dxa"/>
            <w:vMerge/>
          </w:tcPr>
          <w:p w:rsidR="007A7AF5" w:rsidRPr="00DD3664" w:rsidRDefault="007A7AF5"/>
        </w:tc>
        <w:tc>
          <w:tcPr>
            <w:tcW w:w="1928" w:type="dxa"/>
          </w:tcPr>
          <w:p w:rsidR="007A7AF5" w:rsidRPr="00DD3664" w:rsidRDefault="007A7AF5">
            <w:pPr>
              <w:pStyle w:val="ConsPlusNormal"/>
              <w:jc w:val="center"/>
            </w:pPr>
            <w:r w:rsidRPr="00DD3664">
              <w:t>0 &lt; К &lt; 0,2</w:t>
            </w:r>
          </w:p>
        </w:tc>
        <w:tc>
          <w:tcPr>
            <w:tcW w:w="1134" w:type="dxa"/>
          </w:tcPr>
          <w:p w:rsidR="007A7AF5" w:rsidRPr="00DD3664" w:rsidRDefault="007A7AF5">
            <w:pPr>
              <w:pStyle w:val="ConsPlusNormal"/>
              <w:jc w:val="center"/>
            </w:pPr>
            <w:r w:rsidRPr="00DD3664">
              <w:t>0,1</w:t>
            </w:r>
          </w:p>
        </w:tc>
        <w:tc>
          <w:tcPr>
            <w:tcW w:w="850" w:type="dxa"/>
            <w:vMerge/>
          </w:tcPr>
          <w:p w:rsidR="007A7AF5" w:rsidRPr="00DD3664" w:rsidRDefault="007A7AF5"/>
        </w:tc>
      </w:tr>
      <w:tr w:rsidR="00DD3664" w:rsidRPr="00DD3664">
        <w:tc>
          <w:tcPr>
            <w:tcW w:w="567" w:type="dxa"/>
            <w:vMerge/>
          </w:tcPr>
          <w:p w:rsidR="007A7AF5" w:rsidRPr="00DD3664" w:rsidRDefault="007A7AF5"/>
        </w:tc>
        <w:tc>
          <w:tcPr>
            <w:tcW w:w="1984" w:type="dxa"/>
            <w:vMerge/>
          </w:tcPr>
          <w:p w:rsidR="007A7AF5" w:rsidRPr="00DD3664" w:rsidRDefault="007A7AF5"/>
        </w:tc>
        <w:tc>
          <w:tcPr>
            <w:tcW w:w="850" w:type="dxa"/>
            <w:vMerge/>
          </w:tcPr>
          <w:p w:rsidR="007A7AF5" w:rsidRPr="00DD3664" w:rsidRDefault="007A7AF5"/>
        </w:tc>
        <w:tc>
          <w:tcPr>
            <w:tcW w:w="1701" w:type="dxa"/>
            <w:vMerge/>
          </w:tcPr>
          <w:p w:rsidR="007A7AF5" w:rsidRPr="00DD3664" w:rsidRDefault="007A7AF5"/>
        </w:tc>
        <w:tc>
          <w:tcPr>
            <w:tcW w:w="1928" w:type="dxa"/>
          </w:tcPr>
          <w:p w:rsidR="007A7AF5" w:rsidRPr="00DD3664" w:rsidRDefault="007A7AF5">
            <w:pPr>
              <w:pStyle w:val="ConsPlusNormal"/>
              <w:jc w:val="center"/>
            </w:pPr>
            <w:r w:rsidRPr="00DD3664">
              <w:t>0,2 &lt;= К &lt; 0,5</w:t>
            </w:r>
          </w:p>
        </w:tc>
        <w:tc>
          <w:tcPr>
            <w:tcW w:w="1134" w:type="dxa"/>
          </w:tcPr>
          <w:p w:rsidR="007A7AF5" w:rsidRPr="00DD3664" w:rsidRDefault="007A7AF5">
            <w:pPr>
              <w:pStyle w:val="ConsPlusNormal"/>
              <w:jc w:val="center"/>
            </w:pPr>
            <w:r w:rsidRPr="00DD3664">
              <w:t>0,2</w:t>
            </w:r>
          </w:p>
        </w:tc>
        <w:tc>
          <w:tcPr>
            <w:tcW w:w="850" w:type="dxa"/>
            <w:vMerge/>
          </w:tcPr>
          <w:p w:rsidR="007A7AF5" w:rsidRPr="00DD3664" w:rsidRDefault="007A7AF5"/>
        </w:tc>
      </w:tr>
      <w:tr w:rsidR="00DD3664" w:rsidRPr="00DD3664">
        <w:tc>
          <w:tcPr>
            <w:tcW w:w="567" w:type="dxa"/>
            <w:vMerge/>
          </w:tcPr>
          <w:p w:rsidR="007A7AF5" w:rsidRPr="00DD3664" w:rsidRDefault="007A7AF5"/>
        </w:tc>
        <w:tc>
          <w:tcPr>
            <w:tcW w:w="1984" w:type="dxa"/>
            <w:vMerge/>
          </w:tcPr>
          <w:p w:rsidR="007A7AF5" w:rsidRPr="00DD3664" w:rsidRDefault="007A7AF5"/>
        </w:tc>
        <w:tc>
          <w:tcPr>
            <w:tcW w:w="850" w:type="dxa"/>
            <w:vMerge/>
          </w:tcPr>
          <w:p w:rsidR="007A7AF5" w:rsidRPr="00DD3664" w:rsidRDefault="007A7AF5"/>
        </w:tc>
        <w:tc>
          <w:tcPr>
            <w:tcW w:w="1701" w:type="dxa"/>
            <w:vMerge/>
          </w:tcPr>
          <w:p w:rsidR="007A7AF5" w:rsidRPr="00DD3664" w:rsidRDefault="007A7AF5"/>
        </w:tc>
        <w:tc>
          <w:tcPr>
            <w:tcW w:w="1928" w:type="dxa"/>
          </w:tcPr>
          <w:p w:rsidR="007A7AF5" w:rsidRPr="00DD3664" w:rsidRDefault="007A7AF5">
            <w:pPr>
              <w:pStyle w:val="ConsPlusNormal"/>
              <w:jc w:val="center"/>
            </w:pPr>
            <w:r w:rsidRPr="00DD3664">
              <w:t>К &gt;= 0,5</w:t>
            </w:r>
          </w:p>
        </w:tc>
        <w:tc>
          <w:tcPr>
            <w:tcW w:w="1134" w:type="dxa"/>
          </w:tcPr>
          <w:p w:rsidR="007A7AF5" w:rsidRPr="00DD3664" w:rsidRDefault="007A7AF5">
            <w:pPr>
              <w:pStyle w:val="ConsPlusNormal"/>
              <w:jc w:val="center"/>
            </w:pPr>
            <w:r w:rsidRPr="00DD3664">
              <w:t>0,3</w:t>
            </w:r>
          </w:p>
        </w:tc>
        <w:tc>
          <w:tcPr>
            <w:tcW w:w="850" w:type="dxa"/>
            <w:vMerge/>
          </w:tcPr>
          <w:p w:rsidR="007A7AF5" w:rsidRPr="00DD3664" w:rsidRDefault="007A7AF5"/>
        </w:tc>
      </w:tr>
      <w:tr w:rsidR="00DD3664" w:rsidRPr="00DD3664">
        <w:tc>
          <w:tcPr>
            <w:tcW w:w="8164" w:type="dxa"/>
            <w:gridSpan w:val="6"/>
          </w:tcPr>
          <w:p w:rsidR="007A7AF5" w:rsidRPr="00DD3664" w:rsidRDefault="007A7AF5">
            <w:pPr>
              <w:pStyle w:val="ConsPlusNormal"/>
              <w:jc w:val="both"/>
            </w:pPr>
            <w:r w:rsidRPr="00DD3664">
              <w:t>Общий суммарный балл финансового состояния хозяйствующего субъекта (К4)</w:t>
            </w:r>
          </w:p>
        </w:tc>
        <w:tc>
          <w:tcPr>
            <w:tcW w:w="850" w:type="dxa"/>
          </w:tcPr>
          <w:p w:rsidR="007A7AF5" w:rsidRPr="00DD3664" w:rsidRDefault="007A7AF5">
            <w:pPr>
              <w:pStyle w:val="ConsPlusNormal"/>
            </w:pPr>
          </w:p>
        </w:tc>
      </w:tr>
      <w:tr w:rsidR="00DD3664" w:rsidRPr="00DD3664">
        <w:tc>
          <w:tcPr>
            <w:tcW w:w="8164" w:type="dxa"/>
            <w:gridSpan w:val="6"/>
          </w:tcPr>
          <w:p w:rsidR="007A7AF5" w:rsidRPr="00DD3664" w:rsidRDefault="007A7AF5">
            <w:pPr>
              <w:pStyle w:val="ConsPlusNormal"/>
              <w:jc w:val="both"/>
            </w:pPr>
            <w:r w:rsidRPr="00DD3664">
              <w:t>Итого: общий суммарный балл (К1 + К2 + К3 + К4)</w:t>
            </w:r>
          </w:p>
        </w:tc>
        <w:tc>
          <w:tcPr>
            <w:tcW w:w="850" w:type="dxa"/>
          </w:tcPr>
          <w:p w:rsidR="007A7AF5" w:rsidRPr="00DD3664" w:rsidRDefault="007A7AF5">
            <w:pPr>
              <w:pStyle w:val="ConsPlusNormal"/>
            </w:pPr>
          </w:p>
        </w:tc>
      </w:tr>
      <w:tr w:rsidR="00DD3664" w:rsidRPr="00DD3664">
        <w:tc>
          <w:tcPr>
            <w:tcW w:w="9014" w:type="dxa"/>
            <w:gridSpan w:val="7"/>
          </w:tcPr>
          <w:p w:rsidR="007A7AF5" w:rsidRPr="00DD3664" w:rsidRDefault="007A7AF5">
            <w:pPr>
              <w:pStyle w:val="ConsPlusNormal"/>
              <w:jc w:val="center"/>
              <w:outlineLvl w:val="2"/>
            </w:pPr>
            <w:r w:rsidRPr="00DD3664">
              <w:t>Расчет общего коэффициента соответствия инвестиционного проекта приоритетам социально-экономического развития Республики Коми</w:t>
            </w:r>
          </w:p>
        </w:tc>
      </w:tr>
      <w:tr w:rsidR="00DD3664" w:rsidRPr="00DD3664">
        <w:tc>
          <w:tcPr>
            <w:tcW w:w="567" w:type="dxa"/>
            <w:vMerge w:val="restart"/>
          </w:tcPr>
          <w:p w:rsidR="007A7AF5" w:rsidRPr="00DD3664" w:rsidRDefault="007A7AF5">
            <w:pPr>
              <w:pStyle w:val="ConsPlusNormal"/>
            </w:pPr>
            <w:r w:rsidRPr="00DD3664">
              <w:t>1</w:t>
            </w:r>
          </w:p>
        </w:tc>
        <w:tc>
          <w:tcPr>
            <w:tcW w:w="1984" w:type="dxa"/>
            <w:vMerge w:val="restart"/>
          </w:tcPr>
          <w:p w:rsidR="007A7AF5" w:rsidRPr="00DD3664" w:rsidRDefault="007A7AF5">
            <w:pPr>
              <w:pStyle w:val="ConsPlusNormal"/>
              <w:jc w:val="both"/>
            </w:pPr>
            <w:r w:rsidRPr="00DD3664">
              <w:t>Соответствие инвестиционного проекта приоритетам социально-экономического развития Республики Коми (К</w:t>
            </w:r>
            <w:r w:rsidRPr="00DD3664">
              <w:rPr>
                <w:vertAlign w:val="subscript"/>
              </w:rPr>
              <w:t>СП</w:t>
            </w:r>
            <w:r w:rsidRPr="00DD3664">
              <w:t>)</w:t>
            </w:r>
          </w:p>
        </w:tc>
        <w:tc>
          <w:tcPr>
            <w:tcW w:w="850" w:type="dxa"/>
            <w:vMerge w:val="restart"/>
          </w:tcPr>
          <w:p w:rsidR="007A7AF5" w:rsidRPr="00DD3664" w:rsidRDefault="007A7AF5">
            <w:pPr>
              <w:pStyle w:val="ConsPlusNormal"/>
              <w:jc w:val="center"/>
            </w:pPr>
            <w:r w:rsidRPr="00DD3664">
              <w:t>X</w:t>
            </w:r>
          </w:p>
        </w:tc>
        <w:tc>
          <w:tcPr>
            <w:tcW w:w="1701" w:type="dxa"/>
            <w:vMerge w:val="restart"/>
          </w:tcPr>
          <w:p w:rsidR="007A7AF5" w:rsidRPr="00DD3664" w:rsidRDefault="007A7AF5">
            <w:pPr>
              <w:pStyle w:val="ConsPlusNormal"/>
              <w:jc w:val="center"/>
            </w:pPr>
            <w:r w:rsidRPr="00DD3664">
              <w:t>X</w:t>
            </w:r>
          </w:p>
        </w:tc>
        <w:tc>
          <w:tcPr>
            <w:tcW w:w="1928" w:type="dxa"/>
          </w:tcPr>
          <w:p w:rsidR="007A7AF5" w:rsidRPr="00DD3664" w:rsidRDefault="007A7AF5">
            <w:pPr>
              <w:pStyle w:val="ConsPlusNormal"/>
              <w:jc w:val="center"/>
            </w:pPr>
            <w:r w:rsidRPr="00DD3664">
              <w:t>К</w:t>
            </w:r>
            <w:r w:rsidRPr="00DD3664">
              <w:rPr>
                <w:vertAlign w:val="subscript"/>
              </w:rPr>
              <w:t>СП</w:t>
            </w:r>
            <w:r w:rsidRPr="00DD3664">
              <w:t xml:space="preserve"> = 0</w:t>
            </w:r>
          </w:p>
        </w:tc>
        <w:tc>
          <w:tcPr>
            <w:tcW w:w="1134" w:type="dxa"/>
          </w:tcPr>
          <w:p w:rsidR="007A7AF5" w:rsidRPr="00DD3664" w:rsidRDefault="007A7AF5">
            <w:pPr>
              <w:pStyle w:val="ConsPlusNormal"/>
              <w:jc w:val="center"/>
            </w:pPr>
            <w:r w:rsidRPr="00DD3664">
              <w:t>0</w:t>
            </w:r>
          </w:p>
        </w:tc>
        <w:tc>
          <w:tcPr>
            <w:tcW w:w="850" w:type="dxa"/>
            <w:vMerge w:val="restart"/>
          </w:tcPr>
          <w:p w:rsidR="007A7AF5" w:rsidRPr="00DD3664" w:rsidRDefault="007A7AF5">
            <w:pPr>
              <w:pStyle w:val="ConsPlusNormal"/>
            </w:pPr>
          </w:p>
        </w:tc>
      </w:tr>
      <w:tr w:rsidR="00DD3664" w:rsidRPr="00DD3664">
        <w:tc>
          <w:tcPr>
            <w:tcW w:w="567" w:type="dxa"/>
            <w:vMerge/>
          </w:tcPr>
          <w:p w:rsidR="007A7AF5" w:rsidRPr="00DD3664" w:rsidRDefault="007A7AF5"/>
        </w:tc>
        <w:tc>
          <w:tcPr>
            <w:tcW w:w="1984" w:type="dxa"/>
            <w:vMerge/>
          </w:tcPr>
          <w:p w:rsidR="007A7AF5" w:rsidRPr="00DD3664" w:rsidRDefault="007A7AF5"/>
        </w:tc>
        <w:tc>
          <w:tcPr>
            <w:tcW w:w="850" w:type="dxa"/>
            <w:vMerge/>
          </w:tcPr>
          <w:p w:rsidR="007A7AF5" w:rsidRPr="00DD3664" w:rsidRDefault="007A7AF5"/>
        </w:tc>
        <w:tc>
          <w:tcPr>
            <w:tcW w:w="1701" w:type="dxa"/>
            <w:vMerge/>
          </w:tcPr>
          <w:p w:rsidR="007A7AF5" w:rsidRPr="00DD3664" w:rsidRDefault="007A7AF5"/>
        </w:tc>
        <w:tc>
          <w:tcPr>
            <w:tcW w:w="1928" w:type="dxa"/>
          </w:tcPr>
          <w:p w:rsidR="007A7AF5" w:rsidRPr="00DD3664" w:rsidRDefault="007A7AF5">
            <w:pPr>
              <w:pStyle w:val="ConsPlusNormal"/>
              <w:jc w:val="center"/>
            </w:pPr>
            <w:r w:rsidRPr="00DD3664">
              <w:t>К</w:t>
            </w:r>
            <w:r w:rsidRPr="00DD3664">
              <w:rPr>
                <w:vertAlign w:val="subscript"/>
              </w:rPr>
              <w:t>СП</w:t>
            </w:r>
            <w:r w:rsidRPr="00DD3664">
              <w:t xml:space="preserve"> = 1</w:t>
            </w:r>
          </w:p>
        </w:tc>
        <w:tc>
          <w:tcPr>
            <w:tcW w:w="1134" w:type="dxa"/>
          </w:tcPr>
          <w:p w:rsidR="007A7AF5" w:rsidRPr="00DD3664" w:rsidRDefault="007A7AF5">
            <w:pPr>
              <w:pStyle w:val="ConsPlusNormal"/>
              <w:jc w:val="center"/>
            </w:pPr>
            <w:r w:rsidRPr="00DD3664">
              <w:t>1</w:t>
            </w:r>
          </w:p>
        </w:tc>
        <w:tc>
          <w:tcPr>
            <w:tcW w:w="850" w:type="dxa"/>
            <w:vMerge/>
          </w:tcPr>
          <w:p w:rsidR="007A7AF5" w:rsidRPr="00DD3664" w:rsidRDefault="007A7AF5"/>
        </w:tc>
      </w:tr>
      <w:tr w:rsidR="00DD3664" w:rsidRPr="00DD3664">
        <w:tc>
          <w:tcPr>
            <w:tcW w:w="567" w:type="dxa"/>
            <w:vMerge/>
          </w:tcPr>
          <w:p w:rsidR="007A7AF5" w:rsidRPr="00DD3664" w:rsidRDefault="007A7AF5"/>
        </w:tc>
        <w:tc>
          <w:tcPr>
            <w:tcW w:w="1984" w:type="dxa"/>
            <w:vMerge/>
          </w:tcPr>
          <w:p w:rsidR="007A7AF5" w:rsidRPr="00DD3664" w:rsidRDefault="007A7AF5"/>
        </w:tc>
        <w:tc>
          <w:tcPr>
            <w:tcW w:w="850" w:type="dxa"/>
            <w:vMerge/>
          </w:tcPr>
          <w:p w:rsidR="007A7AF5" w:rsidRPr="00DD3664" w:rsidRDefault="007A7AF5"/>
        </w:tc>
        <w:tc>
          <w:tcPr>
            <w:tcW w:w="1701" w:type="dxa"/>
            <w:vMerge/>
          </w:tcPr>
          <w:p w:rsidR="007A7AF5" w:rsidRPr="00DD3664" w:rsidRDefault="007A7AF5"/>
        </w:tc>
        <w:tc>
          <w:tcPr>
            <w:tcW w:w="1928" w:type="dxa"/>
          </w:tcPr>
          <w:p w:rsidR="007A7AF5" w:rsidRPr="00DD3664" w:rsidRDefault="007A7AF5">
            <w:pPr>
              <w:pStyle w:val="ConsPlusNormal"/>
              <w:jc w:val="center"/>
            </w:pPr>
            <w:r w:rsidRPr="00DD3664">
              <w:t>К</w:t>
            </w:r>
            <w:r w:rsidRPr="00DD3664">
              <w:rPr>
                <w:vertAlign w:val="subscript"/>
              </w:rPr>
              <w:t>СП</w:t>
            </w:r>
            <w:r w:rsidRPr="00DD3664">
              <w:t xml:space="preserve"> = 1,5</w:t>
            </w:r>
          </w:p>
        </w:tc>
        <w:tc>
          <w:tcPr>
            <w:tcW w:w="1134" w:type="dxa"/>
          </w:tcPr>
          <w:p w:rsidR="007A7AF5" w:rsidRPr="00DD3664" w:rsidRDefault="007A7AF5">
            <w:pPr>
              <w:pStyle w:val="ConsPlusNormal"/>
              <w:jc w:val="center"/>
            </w:pPr>
            <w:r w:rsidRPr="00DD3664">
              <w:t>1,5</w:t>
            </w:r>
          </w:p>
        </w:tc>
        <w:tc>
          <w:tcPr>
            <w:tcW w:w="850" w:type="dxa"/>
            <w:vMerge/>
          </w:tcPr>
          <w:p w:rsidR="007A7AF5" w:rsidRPr="00DD3664" w:rsidRDefault="007A7AF5"/>
        </w:tc>
      </w:tr>
      <w:tr w:rsidR="00DD3664" w:rsidRPr="00DD3664">
        <w:tc>
          <w:tcPr>
            <w:tcW w:w="567" w:type="dxa"/>
            <w:vMerge/>
          </w:tcPr>
          <w:p w:rsidR="007A7AF5" w:rsidRPr="00DD3664" w:rsidRDefault="007A7AF5"/>
        </w:tc>
        <w:tc>
          <w:tcPr>
            <w:tcW w:w="1984" w:type="dxa"/>
            <w:vMerge/>
          </w:tcPr>
          <w:p w:rsidR="007A7AF5" w:rsidRPr="00DD3664" w:rsidRDefault="007A7AF5"/>
        </w:tc>
        <w:tc>
          <w:tcPr>
            <w:tcW w:w="850" w:type="dxa"/>
            <w:vMerge/>
          </w:tcPr>
          <w:p w:rsidR="007A7AF5" w:rsidRPr="00DD3664" w:rsidRDefault="007A7AF5"/>
        </w:tc>
        <w:tc>
          <w:tcPr>
            <w:tcW w:w="1701" w:type="dxa"/>
            <w:vMerge/>
          </w:tcPr>
          <w:p w:rsidR="007A7AF5" w:rsidRPr="00DD3664" w:rsidRDefault="007A7AF5"/>
        </w:tc>
        <w:tc>
          <w:tcPr>
            <w:tcW w:w="1928" w:type="dxa"/>
          </w:tcPr>
          <w:p w:rsidR="007A7AF5" w:rsidRPr="00DD3664" w:rsidRDefault="007A7AF5">
            <w:pPr>
              <w:pStyle w:val="ConsPlusNormal"/>
              <w:jc w:val="center"/>
            </w:pPr>
            <w:r w:rsidRPr="00DD3664">
              <w:t>К</w:t>
            </w:r>
            <w:r w:rsidRPr="00DD3664">
              <w:rPr>
                <w:vertAlign w:val="subscript"/>
              </w:rPr>
              <w:t>СП</w:t>
            </w:r>
            <w:r w:rsidRPr="00DD3664">
              <w:t xml:space="preserve"> = 2</w:t>
            </w:r>
          </w:p>
        </w:tc>
        <w:tc>
          <w:tcPr>
            <w:tcW w:w="1134" w:type="dxa"/>
          </w:tcPr>
          <w:p w:rsidR="007A7AF5" w:rsidRPr="00DD3664" w:rsidRDefault="007A7AF5">
            <w:pPr>
              <w:pStyle w:val="ConsPlusNormal"/>
              <w:jc w:val="center"/>
            </w:pPr>
            <w:r w:rsidRPr="00DD3664">
              <w:t>2</w:t>
            </w:r>
          </w:p>
        </w:tc>
        <w:tc>
          <w:tcPr>
            <w:tcW w:w="850" w:type="dxa"/>
            <w:vMerge/>
          </w:tcPr>
          <w:p w:rsidR="007A7AF5" w:rsidRPr="00DD3664" w:rsidRDefault="007A7AF5"/>
        </w:tc>
      </w:tr>
      <w:tr w:rsidR="00DD3664" w:rsidRPr="00DD3664">
        <w:tc>
          <w:tcPr>
            <w:tcW w:w="8164" w:type="dxa"/>
            <w:gridSpan w:val="6"/>
          </w:tcPr>
          <w:p w:rsidR="007A7AF5" w:rsidRPr="00DD3664" w:rsidRDefault="007A7AF5">
            <w:pPr>
              <w:pStyle w:val="ConsPlusNormal"/>
              <w:jc w:val="both"/>
            </w:pPr>
            <w:r w:rsidRPr="00DD3664">
              <w:t>Общий коэффициент соответствия инвестиционного проекта приоритетам социально-экономического развития Республики Коми (К</w:t>
            </w:r>
            <w:r w:rsidRPr="00DD3664">
              <w:rPr>
                <w:vertAlign w:val="subscript"/>
              </w:rPr>
              <w:t>СП</w:t>
            </w:r>
            <w:r w:rsidRPr="00DD3664">
              <w:t>)</w:t>
            </w:r>
          </w:p>
        </w:tc>
        <w:tc>
          <w:tcPr>
            <w:tcW w:w="850" w:type="dxa"/>
          </w:tcPr>
          <w:p w:rsidR="007A7AF5" w:rsidRPr="00DD3664" w:rsidRDefault="007A7AF5">
            <w:pPr>
              <w:pStyle w:val="ConsPlusNormal"/>
            </w:pPr>
          </w:p>
        </w:tc>
      </w:tr>
      <w:tr w:rsidR="007A7AF5" w:rsidRPr="00DD3664">
        <w:tc>
          <w:tcPr>
            <w:tcW w:w="8164" w:type="dxa"/>
            <w:gridSpan w:val="6"/>
          </w:tcPr>
          <w:p w:rsidR="007A7AF5" w:rsidRPr="00DD3664" w:rsidRDefault="007A7AF5">
            <w:pPr>
              <w:pStyle w:val="ConsPlusNormal"/>
              <w:jc w:val="both"/>
            </w:pPr>
            <w:r w:rsidRPr="00DD3664">
              <w:t>Итоговый коэффициент эффективности инвестиционного проекта &lt;*&gt; (К)</w:t>
            </w:r>
          </w:p>
        </w:tc>
        <w:tc>
          <w:tcPr>
            <w:tcW w:w="850" w:type="dxa"/>
          </w:tcPr>
          <w:p w:rsidR="007A7AF5" w:rsidRPr="00DD3664" w:rsidRDefault="007A7AF5">
            <w:pPr>
              <w:pStyle w:val="ConsPlusNormal"/>
            </w:pPr>
          </w:p>
        </w:tc>
      </w:tr>
    </w:tbl>
    <w:p w:rsidR="007A7AF5" w:rsidRPr="00DD3664" w:rsidRDefault="007A7AF5">
      <w:pPr>
        <w:pStyle w:val="ConsPlusNormal"/>
      </w:pPr>
    </w:p>
    <w:p w:rsidR="007A7AF5" w:rsidRPr="00DD3664" w:rsidRDefault="007A7AF5">
      <w:pPr>
        <w:pStyle w:val="ConsPlusNormal"/>
        <w:ind w:firstLine="540"/>
        <w:jc w:val="both"/>
      </w:pPr>
      <w:r w:rsidRPr="00DD3664">
        <w:t>--------------------------------</w:t>
      </w:r>
    </w:p>
    <w:p w:rsidR="007A7AF5" w:rsidRPr="00DD3664" w:rsidRDefault="007A7AF5">
      <w:pPr>
        <w:pStyle w:val="ConsPlusNormal"/>
        <w:spacing w:before="220"/>
        <w:ind w:firstLine="540"/>
        <w:jc w:val="both"/>
      </w:pPr>
      <w:bookmarkStart w:id="55" w:name="P1842"/>
      <w:bookmarkEnd w:id="55"/>
      <w:r w:rsidRPr="00DD3664">
        <w:t>&lt;*&gt; Предельное (минимальное) значение итогового коэффициента эффективности инвестиционного проекта устанавливается равным 7. Соответствие или превышение числового значения итогового коэффициента эффективности инвестиционного проекта установленному предельному (максимальному) значению свидетельствует об эффективности инвестиционного проекта для его участников и общества в целом.</w:t>
      </w:r>
    </w:p>
    <w:p w:rsidR="007A7AF5" w:rsidRPr="00DD3664" w:rsidRDefault="007A7AF5">
      <w:pPr>
        <w:pStyle w:val="ConsPlusNormal"/>
      </w:pPr>
    </w:p>
    <w:p w:rsidR="007A7AF5" w:rsidRPr="00DD3664" w:rsidRDefault="007A7AF5">
      <w:pPr>
        <w:pStyle w:val="ConsPlusNormal"/>
      </w:pPr>
    </w:p>
    <w:p w:rsidR="007A7AF5" w:rsidRPr="00DD3664" w:rsidRDefault="007A7AF5">
      <w:pPr>
        <w:pStyle w:val="ConsPlusNormal"/>
      </w:pPr>
    </w:p>
    <w:p w:rsidR="007A7AF5" w:rsidRPr="00DD3664" w:rsidRDefault="007A7AF5">
      <w:pPr>
        <w:pStyle w:val="ConsPlusNormal"/>
      </w:pPr>
    </w:p>
    <w:p w:rsidR="007A7AF5" w:rsidRPr="00DD3664" w:rsidRDefault="007A7AF5">
      <w:pPr>
        <w:pStyle w:val="ConsPlusNormal"/>
      </w:pPr>
    </w:p>
    <w:p w:rsidR="007A7AF5" w:rsidRPr="00DD3664" w:rsidRDefault="007A7AF5">
      <w:pPr>
        <w:pStyle w:val="ConsPlusNormal"/>
        <w:jc w:val="right"/>
        <w:outlineLvl w:val="1"/>
      </w:pPr>
      <w:r w:rsidRPr="00DD3664">
        <w:t>Приложение</w:t>
      </w:r>
    </w:p>
    <w:p w:rsidR="007A7AF5" w:rsidRPr="00DD3664" w:rsidRDefault="007A7AF5">
      <w:pPr>
        <w:pStyle w:val="ConsPlusNormal"/>
        <w:jc w:val="right"/>
      </w:pPr>
      <w:r w:rsidRPr="00DD3664">
        <w:t>к Порядку</w:t>
      </w:r>
    </w:p>
    <w:p w:rsidR="007A7AF5" w:rsidRPr="00DD3664" w:rsidRDefault="007A7AF5">
      <w:pPr>
        <w:pStyle w:val="ConsPlusNormal"/>
        <w:jc w:val="right"/>
      </w:pPr>
      <w:r w:rsidRPr="00DD3664">
        <w:t>оценки эффективности</w:t>
      </w:r>
    </w:p>
    <w:p w:rsidR="007A7AF5" w:rsidRPr="00DD3664" w:rsidRDefault="007A7AF5">
      <w:pPr>
        <w:pStyle w:val="ConsPlusNormal"/>
        <w:jc w:val="right"/>
      </w:pPr>
      <w:r w:rsidRPr="00DD3664">
        <w:t>инвестиционных проектов,</w:t>
      </w:r>
    </w:p>
    <w:p w:rsidR="007A7AF5" w:rsidRPr="00DD3664" w:rsidRDefault="007A7AF5">
      <w:pPr>
        <w:pStyle w:val="ConsPlusNormal"/>
        <w:jc w:val="right"/>
      </w:pPr>
      <w:r w:rsidRPr="00DD3664">
        <w:t>по которым осуществляется</w:t>
      </w:r>
    </w:p>
    <w:p w:rsidR="007A7AF5" w:rsidRPr="00DD3664" w:rsidRDefault="007A7AF5">
      <w:pPr>
        <w:pStyle w:val="ConsPlusNormal"/>
        <w:jc w:val="right"/>
      </w:pPr>
      <w:r w:rsidRPr="00DD3664">
        <w:t>и (или) планируется осуществлять</w:t>
      </w:r>
    </w:p>
    <w:p w:rsidR="007A7AF5" w:rsidRPr="00DD3664" w:rsidRDefault="007A7AF5">
      <w:pPr>
        <w:pStyle w:val="ConsPlusNormal"/>
        <w:jc w:val="right"/>
      </w:pPr>
      <w:r w:rsidRPr="00DD3664">
        <w:lastRenderedPageBreak/>
        <w:t>государственное регулирование</w:t>
      </w:r>
    </w:p>
    <w:p w:rsidR="007A7AF5" w:rsidRPr="00DD3664" w:rsidRDefault="007A7AF5">
      <w:pPr>
        <w:pStyle w:val="ConsPlusNormal"/>
        <w:jc w:val="right"/>
      </w:pPr>
      <w:r w:rsidRPr="00DD3664">
        <w:t>инвестиционной деятельности</w:t>
      </w:r>
    </w:p>
    <w:p w:rsidR="007A7AF5" w:rsidRPr="00DD3664" w:rsidRDefault="007A7AF5">
      <w:pPr>
        <w:pStyle w:val="ConsPlusNormal"/>
        <w:jc w:val="right"/>
      </w:pPr>
      <w:r w:rsidRPr="00DD3664">
        <w:t>в формах и методах,</w:t>
      </w:r>
    </w:p>
    <w:p w:rsidR="007A7AF5" w:rsidRPr="00DD3664" w:rsidRDefault="007A7AF5">
      <w:pPr>
        <w:pStyle w:val="ConsPlusNormal"/>
        <w:jc w:val="right"/>
      </w:pPr>
      <w:r w:rsidRPr="00DD3664">
        <w:t>не предусматривающих</w:t>
      </w:r>
    </w:p>
    <w:p w:rsidR="007A7AF5" w:rsidRPr="00DD3664" w:rsidRDefault="007A7AF5">
      <w:pPr>
        <w:pStyle w:val="ConsPlusNormal"/>
        <w:jc w:val="right"/>
      </w:pPr>
      <w:r w:rsidRPr="00DD3664">
        <w:t>использование средств</w:t>
      </w:r>
    </w:p>
    <w:p w:rsidR="007A7AF5" w:rsidRPr="00DD3664" w:rsidRDefault="007A7AF5">
      <w:pPr>
        <w:pStyle w:val="ConsPlusNormal"/>
        <w:jc w:val="right"/>
      </w:pPr>
      <w:r w:rsidRPr="00DD3664">
        <w:t>республиканского бюджета</w:t>
      </w:r>
    </w:p>
    <w:p w:rsidR="007A7AF5" w:rsidRPr="00DD3664" w:rsidRDefault="007A7AF5">
      <w:pPr>
        <w:pStyle w:val="ConsPlusNormal"/>
        <w:jc w:val="right"/>
      </w:pPr>
      <w:r w:rsidRPr="00DD3664">
        <w:t>Республики Коми,</w:t>
      </w:r>
    </w:p>
    <w:p w:rsidR="007A7AF5" w:rsidRPr="00DD3664" w:rsidRDefault="007A7AF5">
      <w:pPr>
        <w:pStyle w:val="ConsPlusNormal"/>
        <w:jc w:val="right"/>
      </w:pPr>
      <w:r w:rsidRPr="00DD3664">
        <w:t>направляемых</w:t>
      </w:r>
    </w:p>
    <w:p w:rsidR="007A7AF5" w:rsidRPr="00DD3664" w:rsidRDefault="007A7AF5">
      <w:pPr>
        <w:pStyle w:val="ConsPlusNormal"/>
        <w:jc w:val="right"/>
      </w:pPr>
      <w:r w:rsidRPr="00DD3664">
        <w:t>на капитальные вложения</w:t>
      </w:r>
    </w:p>
    <w:p w:rsidR="007A7AF5" w:rsidRPr="00DD3664" w:rsidRDefault="007A7AF5">
      <w:pPr>
        <w:pStyle w:val="ConsPlusNormal"/>
      </w:pPr>
    </w:p>
    <w:p w:rsidR="007A7AF5" w:rsidRPr="00DD3664" w:rsidRDefault="007A7AF5">
      <w:pPr>
        <w:pStyle w:val="ConsPlusNonformat"/>
        <w:jc w:val="both"/>
      </w:pPr>
      <w:bookmarkStart w:id="56" w:name="P1864"/>
      <w:bookmarkEnd w:id="56"/>
      <w:r w:rsidRPr="00DD3664">
        <w:t xml:space="preserve">                           ЭКСПЕРТНОЕ ЗАКЛЮЧЕНИЕ</w:t>
      </w:r>
    </w:p>
    <w:p w:rsidR="007A7AF5" w:rsidRPr="00DD3664" w:rsidRDefault="007A7AF5">
      <w:pPr>
        <w:pStyle w:val="ConsPlusNonformat"/>
        <w:jc w:val="both"/>
      </w:pPr>
      <w:r w:rsidRPr="00DD3664">
        <w:t xml:space="preserve">                 ОБ ЭФФЕКТИВНОСТИ ИНВЕСТИЦИОННОГО ПРОЕКТА</w:t>
      </w:r>
    </w:p>
    <w:p w:rsidR="007A7AF5" w:rsidRPr="00DD3664" w:rsidRDefault="007A7AF5">
      <w:pPr>
        <w:pStyle w:val="ConsPlusNonformat"/>
        <w:jc w:val="both"/>
      </w:pPr>
    </w:p>
    <w:p w:rsidR="007A7AF5" w:rsidRPr="00DD3664" w:rsidRDefault="007A7AF5">
      <w:pPr>
        <w:pStyle w:val="ConsPlusNonformat"/>
        <w:jc w:val="both"/>
      </w:pPr>
      <w:r w:rsidRPr="00DD3664">
        <w:t xml:space="preserve">    Наименование инвестиционного проекта</w:t>
      </w:r>
    </w:p>
    <w:p w:rsidR="007A7AF5" w:rsidRPr="00DD3664" w:rsidRDefault="007A7AF5">
      <w:pPr>
        <w:pStyle w:val="ConsPlusNonformat"/>
        <w:jc w:val="both"/>
      </w:pPr>
      <w:r w:rsidRPr="00DD3664">
        <w:t>___________________________________________________________________________</w:t>
      </w:r>
    </w:p>
    <w:p w:rsidR="007A7AF5" w:rsidRPr="00DD3664" w:rsidRDefault="007A7AF5">
      <w:pPr>
        <w:pStyle w:val="ConsPlusNonformat"/>
        <w:jc w:val="both"/>
      </w:pPr>
      <w:r w:rsidRPr="00DD3664">
        <w:t>___________________________________________________________________________</w:t>
      </w:r>
    </w:p>
    <w:p w:rsidR="007A7AF5" w:rsidRPr="00DD3664" w:rsidRDefault="007A7AF5">
      <w:pPr>
        <w:pStyle w:val="ConsPlusNonformat"/>
        <w:jc w:val="both"/>
      </w:pPr>
    </w:p>
    <w:p w:rsidR="007A7AF5" w:rsidRPr="00DD3664" w:rsidRDefault="007A7AF5">
      <w:pPr>
        <w:pStyle w:val="ConsPlusNonformat"/>
        <w:jc w:val="both"/>
      </w:pPr>
      <w:r w:rsidRPr="00DD3664">
        <w:t xml:space="preserve">            1. СВЕДЕНИЯ О СУБЪЕКТЕ ИНВЕСТИЦИОННОЙ ДЕЯТЕЛЬНОСТИ</w:t>
      </w:r>
    </w:p>
    <w:p w:rsidR="007A7AF5" w:rsidRPr="00DD3664" w:rsidRDefault="007A7AF5">
      <w:pPr>
        <w:pStyle w:val="ConsPlusNonformat"/>
        <w:jc w:val="both"/>
      </w:pPr>
    </w:p>
    <w:p w:rsidR="007A7AF5" w:rsidRPr="00DD3664" w:rsidRDefault="007A7AF5">
      <w:pPr>
        <w:pStyle w:val="ConsPlusNonformat"/>
        <w:jc w:val="both"/>
      </w:pPr>
      <w:r w:rsidRPr="00DD3664">
        <w:t xml:space="preserve">    1.1. Общие сведения о субъекте инвестиционной деятельности</w:t>
      </w:r>
    </w:p>
    <w:p w:rsidR="007A7AF5" w:rsidRPr="00DD3664" w:rsidRDefault="007A7AF5">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701"/>
      </w:tblGrid>
      <w:tr w:rsidR="00DD3664" w:rsidRPr="00DD3664">
        <w:tc>
          <w:tcPr>
            <w:tcW w:w="7370" w:type="dxa"/>
          </w:tcPr>
          <w:p w:rsidR="007A7AF5" w:rsidRPr="00DD3664" w:rsidRDefault="007A7AF5">
            <w:pPr>
              <w:pStyle w:val="ConsPlusNormal"/>
              <w:jc w:val="both"/>
            </w:pPr>
            <w:r w:rsidRPr="00DD3664">
              <w:t>Полное название организации</w:t>
            </w:r>
          </w:p>
        </w:tc>
        <w:tc>
          <w:tcPr>
            <w:tcW w:w="1701" w:type="dxa"/>
          </w:tcPr>
          <w:p w:rsidR="007A7AF5" w:rsidRPr="00DD3664" w:rsidRDefault="007A7AF5">
            <w:pPr>
              <w:pStyle w:val="ConsPlusNormal"/>
            </w:pPr>
          </w:p>
        </w:tc>
      </w:tr>
      <w:tr w:rsidR="00DD3664" w:rsidRPr="00DD3664">
        <w:tc>
          <w:tcPr>
            <w:tcW w:w="7370" w:type="dxa"/>
          </w:tcPr>
          <w:p w:rsidR="007A7AF5" w:rsidRPr="00DD3664" w:rsidRDefault="007A7AF5">
            <w:pPr>
              <w:pStyle w:val="ConsPlusNormal"/>
              <w:jc w:val="both"/>
            </w:pPr>
            <w:r w:rsidRPr="00DD3664">
              <w:t>Организационно-правовой статус организации</w:t>
            </w:r>
          </w:p>
        </w:tc>
        <w:tc>
          <w:tcPr>
            <w:tcW w:w="1701" w:type="dxa"/>
          </w:tcPr>
          <w:p w:rsidR="007A7AF5" w:rsidRPr="00DD3664" w:rsidRDefault="007A7AF5">
            <w:pPr>
              <w:pStyle w:val="ConsPlusNormal"/>
            </w:pPr>
          </w:p>
        </w:tc>
      </w:tr>
      <w:tr w:rsidR="00DD3664" w:rsidRPr="00DD3664">
        <w:tc>
          <w:tcPr>
            <w:tcW w:w="7370" w:type="dxa"/>
          </w:tcPr>
          <w:p w:rsidR="007A7AF5" w:rsidRPr="00DD3664" w:rsidRDefault="007A7AF5">
            <w:pPr>
              <w:pStyle w:val="ConsPlusNormal"/>
              <w:jc w:val="both"/>
            </w:pPr>
            <w:r w:rsidRPr="00DD3664">
              <w:t>Дата и место регистрации</w:t>
            </w:r>
          </w:p>
        </w:tc>
        <w:tc>
          <w:tcPr>
            <w:tcW w:w="1701" w:type="dxa"/>
          </w:tcPr>
          <w:p w:rsidR="007A7AF5" w:rsidRPr="00DD3664" w:rsidRDefault="007A7AF5">
            <w:pPr>
              <w:pStyle w:val="ConsPlusNormal"/>
            </w:pPr>
          </w:p>
        </w:tc>
      </w:tr>
      <w:tr w:rsidR="00DD3664" w:rsidRPr="00DD3664">
        <w:tc>
          <w:tcPr>
            <w:tcW w:w="7370" w:type="dxa"/>
          </w:tcPr>
          <w:p w:rsidR="007A7AF5" w:rsidRPr="00DD3664" w:rsidRDefault="007A7AF5">
            <w:pPr>
              <w:pStyle w:val="ConsPlusNormal"/>
              <w:jc w:val="both"/>
            </w:pPr>
            <w:r w:rsidRPr="00DD3664">
              <w:t>Юридический адрес</w:t>
            </w:r>
          </w:p>
        </w:tc>
        <w:tc>
          <w:tcPr>
            <w:tcW w:w="1701" w:type="dxa"/>
          </w:tcPr>
          <w:p w:rsidR="007A7AF5" w:rsidRPr="00DD3664" w:rsidRDefault="007A7AF5">
            <w:pPr>
              <w:pStyle w:val="ConsPlusNormal"/>
            </w:pPr>
          </w:p>
        </w:tc>
      </w:tr>
      <w:tr w:rsidR="00DD3664" w:rsidRPr="00DD3664">
        <w:tc>
          <w:tcPr>
            <w:tcW w:w="7370" w:type="dxa"/>
          </w:tcPr>
          <w:p w:rsidR="007A7AF5" w:rsidRPr="00DD3664" w:rsidRDefault="007A7AF5">
            <w:pPr>
              <w:pStyle w:val="ConsPlusNormal"/>
              <w:jc w:val="both"/>
            </w:pPr>
            <w:r w:rsidRPr="00DD3664">
              <w:t>Почтовый адрес</w:t>
            </w:r>
          </w:p>
        </w:tc>
        <w:tc>
          <w:tcPr>
            <w:tcW w:w="1701" w:type="dxa"/>
          </w:tcPr>
          <w:p w:rsidR="007A7AF5" w:rsidRPr="00DD3664" w:rsidRDefault="007A7AF5">
            <w:pPr>
              <w:pStyle w:val="ConsPlusNormal"/>
            </w:pPr>
          </w:p>
        </w:tc>
      </w:tr>
      <w:tr w:rsidR="00DD3664" w:rsidRPr="00DD3664">
        <w:tc>
          <w:tcPr>
            <w:tcW w:w="7370" w:type="dxa"/>
          </w:tcPr>
          <w:p w:rsidR="007A7AF5" w:rsidRPr="00DD3664" w:rsidRDefault="007A7AF5">
            <w:pPr>
              <w:pStyle w:val="ConsPlusNormal"/>
              <w:jc w:val="both"/>
            </w:pPr>
            <w:r w:rsidRPr="00DD3664">
              <w:t>Руководитель (должность, фамилия, имя, отчество (полностью))</w:t>
            </w:r>
          </w:p>
        </w:tc>
        <w:tc>
          <w:tcPr>
            <w:tcW w:w="1701" w:type="dxa"/>
          </w:tcPr>
          <w:p w:rsidR="007A7AF5" w:rsidRPr="00DD3664" w:rsidRDefault="007A7AF5">
            <w:pPr>
              <w:pStyle w:val="ConsPlusNormal"/>
            </w:pPr>
          </w:p>
        </w:tc>
      </w:tr>
      <w:tr w:rsidR="00DD3664" w:rsidRPr="00DD3664">
        <w:tc>
          <w:tcPr>
            <w:tcW w:w="7370" w:type="dxa"/>
          </w:tcPr>
          <w:p w:rsidR="007A7AF5" w:rsidRPr="00DD3664" w:rsidRDefault="007A7AF5">
            <w:pPr>
              <w:pStyle w:val="ConsPlusNormal"/>
              <w:jc w:val="both"/>
            </w:pPr>
            <w:r w:rsidRPr="00DD3664">
              <w:t>Телефон</w:t>
            </w:r>
          </w:p>
        </w:tc>
        <w:tc>
          <w:tcPr>
            <w:tcW w:w="1701" w:type="dxa"/>
          </w:tcPr>
          <w:p w:rsidR="007A7AF5" w:rsidRPr="00DD3664" w:rsidRDefault="007A7AF5">
            <w:pPr>
              <w:pStyle w:val="ConsPlusNormal"/>
            </w:pPr>
          </w:p>
        </w:tc>
      </w:tr>
      <w:tr w:rsidR="00DD3664" w:rsidRPr="00DD3664">
        <w:tc>
          <w:tcPr>
            <w:tcW w:w="7370" w:type="dxa"/>
          </w:tcPr>
          <w:p w:rsidR="007A7AF5" w:rsidRPr="00DD3664" w:rsidRDefault="007A7AF5">
            <w:pPr>
              <w:pStyle w:val="ConsPlusNormal"/>
              <w:jc w:val="both"/>
            </w:pPr>
            <w:r w:rsidRPr="00DD3664">
              <w:t>Факс</w:t>
            </w:r>
          </w:p>
        </w:tc>
        <w:tc>
          <w:tcPr>
            <w:tcW w:w="1701" w:type="dxa"/>
          </w:tcPr>
          <w:p w:rsidR="007A7AF5" w:rsidRPr="00DD3664" w:rsidRDefault="007A7AF5">
            <w:pPr>
              <w:pStyle w:val="ConsPlusNormal"/>
            </w:pPr>
          </w:p>
        </w:tc>
      </w:tr>
      <w:tr w:rsidR="00DD3664" w:rsidRPr="00DD3664">
        <w:tc>
          <w:tcPr>
            <w:tcW w:w="7370" w:type="dxa"/>
          </w:tcPr>
          <w:p w:rsidR="007A7AF5" w:rsidRPr="00DD3664" w:rsidRDefault="007A7AF5">
            <w:pPr>
              <w:pStyle w:val="ConsPlusNormal"/>
              <w:jc w:val="both"/>
            </w:pPr>
            <w:r w:rsidRPr="00DD3664">
              <w:t>E-mail</w:t>
            </w:r>
          </w:p>
        </w:tc>
        <w:tc>
          <w:tcPr>
            <w:tcW w:w="1701" w:type="dxa"/>
          </w:tcPr>
          <w:p w:rsidR="007A7AF5" w:rsidRPr="00DD3664" w:rsidRDefault="007A7AF5">
            <w:pPr>
              <w:pStyle w:val="ConsPlusNormal"/>
            </w:pPr>
          </w:p>
        </w:tc>
      </w:tr>
      <w:tr w:rsidR="00DD3664" w:rsidRPr="00DD3664">
        <w:tc>
          <w:tcPr>
            <w:tcW w:w="7370" w:type="dxa"/>
          </w:tcPr>
          <w:p w:rsidR="007A7AF5" w:rsidRPr="00DD3664" w:rsidRDefault="007A7AF5">
            <w:pPr>
              <w:pStyle w:val="ConsPlusNormal"/>
              <w:jc w:val="both"/>
            </w:pPr>
            <w:r w:rsidRPr="00DD3664">
              <w:t>Контактное лицо (должность, фамилия, имя, отчество (полностью), контактный номер телефона)</w:t>
            </w:r>
          </w:p>
        </w:tc>
        <w:tc>
          <w:tcPr>
            <w:tcW w:w="1701" w:type="dxa"/>
          </w:tcPr>
          <w:p w:rsidR="007A7AF5" w:rsidRPr="00DD3664" w:rsidRDefault="007A7AF5">
            <w:pPr>
              <w:pStyle w:val="ConsPlusNormal"/>
            </w:pPr>
          </w:p>
        </w:tc>
      </w:tr>
      <w:tr w:rsidR="00DD3664" w:rsidRPr="00DD3664">
        <w:tc>
          <w:tcPr>
            <w:tcW w:w="7370" w:type="dxa"/>
          </w:tcPr>
          <w:p w:rsidR="007A7AF5" w:rsidRPr="00DD3664" w:rsidRDefault="007A7AF5">
            <w:pPr>
              <w:pStyle w:val="ConsPlusNormal"/>
              <w:jc w:val="both"/>
            </w:pPr>
            <w:r w:rsidRPr="00DD3664">
              <w:t>Уставный капитал, млн. руб. (на дату подачи заявки на отбор),</w:t>
            </w:r>
          </w:p>
        </w:tc>
        <w:tc>
          <w:tcPr>
            <w:tcW w:w="1701" w:type="dxa"/>
          </w:tcPr>
          <w:p w:rsidR="007A7AF5" w:rsidRPr="00DD3664" w:rsidRDefault="007A7AF5">
            <w:pPr>
              <w:pStyle w:val="ConsPlusNormal"/>
            </w:pPr>
          </w:p>
        </w:tc>
      </w:tr>
      <w:tr w:rsidR="00DD3664" w:rsidRPr="00DD3664">
        <w:tc>
          <w:tcPr>
            <w:tcW w:w="7370" w:type="dxa"/>
          </w:tcPr>
          <w:p w:rsidR="007A7AF5" w:rsidRPr="00DD3664" w:rsidRDefault="007A7AF5">
            <w:pPr>
              <w:pStyle w:val="ConsPlusNormal"/>
              <w:jc w:val="both"/>
            </w:pPr>
            <w:r w:rsidRPr="00DD3664">
              <w:t>в том числе оплаченный, млн. руб.</w:t>
            </w:r>
          </w:p>
        </w:tc>
        <w:tc>
          <w:tcPr>
            <w:tcW w:w="1701" w:type="dxa"/>
          </w:tcPr>
          <w:p w:rsidR="007A7AF5" w:rsidRPr="00DD3664" w:rsidRDefault="007A7AF5">
            <w:pPr>
              <w:pStyle w:val="ConsPlusNormal"/>
            </w:pPr>
          </w:p>
        </w:tc>
      </w:tr>
      <w:tr w:rsidR="00DD3664" w:rsidRPr="00DD3664">
        <w:tc>
          <w:tcPr>
            <w:tcW w:w="7370" w:type="dxa"/>
          </w:tcPr>
          <w:p w:rsidR="007A7AF5" w:rsidRPr="00DD3664" w:rsidRDefault="007A7AF5">
            <w:pPr>
              <w:pStyle w:val="ConsPlusNormal"/>
              <w:jc w:val="both"/>
            </w:pPr>
            <w:r w:rsidRPr="00DD3664">
              <w:t>Доля в уставном капитале:</w:t>
            </w:r>
          </w:p>
        </w:tc>
        <w:tc>
          <w:tcPr>
            <w:tcW w:w="1701" w:type="dxa"/>
          </w:tcPr>
          <w:p w:rsidR="007A7AF5" w:rsidRPr="00DD3664" w:rsidRDefault="007A7AF5">
            <w:pPr>
              <w:pStyle w:val="ConsPlusNormal"/>
            </w:pPr>
          </w:p>
        </w:tc>
      </w:tr>
      <w:tr w:rsidR="00DD3664" w:rsidRPr="00DD3664">
        <w:tc>
          <w:tcPr>
            <w:tcW w:w="7370" w:type="dxa"/>
          </w:tcPr>
          <w:p w:rsidR="007A7AF5" w:rsidRPr="00DD3664" w:rsidRDefault="007A7AF5">
            <w:pPr>
              <w:pStyle w:val="ConsPlusNormal"/>
              <w:jc w:val="both"/>
            </w:pPr>
            <w:r w:rsidRPr="00DD3664">
              <w:t>государственной собственности, %</w:t>
            </w:r>
          </w:p>
        </w:tc>
        <w:tc>
          <w:tcPr>
            <w:tcW w:w="1701" w:type="dxa"/>
          </w:tcPr>
          <w:p w:rsidR="007A7AF5" w:rsidRPr="00DD3664" w:rsidRDefault="007A7AF5">
            <w:pPr>
              <w:pStyle w:val="ConsPlusNormal"/>
            </w:pPr>
          </w:p>
        </w:tc>
      </w:tr>
      <w:tr w:rsidR="00DD3664" w:rsidRPr="00DD3664">
        <w:tc>
          <w:tcPr>
            <w:tcW w:w="7370" w:type="dxa"/>
          </w:tcPr>
          <w:p w:rsidR="007A7AF5" w:rsidRPr="00DD3664" w:rsidRDefault="007A7AF5">
            <w:pPr>
              <w:pStyle w:val="ConsPlusNormal"/>
              <w:jc w:val="both"/>
            </w:pPr>
            <w:r w:rsidRPr="00DD3664">
              <w:t>муниципальной собственности, %</w:t>
            </w:r>
          </w:p>
        </w:tc>
        <w:tc>
          <w:tcPr>
            <w:tcW w:w="1701" w:type="dxa"/>
          </w:tcPr>
          <w:p w:rsidR="007A7AF5" w:rsidRPr="00DD3664" w:rsidRDefault="007A7AF5">
            <w:pPr>
              <w:pStyle w:val="ConsPlusNormal"/>
            </w:pPr>
          </w:p>
        </w:tc>
      </w:tr>
      <w:tr w:rsidR="00DD3664" w:rsidRPr="00DD3664">
        <w:tc>
          <w:tcPr>
            <w:tcW w:w="7370" w:type="dxa"/>
          </w:tcPr>
          <w:p w:rsidR="007A7AF5" w:rsidRPr="00DD3664" w:rsidRDefault="007A7AF5">
            <w:pPr>
              <w:pStyle w:val="ConsPlusNormal"/>
              <w:jc w:val="both"/>
            </w:pPr>
            <w:r w:rsidRPr="00DD3664">
              <w:t>Номенклатура основной производимой продукции, перечень основных выполняемых работ, оказываемых услуг с указанием объемов в млн. рублей (по видам основной продукции/работ, услуг)</w:t>
            </w:r>
          </w:p>
        </w:tc>
        <w:tc>
          <w:tcPr>
            <w:tcW w:w="1701" w:type="dxa"/>
          </w:tcPr>
          <w:p w:rsidR="007A7AF5" w:rsidRPr="00DD3664" w:rsidRDefault="007A7AF5">
            <w:pPr>
              <w:pStyle w:val="ConsPlusNormal"/>
            </w:pPr>
          </w:p>
        </w:tc>
      </w:tr>
      <w:tr w:rsidR="00DD3664" w:rsidRPr="00DD3664">
        <w:tc>
          <w:tcPr>
            <w:tcW w:w="7370" w:type="dxa"/>
          </w:tcPr>
          <w:p w:rsidR="007A7AF5" w:rsidRPr="00DD3664" w:rsidRDefault="007A7AF5">
            <w:pPr>
              <w:pStyle w:val="ConsPlusNormal"/>
              <w:jc w:val="both"/>
            </w:pPr>
            <w:r w:rsidRPr="00DD3664">
              <w:t>Объем уплаченных платежей в бюджетную систему Российской Федерации за год, предшествующий году подачи заявки на отбор, млн. руб.:</w:t>
            </w:r>
          </w:p>
        </w:tc>
        <w:tc>
          <w:tcPr>
            <w:tcW w:w="1701" w:type="dxa"/>
          </w:tcPr>
          <w:p w:rsidR="007A7AF5" w:rsidRPr="00DD3664" w:rsidRDefault="007A7AF5">
            <w:pPr>
              <w:pStyle w:val="ConsPlusNormal"/>
            </w:pPr>
          </w:p>
        </w:tc>
      </w:tr>
      <w:tr w:rsidR="00DD3664" w:rsidRPr="00DD3664">
        <w:tc>
          <w:tcPr>
            <w:tcW w:w="7370" w:type="dxa"/>
          </w:tcPr>
          <w:p w:rsidR="007A7AF5" w:rsidRPr="00DD3664" w:rsidRDefault="007A7AF5">
            <w:pPr>
              <w:pStyle w:val="ConsPlusNormal"/>
              <w:jc w:val="both"/>
            </w:pPr>
            <w:r w:rsidRPr="00DD3664">
              <w:t>в том числе:</w:t>
            </w:r>
          </w:p>
        </w:tc>
        <w:tc>
          <w:tcPr>
            <w:tcW w:w="1701" w:type="dxa"/>
          </w:tcPr>
          <w:p w:rsidR="007A7AF5" w:rsidRPr="00DD3664" w:rsidRDefault="007A7AF5">
            <w:pPr>
              <w:pStyle w:val="ConsPlusNormal"/>
            </w:pPr>
          </w:p>
        </w:tc>
      </w:tr>
      <w:tr w:rsidR="00DD3664" w:rsidRPr="00DD3664">
        <w:tc>
          <w:tcPr>
            <w:tcW w:w="7370" w:type="dxa"/>
          </w:tcPr>
          <w:p w:rsidR="007A7AF5" w:rsidRPr="00DD3664" w:rsidRDefault="007A7AF5">
            <w:pPr>
              <w:pStyle w:val="ConsPlusNormal"/>
              <w:jc w:val="both"/>
            </w:pPr>
            <w:r w:rsidRPr="00DD3664">
              <w:t>в республиканский бюджет Республики Коми</w:t>
            </w:r>
          </w:p>
        </w:tc>
        <w:tc>
          <w:tcPr>
            <w:tcW w:w="1701" w:type="dxa"/>
          </w:tcPr>
          <w:p w:rsidR="007A7AF5" w:rsidRPr="00DD3664" w:rsidRDefault="007A7AF5">
            <w:pPr>
              <w:pStyle w:val="ConsPlusNormal"/>
            </w:pPr>
          </w:p>
        </w:tc>
      </w:tr>
      <w:tr w:rsidR="00DD3664" w:rsidRPr="00DD3664">
        <w:tc>
          <w:tcPr>
            <w:tcW w:w="7370" w:type="dxa"/>
          </w:tcPr>
          <w:p w:rsidR="007A7AF5" w:rsidRPr="00DD3664" w:rsidRDefault="007A7AF5">
            <w:pPr>
              <w:pStyle w:val="ConsPlusNormal"/>
              <w:jc w:val="both"/>
            </w:pPr>
            <w:r w:rsidRPr="00DD3664">
              <w:t>в местный бюджет</w:t>
            </w:r>
          </w:p>
        </w:tc>
        <w:tc>
          <w:tcPr>
            <w:tcW w:w="1701" w:type="dxa"/>
          </w:tcPr>
          <w:p w:rsidR="007A7AF5" w:rsidRPr="00DD3664" w:rsidRDefault="007A7AF5">
            <w:pPr>
              <w:pStyle w:val="ConsPlusNormal"/>
            </w:pPr>
          </w:p>
        </w:tc>
      </w:tr>
      <w:tr w:rsidR="007A7AF5" w:rsidRPr="00DD3664">
        <w:tc>
          <w:tcPr>
            <w:tcW w:w="7370" w:type="dxa"/>
          </w:tcPr>
          <w:p w:rsidR="007A7AF5" w:rsidRPr="00DD3664" w:rsidRDefault="007A7AF5">
            <w:pPr>
              <w:pStyle w:val="ConsPlusNormal"/>
              <w:jc w:val="both"/>
            </w:pPr>
            <w:r w:rsidRPr="00DD3664">
              <w:t>Среднесписочная численность работников (при наличии филиалов или обособленных структурных подразделений указать по каждому подразделению) на 1 января года подачи заявки на отбор, человек</w:t>
            </w:r>
          </w:p>
        </w:tc>
        <w:tc>
          <w:tcPr>
            <w:tcW w:w="1701" w:type="dxa"/>
          </w:tcPr>
          <w:p w:rsidR="007A7AF5" w:rsidRPr="00DD3664" w:rsidRDefault="007A7AF5">
            <w:pPr>
              <w:pStyle w:val="ConsPlusNormal"/>
            </w:pPr>
          </w:p>
        </w:tc>
      </w:tr>
    </w:tbl>
    <w:p w:rsidR="007A7AF5" w:rsidRPr="00DD3664" w:rsidRDefault="007A7AF5">
      <w:pPr>
        <w:pStyle w:val="ConsPlusNormal"/>
      </w:pPr>
    </w:p>
    <w:p w:rsidR="007A7AF5" w:rsidRPr="00DD3664" w:rsidRDefault="007A7AF5">
      <w:pPr>
        <w:pStyle w:val="ConsPlusNonformat"/>
        <w:jc w:val="both"/>
      </w:pPr>
      <w:r w:rsidRPr="00DD3664">
        <w:t xml:space="preserve">    1.2.  Сведения  об основных показателях текущей финансово-хозяйственной</w:t>
      </w:r>
    </w:p>
    <w:p w:rsidR="007A7AF5" w:rsidRPr="00DD3664" w:rsidRDefault="007A7AF5">
      <w:pPr>
        <w:pStyle w:val="ConsPlusNonformat"/>
        <w:jc w:val="both"/>
      </w:pPr>
      <w:r w:rsidRPr="00DD3664">
        <w:t>деятельности за последние 3 финансовых года:</w:t>
      </w:r>
    </w:p>
    <w:p w:rsidR="007A7AF5" w:rsidRPr="00DD3664" w:rsidRDefault="007A7AF5">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20"/>
        <w:gridCol w:w="850"/>
        <w:gridCol w:w="850"/>
        <w:gridCol w:w="850"/>
      </w:tblGrid>
      <w:tr w:rsidR="00DD3664" w:rsidRPr="00DD3664">
        <w:tc>
          <w:tcPr>
            <w:tcW w:w="6520" w:type="dxa"/>
          </w:tcPr>
          <w:p w:rsidR="007A7AF5" w:rsidRPr="00DD3664" w:rsidRDefault="007A7AF5">
            <w:pPr>
              <w:pStyle w:val="ConsPlusNormal"/>
              <w:jc w:val="center"/>
            </w:pPr>
            <w:r w:rsidRPr="00DD3664">
              <w:t>Показатели</w:t>
            </w:r>
          </w:p>
        </w:tc>
        <w:tc>
          <w:tcPr>
            <w:tcW w:w="850" w:type="dxa"/>
          </w:tcPr>
          <w:p w:rsidR="007A7AF5" w:rsidRPr="00DD3664" w:rsidRDefault="007A7AF5">
            <w:pPr>
              <w:pStyle w:val="ConsPlusNormal"/>
              <w:jc w:val="center"/>
            </w:pPr>
            <w:r w:rsidRPr="00DD3664">
              <w:t>---- год</w:t>
            </w:r>
          </w:p>
        </w:tc>
        <w:tc>
          <w:tcPr>
            <w:tcW w:w="850" w:type="dxa"/>
          </w:tcPr>
          <w:p w:rsidR="007A7AF5" w:rsidRPr="00DD3664" w:rsidRDefault="007A7AF5">
            <w:pPr>
              <w:pStyle w:val="ConsPlusNormal"/>
              <w:jc w:val="center"/>
            </w:pPr>
            <w:r w:rsidRPr="00DD3664">
              <w:t>---- год</w:t>
            </w:r>
          </w:p>
        </w:tc>
        <w:tc>
          <w:tcPr>
            <w:tcW w:w="850" w:type="dxa"/>
          </w:tcPr>
          <w:p w:rsidR="007A7AF5" w:rsidRPr="00DD3664" w:rsidRDefault="007A7AF5">
            <w:pPr>
              <w:pStyle w:val="ConsPlusNormal"/>
              <w:jc w:val="center"/>
            </w:pPr>
            <w:r w:rsidRPr="00DD3664">
              <w:t>---- год</w:t>
            </w:r>
          </w:p>
        </w:tc>
      </w:tr>
      <w:tr w:rsidR="00DD3664" w:rsidRPr="00DD3664">
        <w:tc>
          <w:tcPr>
            <w:tcW w:w="6520" w:type="dxa"/>
          </w:tcPr>
          <w:p w:rsidR="007A7AF5" w:rsidRPr="00DD3664" w:rsidRDefault="007A7AF5">
            <w:pPr>
              <w:pStyle w:val="ConsPlusNormal"/>
              <w:jc w:val="center"/>
            </w:pPr>
            <w:r w:rsidRPr="00DD3664">
              <w:t>1</w:t>
            </w:r>
          </w:p>
        </w:tc>
        <w:tc>
          <w:tcPr>
            <w:tcW w:w="850" w:type="dxa"/>
          </w:tcPr>
          <w:p w:rsidR="007A7AF5" w:rsidRPr="00DD3664" w:rsidRDefault="007A7AF5">
            <w:pPr>
              <w:pStyle w:val="ConsPlusNormal"/>
              <w:jc w:val="center"/>
            </w:pPr>
            <w:r w:rsidRPr="00DD3664">
              <w:t>2</w:t>
            </w:r>
          </w:p>
        </w:tc>
        <w:tc>
          <w:tcPr>
            <w:tcW w:w="850" w:type="dxa"/>
          </w:tcPr>
          <w:p w:rsidR="007A7AF5" w:rsidRPr="00DD3664" w:rsidRDefault="007A7AF5">
            <w:pPr>
              <w:pStyle w:val="ConsPlusNormal"/>
              <w:jc w:val="center"/>
            </w:pPr>
            <w:r w:rsidRPr="00DD3664">
              <w:t>3</w:t>
            </w:r>
          </w:p>
        </w:tc>
        <w:tc>
          <w:tcPr>
            <w:tcW w:w="850" w:type="dxa"/>
          </w:tcPr>
          <w:p w:rsidR="007A7AF5" w:rsidRPr="00DD3664" w:rsidRDefault="007A7AF5">
            <w:pPr>
              <w:pStyle w:val="ConsPlusNormal"/>
              <w:jc w:val="center"/>
            </w:pPr>
            <w:r w:rsidRPr="00DD3664">
              <w:t>4</w:t>
            </w:r>
          </w:p>
        </w:tc>
      </w:tr>
      <w:tr w:rsidR="00DD3664" w:rsidRPr="00DD3664">
        <w:tc>
          <w:tcPr>
            <w:tcW w:w="6520" w:type="dxa"/>
          </w:tcPr>
          <w:p w:rsidR="007A7AF5" w:rsidRPr="00DD3664" w:rsidRDefault="007A7AF5">
            <w:pPr>
              <w:pStyle w:val="ConsPlusNormal"/>
              <w:jc w:val="both"/>
            </w:pPr>
            <w:r w:rsidRPr="00DD3664">
              <w:t>Выручка от реализации продукции, товаров, работ, услуг (без НДС), млн. рублей</w:t>
            </w: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r>
      <w:tr w:rsidR="00DD3664" w:rsidRPr="00DD3664">
        <w:tc>
          <w:tcPr>
            <w:tcW w:w="6520" w:type="dxa"/>
          </w:tcPr>
          <w:p w:rsidR="007A7AF5" w:rsidRPr="00DD3664" w:rsidRDefault="007A7AF5">
            <w:pPr>
              <w:pStyle w:val="ConsPlusNormal"/>
              <w:jc w:val="both"/>
            </w:pPr>
            <w:r w:rsidRPr="00DD3664">
              <w:t>в % к предыдущему периоду</w:t>
            </w: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r>
      <w:tr w:rsidR="00DD3664" w:rsidRPr="00DD3664">
        <w:tc>
          <w:tcPr>
            <w:tcW w:w="6520" w:type="dxa"/>
          </w:tcPr>
          <w:p w:rsidR="007A7AF5" w:rsidRPr="00DD3664" w:rsidRDefault="007A7AF5">
            <w:pPr>
              <w:pStyle w:val="ConsPlusNormal"/>
              <w:jc w:val="both"/>
            </w:pPr>
            <w:r w:rsidRPr="00DD3664">
              <w:t>Чистая прибыль (убыток) отчетного периода, млн. рублей</w:t>
            </w: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r>
      <w:tr w:rsidR="00DD3664" w:rsidRPr="00DD3664">
        <w:tc>
          <w:tcPr>
            <w:tcW w:w="6520" w:type="dxa"/>
          </w:tcPr>
          <w:p w:rsidR="007A7AF5" w:rsidRPr="00DD3664" w:rsidRDefault="007A7AF5">
            <w:pPr>
              <w:pStyle w:val="ConsPlusNormal"/>
              <w:jc w:val="both"/>
            </w:pPr>
            <w:r w:rsidRPr="00DD3664">
              <w:t>в % к предыдущему периоду</w:t>
            </w: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r>
      <w:tr w:rsidR="00DD3664" w:rsidRPr="00DD3664">
        <w:tc>
          <w:tcPr>
            <w:tcW w:w="6520" w:type="dxa"/>
          </w:tcPr>
          <w:p w:rsidR="007A7AF5" w:rsidRPr="00DD3664" w:rsidRDefault="007A7AF5">
            <w:pPr>
              <w:pStyle w:val="ConsPlusNormal"/>
              <w:jc w:val="both"/>
            </w:pPr>
            <w:r w:rsidRPr="00DD3664">
              <w:t>Среднегодовая стоимость основных фондов, млн. рублей</w:t>
            </w: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r>
      <w:tr w:rsidR="00DD3664" w:rsidRPr="00DD3664">
        <w:tc>
          <w:tcPr>
            <w:tcW w:w="6520" w:type="dxa"/>
          </w:tcPr>
          <w:p w:rsidR="007A7AF5" w:rsidRPr="00DD3664" w:rsidRDefault="007A7AF5">
            <w:pPr>
              <w:pStyle w:val="ConsPlusNormal"/>
              <w:jc w:val="both"/>
            </w:pPr>
            <w:r w:rsidRPr="00DD3664">
              <w:t>в % к предыдущему периоду</w:t>
            </w:r>
          </w:p>
        </w:tc>
        <w:tc>
          <w:tcPr>
            <w:tcW w:w="850" w:type="dxa"/>
          </w:tcPr>
          <w:p w:rsidR="007A7AF5" w:rsidRPr="00DD3664" w:rsidRDefault="007A7AF5">
            <w:pPr>
              <w:pStyle w:val="ConsPlusNormal"/>
              <w:jc w:val="center"/>
            </w:pPr>
            <w:r w:rsidRPr="00DD3664">
              <w:t>X</w:t>
            </w: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r>
      <w:tr w:rsidR="00DD3664" w:rsidRPr="00DD3664">
        <w:tc>
          <w:tcPr>
            <w:tcW w:w="6520" w:type="dxa"/>
          </w:tcPr>
          <w:p w:rsidR="007A7AF5" w:rsidRPr="00DD3664" w:rsidRDefault="007A7AF5">
            <w:pPr>
              <w:pStyle w:val="ConsPlusNormal"/>
              <w:jc w:val="both"/>
            </w:pPr>
            <w:r w:rsidRPr="00DD3664">
              <w:t>Коэффициент текущей ликвидности</w:t>
            </w: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r>
      <w:tr w:rsidR="00DD3664" w:rsidRPr="00DD3664">
        <w:tc>
          <w:tcPr>
            <w:tcW w:w="6520" w:type="dxa"/>
          </w:tcPr>
          <w:p w:rsidR="007A7AF5" w:rsidRPr="00DD3664" w:rsidRDefault="007A7AF5">
            <w:pPr>
              <w:pStyle w:val="ConsPlusNormal"/>
              <w:jc w:val="both"/>
            </w:pPr>
            <w:r w:rsidRPr="00DD3664">
              <w:t>Коэффициент критической оценки (быстрой ликвидности)</w:t>
            </w: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r>
      <w:tr w:rsidR="00DD3664" w:rsidRPr="00DD3664">
        <w:tc>
          <w:tcPr>
            <w:tcW w:w="6520" w:type="dxa"/>
          </w:tcPr>
          <w:p w:rsidR="007A7AF5" w:rsidRPr="00DD3664" w:rsidRDefault="007A7AF5">
            <w:pPr>
              <w:pStyle w:val="ConsPlusNormal"/>
              <w:jc w:val="both"/>
            </w:pPr>
            <w:r w:rsidRPr="00DD3664">
              <w:t>Коэффициент абсолютной ликвидности</w:t>
            </w: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r>
      <w:tr w:rsidR="00DD3664" w:rsidRPr="00DD3664">
        <w:tc>
          <w:tcPr>
            <w:tcW w:w="6520" w:type="dxa"/>
          </w:tcPr>
          <w:p w:rsidR="007A7AF5" w:rsidRPr="00DD3664" w:rsidRDefault="007A7AF5">
            <w:pPr>
              <w:pStyle w:val="ConsPlusNormal"/>
              <w:jc w:val="both"/>
            </w:pPr>
            <w:r w:rsidRPr="00DD3664">
              <w:t>Коэффициент автономии</w:t>
            </w: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r>
      <w:tr w:rsidR="00DD3664" w:rsidRPr="00DD3664">
        <w:tc>
          <w:tcPr>
            <w:tcW w:w="6520" w:type="dxa"/>
          </w:tcPr>
          <w:p w:rsidR="007A7AF5" w:rsidRPr="00DD3664" w:rsidRDefault="007A7AF5">
            <w:pPr>
              <w:pStyle w:val="ConsPlusNormal"/>
              <w:jc w:val="both"/>
            </w:pPr>
            <w:r w:rsidRPr="00DD3664">
              <w:t>Коэффициент покрытия инвестиций</w:t>
            </w: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r>
      <w:tr w:rsidR="00DD3664" w:rsidRPr="00DD3664">
        <w:tc>
          <w:tcPr>
            <w:tcW w:w="6520" w:type="dxa"/>
          </w:tcPr>
          <w:p w:rsidR="007A7AF5" w:rsidRPr="00DD3664" w:rsidRDefault="007A7AF5">
            <w:pPr>
              <w:pStyle w:val="ConsPlusNormal"/>
              <w:jc w:val="both"/>
            </w:pPr>
            <w:r w:rsidRPr="00DD3664">
              <w:t>Коэффициент обеспеченности внеоборотных активов собственным капиталом</w:t>
            </w: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r>
      <w:tr w:rsidR="00DD3664" w:rsidRPr="00DD3664">
        <w:tc>
          <w:tcPr>
            <w:tcW w:w="6520" w:type="dxa"/>
          </w:tcPr>
          <w:p w:rsidR="007A7AF5" w:rsidRPr="00DD3664" w:rsidRDefault="007A7AF5">
            <w:pPr>
              <w:pStyle w:val="ConsPlusNormal"/>
              <w:jc w:val="both"/>
            </w:pPr>
            <w:r w:rsidRPr="00DD3664">
              <w:t>Рентабельность продаж</w:t>
            </w: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r>
      <w:tr w:rsidR="00DD3664" w:rsidRPr="00DD3664">
        <w:tc>
          <w:tcPr>
            <w:tcW w:w="6520" w:type="dxa"/>
          </w:tcPr>
          <w:p w:rsidR="007A7AF5" w:rsidRPr="00DD3664" w:rsidRDefault="007A7AF5">
            <w:pPr>
              <w:pStyle w:val="ConsPlusNormal"/>
              <w:jc w:val="both"/>
            </w:pPr>
            <w:r w:rsidRPr="00DD3664">
              <w:t>Рентабельность активов</w:t>
            </w: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r>
      <w:tr w:rsidR="007A7AF5" w:rsidRPr="00DD3664">
        <w:tc>
          <w:tcPr>
            <w:tcW w:w="6520" w:type="dxa"/>
          </w:tcPr>
          <w:p w:rsidR="007A7AF5" w:rsidRPr="00DD3664" w:rsidRDefault="007A7AF5">
            <w:pPr>
              <w:pStyle w:val="ConsPlusNormal"/>
              <w:jc w:val="both"/>
            </w:pPr>
            <w:r w:rsidRPr="00DD3664">
              <w:t>Рентабельность собственного капитала</w:t>
            </w: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r>
    </w:tbl>
    <w:p w:rsidR="007A7AF5" w:rsidRPr="00DD3664" w:rsidRDefault="007A7AF5">
      <w:pPr>
        <w:pStyle w:val="ConsPlusNormal"/>
      </w:pPr>
    </w:p>
    <w:p w:rsidR="007A7AF5" w:rsidRPr="00DD3664" w:rsidRDefault="007A7AF5">
      <w:pPr>
        <w:pStyle w:val="ConsPlusNonformat"/>
        <w:jc w:val="both"/>
      </w:pPr>
      <w:r w:rsidRPr="00DD3664">
        <w:t>___________________________________________________________________________</w:t>
      </w:r>
    </w:p>
    <w:p w:rsidR="007A7AF5" w:rsidRPr="00DD3664" w:rsidRDefault="007A7AF5">
      <w:pPr>
        <w:pStyle w:val="ConsPlusNonformat"/>
        <w:jc w:val="both"/>
      </w:pPr>
      <w:r w:rsidRPr="00DD3664">
        <w:t>___________________________________________________________________________</w:t>
      </w:r>
    </w:p>
    <w:p w:rsidR="007A7AF5" w:rsidRPr="00DD3664" w:rsidRDefault="007A7AF5">
      <w:pPr>
        <w:pStyle w:val="ConsPlusNonformat"/>
        <w:jc w:val="both"/>
      </w:pPr>
    </w:p>
    <w:p w:rsidR="007A7AF5" w:rsidRPr="00DD3664" w:rsidRDefault="007A7AF5">
      <w:pPr>
        <w:pStyle w:val="ConsPlusNonformat"/>
        <w:jc w:val="both"/>
      </w:pPr>
      <w:r w:rsidRPr="00DD3664">
        <w:t xml:space="preserve">                 2. ХАРАКТЕРИСТИКА ИНВЕСТИЦИОННОГО ПРОЕКТА</w:t>
      </w:r>
    </w:p>
    <w:p w:rsidR="007A7AF5" w:rsidRPr="00DD3664" w:rsidRDefault="007A7AF5">
      <w:pPr>
        <w:pStyle w:val="ConsPlusNonformat"/>
        <w:jc w:val="both"/>
      </w:pPr>
    </w:p>
    <w:p w:rsidR="007A7AF5" w:rsidRPr="00DD3664" w:rsidRDefault="007A7AF5">
      <w:pPr>
        <w:pStyle w:val="ConsPlusNonformat"/>
        <w:jc w:val="both"/>
      </w:pPr>
      <w:r w:rsidRPr="00DD3664">
        <w:t xml:space="preserve">    2.1. Краткое содержание (суть) инвестиционного проекта:</w:t>
      </w:r>
    </w:p>
    <w:p w:rsidR="007A7AF5" w:rsidRPr="00DD3664" w:rsidRDefault="007A7AF5">
      <w:pPr>
        <w:pStyle w:val="ConsPlusNonformat"/>
        <w:jc w:val="both"/>
      </w:pPr>
      <w:r w:rsidRPr="00DD3664">
        <w:t>___________________________________________________________________________</w:t>
      </w:r>
    </w:p>
    <w:p w:rsidR="007A7AF5" w:rsidRPr="00DD3664" w:rsidRDefault="007A7AF5">
      <w:pPr>
        <w:pStyle w:val="ConsPlusNonformat"/>
        <w:jc w:val="both"/>
      </w:pPr>
      <w:r w:rsidRPr="00DD3664">
        <w:t>___________________________________________________________________________</w:t>
      </w:r>
    </w:p>
    <w:p w:rsidR="007A7AF5" w:rsidRPr="00DD3664" w:rsidRDefault="007A7AF5">
      <w:pPr>
        <w:pStyle w:val="ConsPlusNonformat"/>
        <w:jc w:val="both"/>
      </w:pPr>
    </w:p>
    <w:p w:rsidR="007A7AF5" w:rsidRPr="00DD3664" w:rsidRDefault="007A7AF5">
      <w:pPr>
        <w:pStyle w:val="ConsPlusNonformat"/>
        <w:jc w:val="both"/>
      </w:pPr>
      <w:r w:rsidRPr="00DD3664">
        <w:lastRenderedPageBreak/>
        <w:t xml:space="preserve">    2.2. Период реализации инвестиционного проекта с ______ г. по ______ г.</w:t>
      </w:r>
    </w:p>
    <w:p w:rsidR="007A7AF5" w:rsidRPr="00DD3664" w:rsidRDefault="007A7AF5">
      <w:pPr>
        <w:pStyle w:val="ConsPlusNonformat"/>
        <w:jc w:val="both"/>
      </w:pPr>
    </w:p>
    <w:p w:rsidR="007A7AF5" w:rsidRPr="00DD3664" w:rsidRDefault="007A7AF5">
      <w:pPr>
        <w:pStyle w:val="ConsPlusNonformat"/>
        <w:jc w:val="both"/>
      </w:pPr>
      <w:r w:rsidRPr="00DD3664">
        <w:t xml:space="preserve">    2.3. Характер инвестиционного проекта (нужное отметить "V"):</w:t>
      </w:r>
    </w:p>
    <w:p w:rsidR="007A7AF5" w:rsidRPr="00DD3664" w:rsidRDefault="007A7AF5">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7"/>
        <w:gridCol w:w="1134"/>
      </w:tblGrid>
      <w:tr w:rsidR="00DD3664" w:rsidRPr="00DD3664">
        <w:tc>
          <w:tcPr>
            <w:tcW w:w="7937" w:type="dxa"/>
          </w:tcPr>
          <w:p w:rsidR="007A7AF5" w:rsidRPr="00DD3664" w:rsidRDefault="007A7AF5">
            <w:pPr>
              <w:pStyle w:val="ConsPlusNormal"/>
              <w:jc w:val="both"/>
            </w:pPr>
            <w:r w:rsidRPr="00DD3664">
              <w:t>реконструкция, модернизация, техническое перевооружение действующего производства</w:t>
            </w:r>
          </w:p>
        </w:tc>
        <w:tc>
          <w:tcPr>
            <w:tcW w:w="1134" w:type="dxa"/>
          </w:tcPr>
          <w:p w:rsidR="007A7AF5" w:rsidRPr="00DD3664" w:rsidRDefault="007A7AF5">
            <w:pPr>
              <w:pStyle w:val="ConsPlusNormal"/>
            </w:pPr>
          </w:p>
        </w:tc>
      </w:tr>
      <w:tr w:rsidR="00DD3664" w:rsidRPr="00DD3664">
        <w:tc>
          <w:tcPr>
            <w:tcW w:w="7937" w:type="dxa"/>
          </w:tcPr>
          <w:p w:rsidR="007A7AF5" w:rsidRPr="00DD3664" w:rsidRDefault="007A7AF5">
            <w:pPr>
              <w:pStyle w:val="ConsPlusNormal"/>
              <w:jc w:val="both"/>
            </w:pPr>
            <w:r w:rsidRPr="00DD3664">
              <w:t>расширение действующего производства</w:t>
            </w:r>
          </w:p>
        </w:tc>
        <w:tc>
          <w:tcPr>
            <w:tcW w:w="1134" w:type="dxa"/>
          </w:tcPr>
          <w:p w:rsidR="007A7AF5" w:rsidRPr="00DD3664" w:rsidRDefault="007A7AF5">
            <w:pPr>
              <w:pStyle w:val="ConsPlusNormal"/>
            </w:pPr>
          </w:p>
        </w:tc>
      </w:tr>
      <w:tr w:rsidR="00DD3664" w:rsidRPr="00DD3664">
        <w:tc>
          <w:tcPr>
            <w:tcW w:w="7937" w:type="dxa"/>
          </w:tcPr>
          <w:p w:rsidR="007A7AF5" w:rsidRPr="00DD3664" w:rsidRDefault="007A7AF5">
            <w:pPr>
              <w:pStyle w:val="ConsPlusNormal"/>
              <w:jc w:val="both"/>
            </w:pPr>
            <w:r w:rsidRPr="00DD3664">
              <w:t>реконструкция, модернизация, техническое перевооружение действующего производства с целью осуществления нового вида экономической деятельности</w:t>
            </w:r>
          </w:p>
        </w:tc>
        <w:tc>
          <w:tcPr>
            <w:tcW w:w="1134" w:type="dxa"/>
          </w:tcPr>
          <w:p w:rsidR="007A7AF5" w:rsidRPr="00DD3664" w:rsidRDefault="007A7AF5">
            <w:pPr>
              <w:pStyle w:val="ConsPlusNormal"/>
            </w:pPr>
          </w:p>
        </w:tc>
      </w:tr>
      <w:tr w:rsidR="00DD3664" w:rsidRPr="00DD3664">
        <w:tc>
          <w:tcPr>
            <w:tcW w:w="7937" w:type="dxa"/>
          </w:tcPr>
          <w:p w:rsidR="007A7AF5" w:rsidRPr="00DD3664" w:rsidRDefault="007A7AF5">
            <w:pPr>
              <w:pStyle w:val="ConsPlusNormal"/>
              <w:jc w:val="both"/>
            </w:pPr>
            <w:r w:rsidRPr="00DD3664">
              <w:t>расширение действующего производства с целью осуществления нового вида экономической деятельности</w:t>
            </w:r>
          </w:p>
        </w:tc>
        <w:tc>
          <w:tcPr>
            <w:tcW w:w="1134" w:type="dxa"/>
          </w:tcPr>
          <w:p w:rsidR="007A7AF5" w:rsidRPr="00DD3664" w:rsidRDefault="007A7AF5">
            <w:pPr>
              <w:pStyle w:val="ConsPlusNormal"/>
            </w:pPr>
          </w:p>
        </w:tc>
      </w:tr>
      <w:tr w:rsidR="00DD3664" w:rsidRPr="00DD3664">
        <w:tc>
          <w:tcPr>
            <w:tcW w:w="7937" w:type="dxa"/>
          </w:tcPr>
          <w:p w:rsidR="007A7AF5" w:rsidRPr="00DD3664" w:rsidRDefault="007A7AF5">
            <w:pPr>
              <w:pStyle w:val="ConsPlusNormal"/>
              <w:jc w:val="both"/>
            </w:pPr>
            <w:r w:rsidRPr="00DD3664">
              <w:t>создание нового производства с целью осуществления нового вида экономической деятельности</w:t>
            </w:r>
          </w:p>
        </w:tc>
        <w:tc>
          <w:tcPr>
            <w:tcW w:w="1134" w:type="dxa"/>
          </w:tcPr>
          <w:p w:rsidR="007A7AF5" w:rsidRPr="00DD3664" w:rsidRDefault="007A7AF5">
            <w:pPr>
              <w:pStyle w:val="ConsPlusNormal"/>
            </w:pPr>
          </w:p>
        </w:tc>
      </w:tr>
      <w:tr w:rsidR="007A7AF5" w:rsidRPr="00DD3664">
        <w:tc>
          <w:tcPr>
            <w:tcW w:w="7937" w:type="dxa"/>
          </w:tcPr>
          <w:p w:rsidR="007A7AF5" w:rsidRPr="00DD3664" w:rsidRDefault="007A7AF5">
            <w:pPr>
              <w:pStyle w:val="ConsPlusNormal"/>
              <w:jc w:val="both"/>
            </w:pPr>
            <w:r w:rsidRPr="00DD3664">
              <w:t>другое (указать)</w:t>
            </w:r>
          </w:p>
        </w:tc>
        <w:tc>
          <w:tcPr>
            <w:tcW w:w="1134" w:type="dxa"/>
          </w:tcPr>
          <w:p w:rsidR="007A7AF5" w:rsidRPr="00DD3664" w:rsidRDefault="007A7AF5">
            <w:pPr>
              <w:pStyle w:val="ConsPlusNormal"/>
            </w:pPr>
          </w:p>
        </w:tc>
      </w:tr>
    </w:tbl>
    <w:p w:rsidR="007A7AF5" w:rsidRPr="00DD3664" w:rsidRDefault="007A7AF5">
      <w:pPr>
        <w:pStyle w:val="ConsPlusNormal"/>
      </w:pPr>
    </w:p>
    <w:p w:rsidR="007A7AF5" w:rsidRPr="00DD3664" w:rsidRDefault="007A7AF5">
      <w:pPr>
        <w:pStyle w:val="ConsPlusNonformat"/>
        <w:jc w:val="both"/>
      </w:pPr>
      <w:r w:rsidRPr="00DD3664">
        <w:t xml:space="preserve">    2.4. Стадии инвестиционного проекта (нужное отметить "V"):</w:t>
      </w:r>
    </w:p>
    <w:p w:rsidR="007A7AF5" w:rsidRPr="00DD3664" w:rsidRDefault="007A7AF5">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7"/>
        <w:gridCol w:w="1134"/>
      </w:tblGrid>
      <w:tr w:rsidR="00DD3664" w:rsidRPr="00DD3664">
        <w:tc>
          <w:tcPr>
            <w:tcW w:w="9071" w:type="dxa"/>
            <w:gridSpan w:val="2"/>
          </w:tcPr>
          <w:p w:rsidR="007A7AF5" w:rsidRPr="00DD3664" w:rsidRDefault="007A7AF5">
            <w:pPr>
              <w:pStyle w:val="ConsPlusNormal"/>
              <w:jc w:val="center"/>
            </w:pPr>
            <w:r w:rsidRPr="00DD3664">
              <w:t>Прединвестиционная стадия:</w:t>
            </w:r>
          </w:p>
        </w:tc>
      </w:tr>
      <w:tr w:rsidR="00DD3664" w:rsidRPr="00DD3664">
        <w:tc>
          <w:tcPr>
            <w:tcW w:w="7937" w:type="dxa"/>
          </w:tcPr>
          <w:p w:rsidR="007A7AF5" w:rsidRPr="00DD3664" w:rsidRDefault="007A7AF5">
            <w:pPr>
              <w:pStyle w:val="ConsPlusNormal"/>
              <w:jc w:val="both"/>
            </w:pPr>
            <w:r w:rsidRPr="00DD3664">
              <w:t>только идея</w:t>
            </w:r>
          </w:p>
        </w:tc>
        <w:tc>
          <w:tcPr>
            <w:tcW w:w="1134" w:type="dxa"/>
          </w:tcPr>
          <w:p w:rsidR="007A7AF5" w:rsidRPr="00DD3664" w:rsidRDefault="007A7AF5">
            <w:pPr>
              <w:pStyle w:val="ConsPlusNormal"/>
            </w:pPr>
          </w:p>
        </w:tc>
      </w:tr>
      <w:tr w:rsidR="00DD3664" w:rsidRPr="00DD3664">
        <w:tc>
          <w:tcPr>
            <w:tcW w:w="7937" w:type="dxa"/>
          </w:tcPr>
          <w:p w:rsidR="007A7AF5" w:rsidRPr="00DD3664" w:rsidRDefault="007A7AF5">
            <w:pPr>
              <w:pStyle w:val="ConsPlusNormal"/>
              <w:jc w:val="both"/>
            </w:pPr>
            <w:r w:rsidRPr="00DD3664">
              <w:t>научно-техническое обоснование</w:t>
            </w:r>
          </w:p>
        </w:tc>
        <w:tc>
          <w:tcPr>
            <w:tcW w:w="1134" w:type="dxa"/>
          </w:tcPr>
          <w:p w:rsidR="007A7AF5" w:rsidRPr="00DD3664" w:rsidRDefault="007A7AF5">
            <w:pPr>
              <w:pStyle w:val="ConsPlusNormal"/>
            </w:pPr>
          </w:p>
        </w:tc>
      </w:tr>
      <w:tr w:rsidR="00DD3664" w:rsidRPr="00DD3664">
        <w:tc>
          <w:tcPr>
            <w:tcW w:w="7937" w:type="dxa"/>
          </w:tcPr>
          <w:p w:rsidR="007A7AF5" w:rsidRPr="00DD3664" w:rsidRDefault="007A7AF5">
            <w:pPr>
              <w:pStyle w:val="ConsPlusNormal"/>
              <w:jc w:val="both"/>
            </w:pPr>
            <w:r w:rsidRPr="00DD3664">
              <w:t>проектная документация</w:t>
            </w:r>
          </w:p>
        </w:tc>
        <w:tc>
          <w:tcPr>
            <w:tcW w:w="1134" w:type="dxa"/>
          </w:tcPr>
          <w:p w:rsidR="007A7AF5" w:rsidRPr="00DD3664" w:rsidRDefault="007A7AF5">
            <w:pPr>
              <w:pStyle w:val="ConsPlusNormal"/>
            </w:pPr>
          </w:p>
        </w:tc>
      </w:tr>
      <w:tr w:rsidR="00DD3664" w:rsidRPr="00DD3664">
        <w:tc>
          <w:tcPr>
            <w:tcW w:w="7937" w:type="dxa"/>
          </w:tcPr>
          <w:p w:rsidR="007A7AF5" w:rsidRPr="00DD3664" w:rsidRDefault="007A7AF5">
            <w:pPr>
              <w:pStyle w:val="ConsPlusNormal"/>
              <w:jc w:val="both"/>
            </w:pPr>
            <w:r w:rsidRPr="00DD3664">
              <w:t>технико-экономическое обоснование</w:t>
            </w:r>
          </w:p>
        </w:tc>
        <w:tc>
          <w:tcPr>
            <w:tcW w:w="1134" w:type="dxa"/>
          </w:tcPr>
          <w:p w:rsidR="007A7AF5" w:rsidRPr="00DD3664" w:rsidRDefault="007A7AF5">
            <w:pPr>
              <w:pStyle w:val="ConsPlusNormal"/>
            </w:pPr>
          </w:p>
        </w:tc>
      </w:tr>
      <w:tr w:rsidR="00DD3664" w:rsidRPr="00DD3664">
        <w:tc>
          <w:tcPr>
            <w:tcW w:w="7937" w:type="dxa"/>
          </w:tcPr>
          <w:p w:rsidR="007A7AF5" w:rsidRPr="00DD3664" w:rsidRDefault="007A7AF5">
            <w:pPr>
              <w:pStyle w:val="ConsPlusNormal"/>
              <w:jc w:val="both"/>
            </w:pPr>
            <w:r w:rsidRPr="00DD3664">
              <w:t>бизнес-план</w:t>
            </w:r>
          </w:p>
        </w:tc>
        <w:tc>
          <w:tcPr>
            <w:tcW w:w="1134" w:type="dxa"/>
          </w:tcPr>
          <w:p w:rsidR="007A7AF5" w:rsidRPr="00DD3664" w:rsidRDefault="007A7AF5">
            <w:pPr>
              <w:pStyle w:val="ConsPlusNormal"/>
            </w:pPr>
          </w:p>
        </w:tc>
      </w:tr>
      <w:tr w:rsidR="00DD3664" w:rsidRPr="00DD3664">
        <w:tc>
          <w:tcPr>
            <w:tcW w:w="9071" w:type="dxa"/>
            <w:gridSpan w:val="2"/>
          </w:tcPr>
          <w:p w:rsidR="007A7AF5" w:rsidRPr="00DD3664" w:rsidRDefault="007A7AF5">
            <w:pPr>
              <w:pStyle w:val="ConsPlusNormal"/>
              <w:jc w:val="center"/>
            </w:pPr>
            <w:r w:rsidRPr="00DD3664">
              <w:t>Инвестиционная стадия:</w:t>
            </w:r>
          </w:p>
        </w:tc>
      </w:tr>
      <w:tr w:rsidR="00DD3664" w:rsidRPr="00DD3664">
        <w:tc>
          <w:tcPr>
            <w:tcW w:w="7937" w:type="dxa"/>
          </w:tcPr>
          <w:p w:rsidR="007A7AF5" w:rsidRPr="00DD3664" w:rsidRDefault="007A7AF5">
            <w:pPr>
              <w:pStyle w:val="ConsPlusNormal"/>
              <w:jc w:val="both"/>
            </w:pPr>
            <w:r w:rsidRPr="00DD3664">
              <w:t>подготовка производственных площадок</w:t>
            </w:r>
          </w:p>
        </w:tc>
        <w:tc>
          <w:tcPr>
            <w:tcW w:w="1134" w:type="dxa"/>
          </w:tcPr>
          <w:p w:rsidR="007A7AF5" w:rsidRPr="00DD3664" w:rsidRDefault="007A7AF5">
            <w:pPr>
              <w:pStyle w:val="ConsPlusNormal"/>
            </w:pPr>
          </w:p>
        </w:tc>
      </w:tr>
      <w:tr w:rsidR="00DD3664" w:rsidRPr="00DD3664">
        <w:tc>
          <w:tcPr>
            <w:tcW w:w="7937" w:type="dxa"/>
          </w:tcPr>
          <w:p w:rsidR="007A7AF5" w:rsidRPr="00DD3664" w:rsidRDefault="007A7AF5">
            <w:pPr>
              <w:pStyle w:val="ConsPlusNormal"/>
              <w:jc w:val="both"/>
            </w:pPr>
            <w:r w:rsidRPr="00DD3664">
              <w:t>строительно-монтажные работы</w:t>
            </w:r>
          </w:p>
        </w:tc>
        <w:tc>
          <w:tcPr>
            <w:tcW w:w="1134" w:type="dxa"/>
          </w:tcPr>
          <w:p w:rsidR="007A7AF5" w:rsidRPr="00DD3664" w:rsidRDefault="007A7AF5">
            <w:pPr>
              <w:pStyle w:val="ConsPlusNormal"/>
            </w:pPr>
          </w:p>
        </w:tc>
      </w:tr>
      <w:tr w:rsidR="00DD3664" w:rsidRPr="00DD3664">
        <w:tc>
          <w:tcPr>
            <w:tcW w:w="7937" w:type="dxa"/>
          </w:tcPr>
          <w:p w:rsidR="007A7AF5" w:rsidRPr="00DD3664" w:rsidRDefault="007A7AF5">
            <w:pPr>
              <w:pStyle w:val="ConsPlusNormal"/>
              <w:jc w:val="both"/>
            </w:pPr>
            <w:r w:rsidRPr="00DD3664">
              <w:t>приобретение и монтаж оборудования</w:t>
            </w:r>
          </w:p>
        </w:tc>
        <w:tc>
          <w:tcPr>
            <w:tcW w:w="1134" w:type="dxa"/>
          </w:tcPr>
          <w:p w:rsidR="007A7AF5" w:rsidRPr="00DD3664" w:rsidRDefault="007A7AF5">
            <w:pPr>
              <w:pStyle w:val="ConsPlusNormal"/>
            </w:pPr>
          </w:p>
        </w:tc>
      </w:tr>
      <w:tr w:rsidR="00DD3664" w:rsidRPr="00DD3664">
        <w:tc>
          <w:tcPr>
            <w:tcW w:w="9071" w:type="dxa"/>
            <w:gridSpan w:val="2"/>
          </w:tcPr>
          <w:p w:rsidR="007A7AF5" w:rsidRPr="00DD3664" w:rsidRDefault="007A7AF5">
            <w:pPr>
              <w:pStyle w:val="ConsPlusNormal"/>
              <w:jc w:val="center"/>
            </w:pPr>
            <w:r w:rsidRPr="00DD3664">
              <w:t>Эксплуатационная (производственная) стадия:</w:t>
            </w:r>
          </w:p>
        </w:tc>
      </w:tr>
      <w:tr w:rsidR="00DD3664" w:rsidRPr="00DD3664">
        <w:tc>
          <w:tcPr>
            <w:tcW w:w="7937" w:type="dxa"/>
          </w:tcPr>
          <w:p w:rsidR="007A7AF5" w:rsidRPr="00DD3664" w:rsidRDefault="007A7AF5">
            <w:pPr>
              <w:pStyle w:val="ConsPlusNormal"/>
              <w:jc w:val="both"/>
            </w:pPr>
            <w:r w:rsidRPr="00DD3664">
              <w:t>ввод в действие производства</w:t>
            </w:r>
          </w:p>
        </w:tc>
        <w:tc>
          <w:tcPr>
            <w:tcW w:w="1134" w:type="dxa"/>
          </w:tcPr>
          <w:p w:rsidR="007A7AF5" w:rsidRPr="00DD3664" w:rsidRDefault="007A7AF5">
            <w:pPr>
              <w:pStyle w:val="ConsPlusNormal"/>
            </w:pPr>
          </w:p>
        </w:tc>
      </w:tr>
      <w:tr w:rsidR="007A7AF5" w:rsidRPr="00DD3664">
        <w:tc>
          <w:tcPr>
            <w:tcW w:w="7937" w:type="dxa"/>
          </w:tcPr>
          <w:p w:rsidR="007A7AF5" w:rsidRPr="00DD3664" w:rsidRDefault="007A7AF5">
            <w:pPr>
              <w:pStyle w:val="ConsPlusNormal"/>
              <w:jc w:val="both"/>
            </w:pPr>
            <w:r w:rsidRPr="00DD3664">
              <w:t>серийное производство</w:t>
            </w:r>
          </w:p>
        </w:tc>
        <w:tc>
          <w:tcPr>
            <w:tcW w:w="1134" w:type="dxa"/>
          </w:tcPr>
          <w:p w:rsidR="007A7AF5" w:rsidRPr="00DD3664" w:rsidRDefault="007A7AF5">
            <w:pPr>
              <w:pStyle w:val="ConsPlusNormal"/>
            </w:pPr>
          </w:p>
        </w:tc>
      </w:tr>
    </w:tbl>
    <w:p w:rsidR="007A7AF5" w:rsidRPr="00DD3664" w:rsidRDefault="007A7AF5">
      <w:pPr>
        <w:pStyle w:val="ConsPlusNormal"/>
      </w:pPr>
    </w:p>
    <w:p w:rsidR="007A7AF5" w:rsidRPr="00DD3664" w:rsidRDefault="007A7AF5">
      <w:pPr>
        <w:pStyle w:val="ConsPlusNonformat"/>
        <w:jc w:val="both"/>
      </w:pPr>
      <w:r w:rsidRPr="00DD3664">
        <w:t xml:space="preserve">    2.5.   Разработчик  инвестиционного  проекта  (бизнес-плана,  проектной</w:t>
      </w:r>
    </w:p>
    <w:p w:rsidR="007A7AF5" w:rsidRPr="00DD3664" w:rsidRDefault="007A7AF5">
      <w:pPr>
        <w:pStyle w:val="ConsPlusNonformat"/>
        <w:jc w:val="both"/>
      </w:pPr>
      <w:r w:rsidRPr="00DD3664">
        <w:t>документации) _____________________________________________________________</w:t>
      </w:r>
    </w:p>
    <w:p w:rsidR="007A7AF5" w:rsidRPr="00DD3664" w:rsidRDefault="007A7AF5">
      <w:pPr>
        <w:pStyle w:val="ConsPlusNonformat"/>
        <w:jc w:val="both"/>
      </w:pPr>
    </w:p>
    <w:p w:rsidR="007A7AF5" w:rsidRPr="00DD3664" w:rsidRDefault="007A7AF5">
      <w:pPr>
        <w:pStyle w:val="ConsPlusNonformat"/>
        <w:jc w:val="both"/>
      </w:pPr>
      <w:r w:rsidRPr="00DD3664">
        <w:t xml:space="preserve">    2.6.   Реквизиты   документа   об  утверждении  проекта  (бизнес-плана,</w:t>
      </w:r>
    </w:p>
    <w:p w:rsidR="007A7AF5" w:rsidRPr="00DD3664" w:rsidRDefault="007A7AF5">
      <w:pPr>
        <w:pStyle w:val="ConsPlusNonformat"/>
        <w:jc w:val="both"/>
      </w:pPr>
      <w:r w:rsidRPr="00DD3664">
        <w:t>проектной документации), в том числе вид документа, принявший орган, дата и</w:t>
      </w:r>
    </w:p>
    <w:p w:rsidR="007A7AF5" w:rsidRPr="00DD3664" w:rsidRDefault="007A7AF5">
      <w:pPr>
        <w:pStyle w:val="ConsPlusNonformat"/>
        <w:jc w:val="both"/>
      </w:pPr>
      <w:r w:rsidRPr="00DD3664">
        <w:t>номер документа ___________________________________________________________</w:t>
      </w:r>
    </w:p>
    <w:p w:rsidR="007A7AF5" w:rsidRPr="00DD3664" w:rsidRDefault="007A7AF5">
      <w:pPr>
        <w:pStyle w:val="ConsPlusNonformat"/>
        <w:jc w:val="both"/>
      </w:pPr>
    </w:p>
    <w:p w:rsidR="007A7AF5" w:rsidRPr="00DD3664" w:rsidRDefault="007A7AF5">
      <w:pPr>
        <w:pStyle w:val="ConsPlusNonformat"/>
        <w:jc w:val="both"/>
      </w:pPr>
      <w:r w:rsidRPr="00DD3664">
        <w:t xml:space="preserve">    2.7.  Наличие  заключений  по  проекту государственной вневедомственной</w:t>
      </w:r>
    </w:p>
    <w:p w:rsidR="007A7AF5" w:rsidRPr="00DD3664" w:rsidRDefault="007A7AF5">
      <w:pPr>
        <w:pStyle w:val="ConsPlusNonformat"/>
        <w:jc w:val="both"/>
      </w:pPr>
      <w:r w:rsidRPr="00DD3664">
        <w:t>(при    новом   строительстве),   экологической   экспертизы,   независимой</w:t>
      </w:r>
    </w:p>
    <w:p w:rsidR="007A7AF5" w:rsidRPr="00DD3664" w:rsidRDefault="007A7AF5">
      <w:pPr>
        <w:pStyle w:val="ConsPlusNonformat"/>
        <w:jc w:val="both"/>
      </w:pPr>
      <w:r w:rsidRPr="00DD3664">
        <w:t>экспертизы:</w:t>
      </w:r>
    </w:p>
    <w:p w:rsidR="007A7AF5" w:rsidRPr="00DD3664" w:rsidRDefault="007A7AF5">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2835"/>
        <w:gridCol w:w="1701"/>
        <w:gridCol w:w="1701"/>
      </w:tblGrid>
      <w:tr w:rsidR="00DD3664" w:rsidRPr="00DD3664">
        <w:tc>
          <w:tcPr>
            <w:tcW w:w="2835" w:type="dxa"/>
          </w:tcPr>
          <w:p w:rsidR="007A7AF5" w:rsidRPr="00DD3664" w:rsidRDefault="007A7AF5">
            <w:pPr>
              <w:pStyle w:val="ConsPlusNormal"/>
              <w:jc w:val="center"/>
            </w:pPr>
            <w:r w:rsidRPr="00DD3664">
              <w:t>Вид экспертизы (вневедомственная, экологическая, независимая и др.)</w:t>
            </w:r>
          </w:p>
        </w:tc>
        <w:tc>
          <w:tcPr>
            <w:tcW w:w="2835" w:type="dxa"/>
          </w:tcPr>
          <w:p w:rsidR="007A7AF5" w:rsidRPr="00DD3664" w:rsidRDefault="007A7AF5">
            <w:pPr>
              <w:pStyle w:val="ConsPlusNormal"/>
              <w:jc w:val="center"/>
            </w:pPr>
            <w:r w:rsidRPr="00DD3664">
              <w:t>Наименование документа (заключения по проекту) по проведенной экспертизе</w:t>
            </w:r>
          </w:p>
        </w:tc>
        <w:tc>
          <w:tcPr>
            <w:tcW w:w="1701" w:type="dxa"/>
          </w:tcPr>
          <w:p w:rsidR="007A7AF5" w:rsidRPr="00DD3664" w:rsidRDefault="007A7AF5">
            <w:pPr>
              <w:pStyle w:val="ConsPlusNormal"/>
              <w:jc w:val="center"/>
            </w:pPr>
            <w:r w:rsidRPr="00DD3664">
              <w:t>Дата и номер документа</w:t>
            </w:r>
          </w:p>
        </w:tc>
        <w:tc>
          <w:tcPr>
            <w:tcW w:w="1701" w:type="dxa"/>
          </w:tcPr>
          <w:p w:rsidR="007A7AF5" w:rsidRPr="00DD3664" w:rsidRDefault="007A7AF5">
            <w:pPr>
              <w:pStyle w:val="ConsPlusNormal"/>
              <w:jc w:val="center"/>
            </w:pPr>
            <w:r w:rsidRPr="00DD3664">
              <w:t>Организация, проводившая экспертизу</w:t>
            </w:r>
          </w:p>
        </w:tc>
      </w:tr>
      <w:tr w:rsidR="00DD3664" w:rsidRPr="00DD3664">
        <w:tc>
          <w:tcPr>
            <w:tcW w:w="2835" w:type="dxa"/>
          </w:tcPr>
          <w:p w:rsidR="007A7AF5" w:rsidRPr="00DD3664" w:rsidRDefault="007A7AF5">
            <w:pPr>
              <w:pStyle w:val="ConsPlusNormal"/>
              <w:jc w:val="center"/>
            </w:pPr>
            <w:r w:rsidRPr="00DD3664">
              <w:t>1</w:t>
            </w:r>
          </w:p>
        </w:tc>
        <w:tc>
          <w:tcPr>
            <w:tcW w:w="2835" w:type="dxa"/>
          </w:tcPr>
          <w:p w:rsidR="007A7AF5" w:rsidRPr="00DD3664" w:rsidRDefault="007A7AF5">
            <w:pPr>
              <w:pStyle w:val="ConsPlusNormal"/>
              <w:jc w:val="center"/>
            </w:pPr>
            <w:r w:rsidRPr="00DD3664">
              <w:t>2</w:t>
            </w:r>
          </w:p>
        </w:tc>
        <w:tc>
          <w:tcPr>
            <w:tcW w:w="1701" w:type="dxa"/>
          </w:tcPr>
          <w:p w:rsidR="007A7AF5" w:rsidRPr="00DD3664" w:rsidRDefault="007A7AF5">
            <w:pPr>
              <w:pStyle w:val="ConsPlusNormal"/>
              <w:jc w:val="center"/>
            </w:pPr>
            <w:r w:rsidRPr="00DD3664">
              <w:t>3</w:t>
            </w:r>
          </w:p>
        </w:tc>
        <w:tc>
          <w:tcPr>
            <w:tcW w:w="1701" w:type="dxa"/>
          </w:tcPr>
          <w:p w:rsidR="007A7AF5" w:rsidRPr="00DD3664" w:rsidRDefault="007A7AF5">
            <w:pPr>
              <w:pStyle w:val="ConsPlusNormal"/>
              <w:jc w:val="center"/>
            </w:pPr>
            <w:r w:rsidRPr="00DD3664">
              <w:t>4</w:t>
            </w:r>
          </w:p>
        </w:tc>
      </w:tr>
      <w:tr w:rsidR="007A7AF5" w:rsidRPr="00DD3664">
        <w:tc>
          <w:tcPr>
            <w:tcW w:w="2835" w:type="dxa"/>
          </w:tcPr>
          <w:p w:rsidR="007A7AF5" w:rsidRPr="00DD3664" w:rsidRDefault="007A7AF5">
            <w:pPr>
              <w:pStyle w:val="ConsPlusNormal"/>
            </w:pPr>
          </w:p>
        </w:tc>
        <w:tc>
          <w:tcPr>
            <w:tcW w:w="2835" w:type="dxa"/>
          </w:tcPr>
          <w:p w:rsidR="007A7AF5" w:rsidRPr="00DD3664" w:rsidRDefault="007A7AF5">
            <w:pPr>
              <w:pStyle w:val="ConsPlusNormal"/>
            </w:pPr>
          </w:p>
        </w:tc>
        <w:tc>
          <w:tcPr>
            <w:tcW w:w="1701" w:type="dxa"/>
          </w:tcPr>
          <w:p w:rsidR="007A7AF5" w:rsidRPr="00DD3664" w:rsidRDefault="007A7AF5">
            <w:pPr>
              <w:pStyle w:val="ConsPlusNormal"/>
            </w:pPr>
          </w:p>
        </w:tc>
        <w:tc>
          <w:tcPr>
            <w:tcW w:w="1701" w:type="dxa"/>
          </w:tcPr>
          <w:p w:rsidR="007A7AF5" w:rsidRPr="00DD3664" w:rsidRDefault="007A7AF5">
            <w:pPr>
              <w:pStyle w:val="ConsPlusNormal"/>
            </w:pPr>
          </w:p>
        </w:tc>
      </w:tr>
    </w:tbl>
    <w:p w:rsidR="007A7AF5" w:rsidRPr="00DD3664" w:rsidRDefault="007A7AF5">
      <w:pPr>
        <w:pStyle w:val="ConsPlusNormal"/>
      </w:pPr>
    </w:p>
    <w:p w:rsidR="007A7AF5" w:rsidRPr="00DD3664" w:rsidRDefault="007A7AF5">
      <w:pPr>
        <w:pStyle w:val="ConsPlusNonformat"/>
        <w:jc w:val="both"/>
      </w:pPr>
      <w:r w:rsidRPr="00DD3664">
        <w:t xml:space="preserve">    2.8.  Наличие/потребность  ресурсов  и  инфраструктуры  для  реализации</w:t>
      </w:r>
    </w:p>
    <w:p w:rsidR="007A7AF5" w:rsidRPr="00DD3664" w:rsidRDefault="007A7AF5">
      <w:pPr>
        <w:pStyle w:val="ConsPlusNonformat"/>
        <w:jc w:val="both"/>
      </w:pPr>
      <w:r w:rsidRPr="00DD3664">
        <w:t>инвестиционного проекта:</w:t>
      </w:r>
    </w:p>
    <w:p w:rsidR="007A7AF5" w:rsidRPr="00DD3664" w:rsidRDefault="007A7AF5">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1701"/>
        <w:gridCol w:w="1701"/>
      </w:tblGrid>
      <w:tr w:rsidR="00DD3664" w:rsidRPr="00DD3664">
        <w:tc>
          <w:tcPr>
            <w:tcW w:w="5669" w:type="dxa"/>
          </w:tcPr>
          <w:p w:rsidR="007A7AF5" w:rsidRPr="00DD3664" w:rsidRDefault="007A7AF5">
            <w:pPr>
              <w:pStyle w:val="ConsPlusNormal"/>
              <w:jc w:val="center"/>
            </w:pPr>
            <w:r w:rsidRPr="00DD3664">
              <w:t>Вид ресурсов, инфраструктура для реализации инвестиционного проекта</w:t>
            </w:r>
          </w:p>
        </w:tc>
        <w:tc>
          <w:tcPr>
            <w:tcW w:w="1701" w:type="dxa"/>
          </w:tcPr>
          <w:p w:rsidR="007A7AF5" w:rsidRPr="00DD3664" w:rsidRDefault="007A7AF5">
            <w:pPr>
              <w:pStyle w:val="ConsPlusNormal"/>
              <w:jc w:val="center"/>
            </w:pPr>
            <w:r w:rsidRPr="00DD3664">
              <w:t>Наличие</w:t>
            </w:r>
          </w:p>
        </w:tc>
        <w:tc>
          <w:tcPr>
            <w:tcW w:w="1701" w:type="dxa"/>
          </w:tcPr>
          <w:p w:rsidR="007A7AF5" w:rsidRPr="00DD3664" w:rsidRDefault="007A7AF5">
            <w:pPr>
              <w:pStyle w:val="ConsPlusNormal"/>
              <w:jc w:val="center"/>
            </w:pPr>
            <w:r w:rsidRPr="00DD3664">
              <w:t>Потребность</w:t>
            </w:r>
          </w:p>
        </w:tc>
      </w:tr>
      <w:tr w:rsidR="00DD3664" w:rsidRPr="00DD3664">
        <w:tc>
          <w:tcPr>
            <w:tcW w:w="5669" w:type="dxa"/>
          </w:tcPr>
          <w:p w:rsidR="007A7AF5" w:rsidRPr="00DD3664" w:rsidRDefault="007A7AF5">
            <w:pPr>
              <w:pStyle w:val="ConsPlusNormal"/>
              <w:jc w:val="center"/>
            </w:pPr>
            <w:r w:rsidRPr="00DD3664">
              <w:t>1</w:t>
            </w:r>
          </w:p>
        </w:tc>
        <w:tc>
          <w:tcPr>
            <w:tcW w:w="1701" w:type="dxa"/>
          </w:tcPr>
          <w:p w:rsidR="007A7AF5" w:rsidRPr="00DD3664" w:rsidRDefault="007A7AF5">
            <w:pPr>
              <w:pStyle w:val="ConsPlusNormal"/>
              <w:jc w:val="center"/>
            </w:pPr>
            <w:r w:rsidRPr="00DD3664">
              <w:t>2</w:t>
            </w:r>
          </w:p>
        </w:tc>
        <w:tc>
          <w:tcPr>
            <w:tcW w:w="1701" w:type="dxa"/>
          </w:tcPr>
          <w:p w:rsidR="007A7AF5" w:rsidRPr="00DD3664" w:rsidRDefault="007A7AF5">
            <w:pPr>
              <w:pStyle w:val="ConsPlusNormal"/>
              <w:jc w:val="center"/>
            </w:pPr>
            <w:r w:rsidRPr="00DD3664">
              <w:t>3</w:t>
            </w:r>
          </w:p>
        </w:tc>
      </w:tr>
      <w:tr w:rsidR="00DD3664" w:rsidRPr="00DD3664">
        <w:tc>
          <w:tcPr>
            <w:tcW w:w="5669" w:type="dxa"/>
          </w:tcPr>
          <w:p w:rsidR="007A7AF5" w:rsidRPr="00DD3664" w:rsidRDefault="007A7AF5">
            <w:pPr>
              <w:pStyle w:val="ConsPlusNormal"/>
              <w:jc w:val="both"/>
            </w:pPr>
            <w:r w:rsidRPr="00DD3664">
              <w:t>Трудовые ресурсы, чел.</w:t>
            </w:r>
          </w:p>
        </w:tc>
        <w:tc>
          <w:tcPr>
            <w:tcW w:w="1701" w:type="dxa"/>
          </w:tcPr>
          <w:p w:rsidR="007A7AF5" w:rsidRPr="00DD3664" w:rsidRDefault="007A7AF5">
            <w:pPr>
              <w:pStyle w:val="ConsPlusNormal"/>
            </w:pPr>
          </w:p>
        </w:tc>
        <w:tc>
          <w:tcPr>
            <w:tcW w:w="1701" w:type="dxa"/>
          </w:tcPr>
          <w:p w:rsidR="007A7AF5" w:rsidRPr="00DD3664" w:rsidRDefault="007A7AF5">
            <w:pPr>
              <w:pStyle w:val="ConsPlusNormal"/>
            </w:pPr>
          </w:p>
        </w:tc>
      </w:tr>
      <w:tr w:rsidR="00DD3664" w:rsidRPr="00DD3664">
        <w:tc>
          <w:tcPr>
            <w:tcW w:w="5669" w:type="dxa"/>
          </w:tcPr>
          <w:p w:rsidR="007A7AF5" w:rsidRPr="00DD3664" w:rsidRDefault="007A7AF5">
            <w:pPr>
              <w:pStyle w:val="ConsPlusNormal"/>
              <w:jc w:val="both"/>
            </w:pPr>
            <w:r w:rsidRPr="00DD3664">
              <w:t>Электроэнергия, кВт/час.</w:t>
            </w:r>
          </w:p>
        </w:tc>
        <w:tc>
          <w:tcPr>
            <w:tcW w:w="1701" w:type="dxa"/>
          </w:tcPr>
          <w:p w:rsidR="007A7AF5" w:rsidRPr="00DD3664" w:rsidRDefault="007A7AF5">
            <w:pPr>
              <w:pStyle w:val="ConsPlusNormal"/>
            </w:pPr>
          </w:p>
        </w:tc>
        <w:tc>
          <w:tcPr>
            <w:tcW w:w="1701" w:type="dxa"/>
          </w:tcPr>
          <w:p w:rsidR="007A7AF5" w:rsidRPr="00DD3664" w:rsidRDefault="007A7AF5">
            <w:pPr>
              <w:pStyle w:val="ConsPlusNormal"/>
            </w:pPr>
          </w:p>
        </w:tc>
      </w:tr>
      <w:tr w:rsidR="00DD3664" w:rsidRPr="00DD3664">
        <w:tc>
          <w:tcPr>
            <w:tcW w:w="5669" w:type="dxa"/>
          </w:tcPr>
          <w:p w:rsidR="007A7AF5" w:rsidRPr="00DD3664" w:rsidRDefault="007A7AF5">
            <w:pPr>
              <w:pStyle w:val="ConsPlusNormal"/>
              <w:jc w:val="both"/>
            </w:pPr>
            <w:r w:rsidRPr="00DD3664">
              <w:t>Теплоэнергия, Гкал</w:t>
            </w:r>
          </w:p>
        </w:tc>
        <w:tc>
          <w:tcPr>
            <w:tcW w:w="1701" w:type="dxa"/>
          </w:tcPr>
          <w:p w:rsidR="007A7AF5" w:rsidRPr="00DD3664" w:rsidRDefault="007A7AF5">
            <w:pPr>
              <w:pStyle w:val="ConsPlusNormal"/>
            </w:pPr>
          </w:p>
        </w:tc>
        <w:tc>
          <w:tcPr>
            <w:tcW w:w="1701" w:type="dxa"/>
          </w:tcPr>
          <w:p w:rsidR="007A7AF5" w:rsidRPr="00DD3664" w:rsidRDefault="007A7AF5">
            <w:pPr>
              <w:pStyle w:val="ConsPlusNormal"/>
            </w:pPr>
          </w:p>
        </w:tc>
      </w:tr>
      <w:tr w:rsidR="00DD3664" w:rsidRPr="00DD3664">
        <w:tc>
          <w:tcPr>
            <w:tcW w:w="5669" w:type="dxa"/>
          </w:tcPr>
          <w:p w:rsidR="007A7AF5" w:rsidRPr="00DD3664" w:rsidRDefault="007A7AF5">
            <w:pPr>
              <w:pStyle w:val="ConsPlusNormal"/>
              <w:jc w:val="both"/>
            </w:pPr>
            <w:r w:rsidRPr="00DD3664">
              <w:t>Водоснабжение, тыс. куб.м</w:t>
            </w:r>
          </w:p>
        </w:tc>
        <w:tc>
          <w:tcPr>
            <w:tcW w:w="1701" w:type="dxa"/>
          </w:tcPr>
          <w:p w:rsidR="007A7AF5" w:rsidRPr="00DD3664" w:rsidRDefault="007A7AF5">
            <w:pPr>
              <w:pStyle w:val="ConsPlusNormal"/>
            </w:pPr>
          </w:p>
        </w:tc>
        <w:tc>
          <w:tcPr>
            <w:tcW w:w="1701" w:type="dxa"/>
          </w:tcPr>
          <w:p w:rsidR="007A7AF5" w:rsidRPr="00DD3664" w:rsidRDefault="007A7AF5">
            <w:pPr>
              <w:pStyle w:val="ConsPlusNormal"/>
            </w:pPr>
          </w:p>
        </w:tc>
      </w:tr>
      <w:tr w:rsidR="00DD3664" w:rsidRPr="00DD3664">
        <w:tc>
          <w:tcPr>
            <w:tcW w:w="5669" w:type="dxa"/>
          </w:tcPr>
          <w:p w:rsidR="007A7AF5" w:rsidRPr="00DD3664" w:rsidRDefault="007A7AF5">
            <w:pPr>
              <w:pStyle w:val="ConsPlusNormal"/>
              <w:jc w:val="both"/>
            </w:pPr>
            <w:r w:rsidRPr="00DD3664">
              <w:t>Сырьевые ресурсы (расшифровать), натур. ед. изм.</w:t>
            </w:r>
          </w:p>
        </w:tc>
        <w:tc>
          <w:tcPr>
            <w:tcW w:w="1701" w:type="dxa"/>
          </w:tcPr>
          <w:p w:rsidR="007A7AF5" w:rsidRPr="00DD3664" w:rsidRDefault="007A7AF5">
            <w:pPr>
              <w:pStyle w:val="ConsPlusNormal"/>
            </w:pPr>
          </w:p>
        </w:tc>
        <w:tc>
          <w:tcPr>
            <w:tcW w:w="1701" w:type="dxa"/>
          </w:tcPr>
          <w:p w:rsidR="007A7AF5" w:rsidRPr="00DD3664" w:rsidRDefault="007A7AF5">
            <w:pPr>
              <w:pStyle w:val="ConsPlusNormal"/>
            </w:pPr>
          </w:p>
        </w:tc>
      </w:tr>
      <w:tr w:rsidR="00DD3664" w:rsidRPr="00DD3664">
        <w:tc>
          <w:tcPr>
            <w:tcW w:w="5669" w:type="dxa"/>
          </w:tcPr>
          <w:p w:rsidR="007A7AF5" w:rsidRPr="00DD3664" w:rsidRDefault="007A7AF5">
            <w:pPr>
              <w:pStyle w:val="ConsPlusNormal"/>
              <w:jc w:val="both"/>
            </w:pPr>
            <w:r w:rsidRPr="00DD3664">
              <w:t>Протяженность инженерных сетей (трубопровод, электросети, др.), км</w:t>
            </w:r>
          </w:p>
        </w:tc>
        <w:tc>
          <w:tcPr>
            <w:tcW w:w="1701" w:type="dxa"/>
          </w:tcPr>
          <w:p w:rsidR="007A7AF5" w:rsidRPr="00DD3664" w:rsidRDefault="007A7AF5">
            <w:pPr>
              <w:pStyle w:val="ConsPlusNormal"/>
            </w:pPr>
          </w:p>
        </w:tc>
        <w:tc>
          <w:tcPr>
            <w:tcW w:w="1701" w:type="dxa"/>
          </w:tcPr>
          <w:p w:rsidR="007A7AF5" w:rsidRPr="00DD3664" w:rsidRDefault="007A7AF5">
            <w:pPr>
              <w:pStyle w:val="ConsPlusNormal"/>
            </w:pPr>
          </w:p>
        </w:tc>
      </w:tr>
      <w:tr w:rsidR="00DD3664" w:rsidRPr="00DD3664">
        <w:tc>
          <w:tcPr>
            <w:tcW w:w="5669" w:type="dxa"/>
          </w:tcPr>
          <w:p w:rsidR="007A7AF5" w:rsidRPr="00DD3664" w:rsidRDefault="007A7AF5">
            <w:pPr>
              <w:pStyle w:val="ConsPlusNormal"/>
              <w:jc w:val="both"/>
            </w:pPr>
            <w:r w:rsidRPr="00DD3664">
              <w:t>Дороги (автомобильные, ж/д), км</w:t>
            </w:r>
          </w:p>
        </w:tc>
        <w:tc>
          <w:tcPr>
            <w:tcW w:w="1701" w:type="dxa"/>
          </w:tcPr>
          <w:p w:rsidR="007A7AF5" w:rsidRPr="00DD3664" w:rsidRDefault="007A7AF5">
            <w:pPr>
              <w:pStyle w:val="ConsPlusNormal"/>
            </w:pPr>
          </w:p>
        </w:tc>
        <w:tc>
          <w:tcPr>
            <w:tcW w:w="1701" w:type="dxa"/>
          </w:tcPr>
          <w:p w:rsidR="007A7AF5" w:rsidRPr="00DD3664" w:rsidRDefault="007A7AF5">
            <w:pPr>
              <w:pStyle w:val="ConsPlusNormal"/>
            </w:pPr>
          </w:p>
        </w:tc>
      </w:tr>
      <w:tr w:rsidR="007A7AF5" w:rsidRPr="00DD3664">
        <w:tc>
          <w:tcPr>
            <w:tcW w:w="5669" w:type="dxa"/>
          </w:tcPr>
          <w:p w:rsidR="007A7AF5" w:rsidRPr="00DD3664" w:rsidRDefault="007A7AF5">
            <w:pPr>
              <w:pStyle w:val="ConsPlusNormal"/>
              <w:jc w:val="both"/>
            </w:pPr>
            <w:r w:rsidRPr="00DD3664">
              <w:t>Другое (расшифровать)</w:t>
            </w:r>
          </w:p>
        </w:tc>
        <w:tc>
          <w:tcPr>
            <w:tcW w:w="1701" w:type="dxa"/>
          </w:tcPr>
          <w:p w:rsidR="007A7AF5" w:rsidRPr="00DD3664" w:rsidRDefault="007A7AF5">
            <w:pPr>
              <w:pStyle w:val="ConsPlusNormal"/>
            </w:pPr>
          </w:p>
        </w:tc>
        <w:tc>
          <w:tcPr>
            <w:tcW w:w="1701" w:type="dxa"/>
          </w:tcPr>
          <w:p w:rsidR="007A7AF5" w:rsidRPr="00DD3664" w:rsidRDefault="007A7AF5">
            <w:pPr>
              <w:pStyle w:val="ConsPlusNormal"/>
            </w:pPr>
          </w:p>
        </w:tc>
      </w:tr>
    </w:tbl>
    <w:p w:rsidR="007A7AF5" w:rsidRPr="00DD3664" w:rsidRDefault="007A7AF5">
      <w:pPr>
        <w:pStyle w:val="ConsPlusNormal"/>
      </w:pPr>
    </w:p>
    <w:p w:rsidR="007A7AF5" w:rsidRPr="00DD3664" w:rsidRDefault="007A7AF5">
      <w:pPr>
        <w:pStyle w:val="ConsPlusNonformat"/>
        <w:jc w:val="both"/>
      </w:pPr>
      <w:r w:rsidRPr="00DD3664">
        <w:t xml:space="preserve">    2.9. Структура инвестиционных затрат проекта</w:t>
      </w:r>
    </w:p>
    <w:p w:rsidR="007A7AF5" w:rsidRPr="00DD3664" w:rsidRDefault="007A7AF5">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102"/>
        <w:gridCol w:w="850"/>
        <w:gridCol w:w="850"/>
        <w:gridCol w:w="850"/>
        <w:gridCol w:w="850"/>
      </w:tblGrid>
      <w:tr w:rsidR="00DD3664" w:rsidRPr="00DD3664">
        <w:tc>
          <w:tcPr>
            <w:tcW w:w="567" w:type="dxa"/>
          </w:tcPr>
          <w:p w:rsidR="007A7AF5" w:rsidRPr="00DD3664" w:rsidRDefault="007A7AF5">
            <w:pPr>
              <w:pStyle w:val="ConsPlusNormal"/>
              <w:jc w:val="center"/>
            </w:pPr>
            <w:r w:rsidRPr="00DD3664">
              <w:t>N п/п</w:t>
            </w:r>
          </w:p>
        </w:tc>
        <w:tc>
          <w:tcPr>
            <w:tcW w:w="5102" w:type="dxa"/>
          </w:tcPr>
          <w:p w:rsidR="007A7AF5" w:rsidRPr="00DD3664" w:rsidRDefault="007A7AF5">
            <w:pPr>
              <w:pStyle w:val="ConsPlusNormal"/>
              <w:jc w:val="center"/>
            </w:pPr>
            <w:r w:rsidRPr="00DD3664">
              <w:t>Наименование затрат</w:t>
            </w:r>
          </w:p>
        </w:tc>
        <w:tc>
          <w:tcPr>
            <w:tcW w:w="850" w:type="dxa"/>
          </w:tcPr>
          <w:p w:rsidR="007A7AF5" w:rsidRPr="00DD3664" w:rsidRDefault="007A7AF5">
            <w:pPr>
              <w:pStyle w:val="ConsPlusNormal"/>
              <w:jc w:val="center"/>
            </w:pPr>
            <w:r w:rsidRPr="00DD3664">
              <w:t>1 год</w:t>
            </w:r>
          </w:p>
        </w:tc>
        <w:tc>
          <w:tcPr>
            <w:tcW w:w="850" w:type="dxa"/>
          </w:tcPr>
          <w:p w:rsidR="007A7AF5" w:rsidRPr="00DD3664" w:rsidRDefault="007A7AF5">
            <w:pPr>
              <w:pStyle w:val="ConsPlusNormal"/>
              <w:jc w:val="center"/>
            </w:pPr>
            <w:r w:rsidRPr="00DD3664">
              <w:t>2 год</w:t>
            </w:r>
          </w:p>
        </w:tc>
        <w:tc>
          <w:tcPr>
            <w:tcW w:w="850" w:type="dxa"/>
          </w:tcPr>
          <w:p w:rsidR="007A7AF5" w:rsidRPr="00DD3664" w:rsidRDefault="007A7AF5">
            <w:pPr>
              <w:pStyle w:val="ConsPlusNormal"/>
              <w:jc w:val="center"/>
            </w:pPr>
            <w:r w:rsidRPr="00DD3664">
              <w:t>...</w:t>
            </w:r>
          </w:p>
        </w:tc>
        <w:tc>
          <w:tcPr>
            <w:tcW w:w="850" w:type="dxa"/>
          </w:tcPr>
          <w:p w:rsidR="007A7AF5" w:rsidRPr="00DD3664" w:rsidRDefault="007A7AF5">
            <w:pPr>
              <w:pStyle w:val="ConsPlusNormal"/>
              <w:jc w:val="center"/>
            </w:pPr>
            <w:r w:rsidRPr="00DD3664">
              <w:t>Итого</w:t>
            </w:r>
          </w:p>
        </w:tc>
      </w:tr>
      <w:tr w:rsidR="00DD3664" w:rsidRPr="00DD3664">
        <w:tc>
          <w:tcPr>
            <w:tcW w:w="567" w:type="dxa"/>
          </w:tcPr>
          <w:p w:rsidR="007A7AF5" w:rsidRPr="00DD3664" w:rsidRDefault="007A7AF5">
            <w:pPr>
              <w:pStyle w:val="ConsPlusNormal"/>
              <w:jc w:val="center"/>
            </w:pPr>
            <w:r w:rsidRPr="00DD3664">
              <w:t>1</w:t>
            </w:r>
          </w:p>
        </w:tc>
        <w:tc>
          <w:tcPr>
            <w:tcW w:w="5102" w:type="dxa"/>
          </w:tcPr>
          <w:p w:rsidR="007A7AF5" w:rsidRPr="00DD3664" w:rsidRDefault="007A7AF5">
            <w:pPr>
              <w:pStyle w:val="ConsPlusNormal"/>
              <w:jc w:val="center"/>
            </w:pPr>
            <w:r w:rsidRPr="00DD3664">
              <w:t>2</w:t>
            </w: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r>
      <w:tr w:rsidR="00DD3664" w:rsidRPr="00DD3664">
        <w:tc>
          <w:tcPr>
            <w:tcW w:w="567" w:type="dxa"/>
          </w:tcPr>
          <w:p w:rsidR="007A7AF5" w:rsidRPr="00DD3664" w:rsidRDefault="007A7AF5">
            <w:pPr>
              <w:pStyle w:val="ConsPlusNormal"/>
            </w:pPr>
            <w:r w:rsidRPr="00DD3664">
              <w:t>1.</w:t>
            </w:r>
          </w:p>
        </w:tc>
        <w:tc>
          <w:tcPr>
            <w:tcW w:w="5102" w:type="dxa"/>
          </w:tcPr>
          <w:p w:rsidR="007A7AF5" w:rsidRPr="00DD3664" w:rsidRDefault="007A7AF5">
            <w:pPr>
              <w:pStyle w:val="ConsPlusNormal"/>
              <w:jc w:val="both"/>
            </w:pPr>
            <w:r w:rsidRPr="00DD3664">
              <w:t>Затраты на разработку инвестиционного проекта (ПИР, экспертиза проекта и др.)</w:t>
            </w: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r>
      <w:tr w:rsidR="00DD3664" w:rsidRPr="00DD3664">
        <w:tc>
          <w:tcPr>
            <w:tcW w:w="567" w:type="dxa"/>
          </w:tcPr>
          <w:p w:rsidR="007A7AF5" w:rsidRPr="00DD3664" w:rsidRDefault="007A7AF5">
            <w:pPr>
              <w:pStyle w:val="ConsPlusNormal"/>
            </w:pPr>
            <w:r w:rsidRPr="00DD3664">
              <w:t>2.</w:t>
            </w:r>
          </w:p>
        </w:tc>
        <w:tc>
          <w:tcPr>
            <w:tcW w:w="5102" w:type="dxa"/>
          </w:tcPr>
          <w:p w:rsidR="007A7AF5" w:rsidRPr="00DD3664" w:rsidRDefault="007A7AF5">
            <w:pPr>
              <w:pStyle w:val="ConsPlusNormal"/>
              <w:jc w:val="both"/>
            </w:pPr>
            <w:r w:rsidRPr="00DD3664">
              <w:t>Затраты на подготовку территории для реализации инвестиционного проекта (в том числе плата за землю, затраты по отводу и освоению земельных участков, инженерную инфраструктуру и др.)</w:t>
            </w: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r>
      <w:tr w:rsidR="00DD3664" w:rsidRPr="00DD3664">
        <w:tc>
          <w:tcPr>
            <w:tcW w:w="567" w:type="dxa"/>
          </w:tcPr>
          <w:p w:rsidR="007A7AF5" w:rsidRPr="00DD3664" w:rsidRDefault="007A7AF5">
            <w:pPr>
              <w:pStyle w:val="ConsPlusNormal"/>
            </w:pPr>
            <w:r w:rsidRPr="00DD3664">
              <w:t>3.</w:t>
            </w:r>
          </w:p>
        </w:tc>
        <w:tc>
          <w:tcPr>
            <w:tcW w:w="5102" w:type="dxa"/>
          </w:tcPr>
          <w:p w:rsidR="007A7AF5" w:rsidRPr="00DD3664" w:rsidRDefault="007A7AF5">
            <w:pPr>
              <w:pStyle w:val="ConsPlusNormal"/>
              <w:jc w:val="both"/>
            </w:pPr>
            <w:r w:rsidRPr="00DD3664">
              <w:t>Затраты на модернизацию и реконструкцию существующих на начало разработки инвестиционного проекта основных фондов, которые планируется использовать в процессе реализации инвестиционного проекта</w:t>
            </w: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r>
      <w:tr w:rsidR="00DD3664" w:rsidRPr="00DD3664">
        <w:tc>
          <w:tcPr>
            <w:tcW w:w="567" w:type="dxa"/>
          </w:tcPr>
          <w:p w:rsidR="007A7AF5" w:rsidRPr="00DD3664" w:rsidRDefault="007A7AF5">
            <w:pPr>
              <w:pStyle w:val="ConsPlusNormal"/>
            </w:pPr>
            <w:r w:rsidRPr="00DD3664">
              <w:t>4.</w:t>
            </w:r>
          </w:p>
        </w:tc>
        <w:tc>
          <w:tcPr>
            <w:tcW w:w="5102" w:type="dxa"/>
          </w:tcPr>
          <w:p w:rsidR="007A7AF5" w:rsidRPr="00DD3664" w:rsidRDefault="007A7AF5">
            <w:pPr>
              <w:pStyle w:val="ConsPlusNormal"/>
              <w:jc w:val="both"/>
            </w:pPr>
            <w:r w:rsidRPr="00DD3664">
              <w:t>Затраты на приобретение зданий и сооружений</w:t>
            </w: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r>
      <w:tr w:rsidR="00DD3664" w:rsidRPr="00DD3664">
        <w:tc>
          <w:tcPr>
            <w:tcW w:w="567" w:type="dxa"/>
          </w:tcPr>
          <w:p w:rsidR="007A7AF5" w:rsidRPr="00DD3664" w:rsidRDefault="007A7AF5">
            <w:pPr>
              <w:pStyle w:val="ConsPlusNormal"/>
            </w:pPr>
            <w:r w:rsidRPr="00DD3664">
              <w:t>5.</w:t>
            </w:r>
          </w:p>
        </w:tc>
        <w:tc>
          <w:tcPr>
            <w:tcW w:w="5102" w:type="dxa"/>
          </w:tcPr>
          <w:p w:rsidR="007A7AF5" w:rsidRPr="00DD3664" w:rsidRDefault="007A7AF5">
            <w:pPr>
              <w:pStyle w:val="ConsPlusNormal"/>
              <w:jc w:val="both"/>
            </w:pPr>
            <w:r w:rsidRPr="00DD3664">
              <w:t>Затраты на новое строительство зданий и сооружений</w:t>
            </w: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r>
      <w:tr w:rsidR="00DD3664" w:rsidRPr="00DD3664">
        <w:tc>
          <w:tcPr>
            <w:tcW w:w="567" w:type="dxa"/>
          </w:tcPr>
          <w:p w:rsidR="007A7AF5" w:rsidRPr="00DD3664" w:rsidRDefault="007A7AF5">
            <w:pPr>
              <w:pStyle w:val="ConsPlusNormal"/>
            </w:pPr>
            <w:r w:rsidRPr="00DD3664">
              <w:t>6.</w:t>
            </w:r>
          </w:p>
        </w:tc>
        <w:tc>
          <w:tcPr>
            <w:tcW w:w="5102" w:type="dxa"/>
          </w:tcPr>
          <w:p w:rsidR="007A7AF5" w:rsidRPr="00DD3664" w:rsidRDefault="007A7AF5">
            <w:pPr>
              <w:pStyle w:val="ConsPlusNormal"/>
              <w:jc w:val="both"/>
            </w:pPr>
            <w:r w:rsidRPr="00DD3664">
              <w:t>Затраты на приобретение машин и оборудования (в том числе основного технологического оборудования, вспомогательного оборудования, приспособлений, инвентаря)</w:t>
            </w: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r>
      <w:tr w:rsidR="00DD3664" w:rsidRPr="00DD3664">
        <w:tc>
          <w:tcPr>
            <w:tcW w:w="567" w:type="dxa"/>
          </w:tcPr>
          <w:p w:rsidR="007A7AF5" w:rsidRPr="00DD3664" w:rsidRDefault="007A7AF5">
            <w:pPr>
              <w:pStyle w:val="ConsPlusNormal"/>
            </w:pPr>
            <w:r w:rsidRPr="00DD3664">
              <w:t>7.</w:t>
            </w:r>
          </w:p>
        </w:tc>
        <w:tc>
          <w:tcPr>
            <w:tcW w:w="5102" w:type="dxa"/>
          </w:tcPr>
          <w:p w:rsidR="007A7AF5" w:rsidRPr="00DD3664" w:rsidRDefault="007A7AF5">
            <w:pPr>
              <w:pStyle w:val="ConsPlusNormal"/>
              <w:jc w:val="both"/>
            </w:pPr>
            <w:r w:rsidRPr="00DD3664">
              <w:t>Затраты на приобретение новых технологий, на патентование и приобретение лицензий</w:t>
            </w: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r>
      <w:tr w:rsidR="00DD3664" w:rsidRPr="00DD3664">
        <w:tc>
          <w:tcPr>
            <w:tcW w:w="567" w:type="dxa"/>
          </w:tcPr>
          <w:p w:rsidR="007A7AF5" w:rsidRPr="00DD3664" w:rsidRDefault="007A7AF5">
            <w:pPr>
              <w:pStyle w:val="ConsPlusNormal"/>
            </w:pPr>
            <w:r w:rsidRPr="00DD3664">
              <w:t>8.</w:t>
            </w:r>
          </w:p>
        </w:tc>
        <w:tc>
          <w:tcPr>
            <w:tcW w:w="5102" w:type="dxa"/>
          </w:tcPr>
          <w:p w:rsidR="007A7AF5" w:rsidRPr="00DD3664" w:rsidRDefault="007A7AF5">
            <w:pPr>
              <w:pStyle w:val="ConsPlusNormal"/>
              <w:jc w:val="both"/>
            </w:pPr>
            <w:r w:rsidRPr="00DD3664">
              <w:t>Затраты на обучение персонала</w:t>
            </w: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r>
      <w:tr w:rsidR="00DD3664" w:rsidRPr="00DD3664">
        <w:tc>
          <w:tcPr>
            <w:tcW w:w="567" w:type="dxa"/>
          </w:tcPr>
          <w:p w:rsidR="007A7AF5" w:rsidRPr="00DD3664" w:rsidRDefault="007A7AF5">
            <w:pPr>
              <w:pStyle w:val="ConsPlusNormal"/>
            </w:pPr>
            <w:r w:rsidRPr="00DD3664">
              <w:t>9.</w:t>
            </w:r>
          </w:p>
        </w:tc>
        <w:tc>
          <w:tcPr>
            <w:tcW w:w="5102" w:type="dxa"/>
          </w:tcPr>
          <w:p w:rsidR="007A7AF5" w:rsidRPr="00DD3664" w:rsidRDefault="007A7AF5">
            <w:pPr>
              <w:pStyle w:val="ConsPlusNormal"/>
              <w:jc w:val="both"/>
            </w:pPr>
            <w:r w:rsidRPr="00DD3664">
              <w:t>Прочие затраты (расшифровать)</w:t>
            </w: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r>
      <w:tr w:rsidR="007A7AF5" w:rsidRPr="00DD3664">
        <w:tc>
          <w:tcPr>
            <w:tcW w:w="567" w:type="dxa"/>
          </w:tcPr>
          <w:p w:rsidR="007A7AF5" w:rsidRPr="00DD3664" w:rsidRDefault="007A7AF5">
            <w:pPr>
              <w:pStyle w:val="ConsPlusNormal"/>
            </w:pPr>
          </w:p>
        </w:tc>
        <w:tc>
          <w:tcPr>
            <w:tcW w:w="5102" w:type="dxa"/>
          </w:tcPr>
          <w:p w:rsidR="007A7AF5" w:rsidRPr="00DD3664" w:rsidRDefault="007A7AF5">
            <w:pPr>
              <w:pStyle w:val="ConsPlusNormal"/>
              <w:jc w:val="both"/>
            </w:pPr>
            <w:r w:rsidRPr="00DD3664">
              <w:t>Всего</w:t>
            </w: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r>
    </w:tbl>
    <w:p w:rsidR="007A7AF5" w:rsidRPr="00DD3664" w:rsidRDefault="007A7AF5">
      <w:pPr>
        <w:pStyle w:val="ConsPlusNormal"/>
      </w:pPr>
    </w:p>
    <w:p w:rsidR="007A7AF5" w:rsidRPr="00DD3664" w:rsidRDefault="007A7AF5">
      <w:pPr>
        <w:pStyle w:val="ConsPlusNonformat"/>
        <w:jc w:val="both"/>
      </w:pPr>
      <w:r w:rsidRPr="00DD3664">
        <w:t xml:space="preserve">    2.10.  Сведения  об объемах и источниках финансирования инвестиционного</w:t>
      </w:r>
    </w:p>
    <w:p w:rsidR="007A7AF5" w:rsidRPr="00DD3664" w:rsidRDefault="007A7AF5">
      <w:pPr>
        <w:pStyle w:val="ConsPlusNonformat"/>
        <w:jc w:val="both"/>
      </w:pPr>
      <w:r w:rsidRPr="00DD3664">
        <w:t>проекта:</w:t>
      </w:r>
    </w:p>
    <w:p w:rsidR="007A7AF5" w:rsidRPr="00DD3664" w:rsidRDefault="007A7AF5">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7"/>
        <w:gridCol w:w="1134"/>
      </w:tblGrid>
      <w:tr w:rsidR="00DD3664" w:rsidRPr="00DD3664">
        <w:tc>
          <w:tcPr>
            <w:tcW w:w="7937" w:type="dxa"/>
          </w:tcPr>
          <w:p w:rsidR="007A7AF5" w:rsidRPr="00DD3664" w:rsidRDefault="007A7AF5">
            <w:pPr>
              <w:pStyle w:val="ConsPlusNormal"/>
              <w:jc w:val="both"/>
            </w:pPr>
            <w:r w:rsidRPr="00DD3664">
              <w:t>Общий объем инвестиций, млн. руб.</w:t>
            </w:r>
          </w:p>
        </w:tc>
        <w:tc>
          <w:tcPr>
            <w:tcW w:w="1134" w:type="dxa"/>
          </w:tcPr>
          <w:p w:rsidR="007A7AF5" w:rsidRPr="00DD3664" w:rsidRDefault="007A7AF5">
            <w:pPr>
              <w:pStyle w:val="ConsPlusNormal"/>
            </w:pPr>
          </w:p>
        </w:tc>
      </w:tr>
      <w:tr w:rsidR="00DD3664" w:rsidRPr="00DD3664">
        <w:tc>
          <w:tcPr>
            <w:tcW w:w="7937" w:type="dxa"/>
          </w:tcPr>
          <w:p w:rsidR="007A7AF5" w:rsidRPr="00DD3664" w:rsidRDefault="007A7AF5">
            <w:pPr>
              <w:pStyle w:val="ConsPlusNormal"/>
              <w:jc w:val="both"/>
            </w:pPr>
            <w:r w:rsidRPr="00DD3664">
              <w:t>в том числе:</w:t>
            </w:r>
          </w:p>
        </w:tc>
        <w:tc>
          <w:tcPr>
            <w:tcW w:w="1134" w:type="dxa"/>
          </w:tcPr>
          <w:p w:rsidR="007A7AF5" w:rsidRPr="00DD3664" w:rsidRDefault="007A7AF5">
            <w:pPr>
              <w:pStyle w:val="ConsPlusNormal"/>
            </w:pPr>
          </w:p>
        </w:tc>
      </w:tr>
      <w:tr w:rsidR="00DD3664" w:rsidRPr="00DD3664">
        <w:tc>
          <w:tcPr>
            <w:tcW w:w="7937" w:type="dxa"/>
          </w:tcPr>
          <w:p w:rsidR="007A7AF5" w:rsidRPr="00DD3664" w:rsidRDefault="007A7AF5">
            <w:pPr>
              <w:pStyle w:val="ConsPlusNormal"/>
              <w:jc w:val="both"/>
            </w:pPr>
            <w:r w:rsidRPr="00DD3664">
              <w:t>собственные средства организации</w:t>
            </w:r>
          </w:p>
        </w:tc>
        <w:tc>
          <w:tcPr>
            <w:tcW w:w="1134" w:type="dxa"/>
          </w:tcPr>
          <w:p w:rsidR="007A7AF5" w:rsidRPr="00DD3664" w:rsidRDefault="007A7AF5">
            <w:pPr>
              <w:pStyle w:val="ConsPlusNormal"/>
            </w:pPr>
          </w:p>
        </w:tc>
      </w:tr>
      <w:tr w:rsidR="00DD3664" w:rsidRPr="00DD3664">
        <w:tc>
          <w:tcPr>
            <w:tcW w:w="7937" w:type="dxa"/>
          </w:tcPr>
          <w:p w:rsidR="007A7AF5" w:rsidRPr="00DD3664" w:rsidRDefault="007A7AF5">
            <w:pPr>
              <w:pStyle w:val="ConsPlusNormal"/>
              <w:jc w:val="both"/>
            </w:pPr>
            <w:r w:rsidRPr="00DD3664">
              <w:t>привлеченные средства организации - всего,</w:t>
            </w:r>
          </w:p>
        </w:tc>
        <w:tc>
          <w:tcPr>
            <w:tcW w:w="1134" w:type="dxa"/>
          </w:tcPr>
          <w:p w:rsidR="007A7AF5" w:rsidRPr="00DD3664" w:rsidRDefault="007A7AF5">
            <w:pPr>
              <w:pStyle w:val="ConsPlusNormal"/>
            </w:pPr>
          </w:p>
        </w:tc>
      </w:tr>
      <w:tr w:rsidR="00DD3664" w:rsidRPr="00DD3664">
        <w:tc>
          <w:tcPr>
            <w:tcW w:w="7937" w:type="dxa"/>
          </w:tcPr>
          <w:p w:rsidR="007A7AF5" w:rsidRPr="00DD3664" w:rsidRDefault="007A7AF5">
            <w:pPr>
              <w:pStyle w:val="ConsPlusNormal"/>
              <w:jc w:val="both"/>
            </w:pPr>
            <w:r w:rsidRPr="00DD3664">
              <w:t>из них:</w:t>
            </w:r>
          </w:p>
        </w:tc>
        <w:tc>
          <w:tcPr>
            <w:tcW w:w="1134" w:type="dxa"/>
          </w:tcPr>
          <w:p w:rsidR="007A7AF5" w:rsidRPr="00DD3664" w:rsidRDefault="007A7AF5">
            <w:pPr>
              <w:pStyle w:val="ConsPlusNormal"/>
            </w:pPr>
          </w:p>
        </w:tc>
      </w:tr>
      <w:tr w:rsidR="00DD3664" w:rsidRPr="00DD3664">
        <w:tc>
          <w:tcPr>
            <w:tcW w:w="7937" w:type="dxa"/>
          </w:tcPr>
          <w:p w:rsidR="007A7AF5" w:rsidRPr="00DD3664" w:rsidRDefault="007A7AF5">
            <w:pPr>
              <w:pStyle w:val="ConsPlusNormal"/>
              <w:jc w:val="both"/>
            </w:pPr>
            <w:r w:rsidRPr="00DD3664">
              <w:t>заемные средства</w:t>
            </w:r>
          </w:p>
        </w:tc>
        <w:tc>
          <w:tcPr>
            <w:tcW w:w="1134" w:type="dxa"/>
          </w:tcPr>
          <w:p w:rsidR="007A7AF5" w:rsidRPr="00DD3664" w:rsidRDefault="007A7AF5">
            <w:pPr>
              <w:pStyle w:val="ConsPlusNormal"/>
            </w:pPr>
          </w:p>
        </w:tc>
      </w:tr>
      <w:tr w:rsidR="00DD3664" w:rsidRPr="00DD3664">
        <w:tc>
          <w:tcPr>
            <w:tcW w:w="7937" w:type="dxa"/>
          </w:tcPr>
          <w:p w:rsidR="007A7AF5" w:rsidRPr="00DD3664" w:rsidRDefault="007A7AF5">
            <w:pPr>
              <w:pStyle w:val="ConsPlusNormal"/>
              <w:jc w:val="both"/>
            </w:pPr>
            <w:r w:rsidRPr="00DD3664">
              <w:t>средства государственной поддержки</w:t>
            </w:r>
          </w:p>
        </w:tc>
        <w:tc>
          <w:tcPr>
            <w:tcW w:w="1134" w:type="dxa"/>
          </w:tcPr>
          <w:p w:rsidR="007A7AF5" w:rsidRPr="00DD3664" w:rsidRDefault="007A7AF5">
            <w:pPr>
              <w:pStyle w:val="ConsPlusNormal"/>
            </w:pPr>
          </w:p>
        </w:tc>
      </w:tr>
      <w:tr w:rsidR="00DD3664" w:rsidRPr="00DD3664">
        <w:tc>
          <w:tcPr>
            <w:tcW w:w="7937" w:type="dxa"/>
          </w:tcPr>
          <w:p w:rsidR="007A7AF5" w:rsidRPr="00DD3664" w:rsidRDefault="007A7AF5">
            <w:pPr>
              <w:pStyle w:val="ConsPlusNormal"/>
              <w:jc w:val="both"/>
            </w:pPr>
            <w:r w:rsidRPr="00DD3664">
              <w:t>в том числе:</w:t>
            </w:r>
          </w:p>
        </w:tc>
        <w:tc>
          <w:tcPr>
            <w:tcW w:w="1134" w:type="dxa"/>
          </w:tcPr>
          <w:p w:rsidR="007A7AF5" w:rsidRPr="00DD3664" w:rsidRDefault="007A7AF5">
            <w:pPr>
              <w:pStyle w:val="ConsPlusNormal"/>
            </w:pPr>
          </w:p>
        </w:tc>
      </w:tr>
      <w:tr w:rsidR="00DD3664" w:rsidRPr="00DD3664">
        <w:tc>
          <w:tcPr>
            <w:tcW w:w="7937" w:type="dxa"/>
          </w:tcPr>
          <w:p w:rsidR="007A7AF5" w:rsidRPr="00DD3664" w:rsidRDefault="007A7AF5">
            <w:pPr>
              <w:pStyle w:val="ConsPlusNormal"/>
              <w:jc w:val="both"/>
            </w:pPr>
            <w:r w:rsidRPr="00DD3664">
              <w:t>за счет федерального бюджета</w:t>
            </w:r>
          </w:p>
        </w:tc>
        <w:tc>
          <w:tcPr>
            <w:tcW w:w="1134" w:type="dxa"/>
          </w:tcPr>
          <w:p w:rsidR="007A7AF5" w:rsidRPr="00DD3664" w:rsidRDefault="007A7AF5">
            <w:pPr>
              <w:pStyle w:val="ConsPlusNormal"/>
            </w:pPr>
          </w:p>
        </w:tc>
      </w:tr>
      <w:tr w:rsidR="00DD3664" w:rsidRPr="00DD3664">
        <w:tc>
          <w:tcPr>
            <w:tcW w:w="7937" w:type="dxa"/>
          </w:tcPr>
          <w:p w:rsidR="007A7AF5" w:rsidRPr="00DD3664" w:rsidRDefault="007A7AF5">
            <w:pPr>
              <w:pStyle w:val="ConsPlusNormal"/>
              <w:jc w:val="both"/>
            </w:pPr>
            <w:r w:rsidRPr="00DD3664">
              <w:t>за счет республиканского бюджета</w:t>
            </w:r>
          </w:p>
        </w:tc>
        <w:tc>
          <w:tcPr>
            <w:tcW w:w="1134" w:type="dxa"/>
          </w:tcPr>
          <w:p w:rsidR="007A7AF5" w:rsidRPr="00DD3664" w:rsidRDefault="007A7AF5">
            <w:pPr>
              <w:pStyle w:val="ConsPlusNormal"/>
            </w:pPr>
          </w:p>
        </w:tc>
      </w:tr>
      <w:tr w:rsidR="00DD3664" w:rsidRPr="00DD3664">
        <w:tc>
          <w:tcPr>
            <w:tcW w:w="7937" w:type="dxa"/>
          </w:tcPr>
          <w:p w:rsidR="007A7AF5" w:rsidRPr="00DD3664" w:rsidRDefault="007A7AF5">
            <w:pPr>
              <w:pStyle w:val="ConsPlusNormal"/>
              <w:jc w:val="both"/>
            </w:pPr>
            <w:r w:rsidRPr="00DD3664">
              <w:t>за счет местного бюджета</w:t>
            </w:r>
          </w:p>
        </w:tc>
        <w:tc>
          <w:tcPr>
            <w:tcW w:w="1134" w:type="dxa"/>
          </w:tcPr>
          <w:p w:rsidR="007A7AF5" w:rsidRPr="00DD3664" w:rsidRDefault="007A7AF5">
            <w:pPr>
              <w:pStyle w:val="ConsPlusNormal"/>
            </w:pPr>
          </w:p>
        </w:tc>
      </w:tr>
      <w:tr w:rsidR="00DD3664" w:rsidRPr="00DD3664">
        <w:tc>
          <w:tcPr>
            <w:tcW w:w="7937" w:type="dxa"/>
          </w:tcPr>
          <w:p w:rsidR="007A7AF5" w:rsidRPr="00DD3664" w:rsidRDefault="007A7AF5">
            <w:pPr>
              <w:pStyle w:val="ConsPlusNormal"/>
              <w:jc w:val="both"/>
            </w:pPr>
            <w:r w:rsidRPr="00DD3664">
              <w:t>средства негосударственных российских инвесторов в форме ______________________________________________________________</w:t>
            </w:r>
          </w:p>
        </w:tc>
        <w:tc>
          <w:tcPr>
            <w:tcW w:w="1134" w:type="dxa"/>
          </w:tcPr>
          <w:p w:rsidR="007A7AF5" w:rsidRPr="00DD3664" w:rsidRDefault="007A7AF5">
            <w:pPr>
              <w:pStyle w:val="ConsPlusNormal"/>
            </w:pPr>
          </w:p>
        </w:tc>
      </w:tr>
      <w:tr w:rsidR="007A7AF5" w:rsidRPr="00DD3664">
        <w:tc>
          <w:tcPr>
            <w:tcW w:w="7937" w:type="dxa"/>
          </w:tcPr>
          <w:p w:rsidR="007A7AF5" w:rsidRPr="00DD3664" w:rsidRDefault="007A7AF5">
            <w:pPr>
              <w:pStyle w:val="ConsPlusNormal"/>
              <w:jc w:val="both"/>
            </w:pPr>
            <w:r w:rsidRPr="00DD3664">
              <w:t>средства негосударственных зарубежных инвесторов в форме ______________________________________________________________</w:t>
            </w:r>
          </w:p>
        </w:tc>
        <w:tc>
          <w:tcPr>
            <w:tcW w:w="1134" w:type="dxa"/>
          </w:tcPr>
          <w:p w:rsidR="007A7AF5" w:rsidRPr="00DD3664" w:rsidRDefault="007A7AF5">
            <w:pPr>
              <w:pStyle w:val="ConsPlusNormal"/>
            </w:pPr>
          </w:p>
        </w:tc>
      </w:tr>
    </w:tbl>
    <w:p w:rsidR="007A7AF5" w:rsidRPr="00DD3664" w:rsidRDefault="007A7AF5">
      <w:pPr>
        <w:pStyle w:val="ConsPlusNormal"/>
      </w:pPr>
    </w:p>
    <w:p w:rsidR="007A7AF5" w:rsidRPr="00DD3664" w:rsidRDefault="007A7AF5">
      <w:pPr>
        <w:pStyle w:val="ConsPlusNonformat"/>
        <w:jc w:val="both"/>
      </w:pPr>
      <w:r w:rsidRPr="00DD3664">
        <w:t xml:space="preserve">    2.11. Основные риски по инвестиционному проекту (бизнес-плану):</w:t>
      </w:r>
    </w:p>
    <w:p w:rsidR="007A7AF5" w:rsidRPr="00DD3664" w:rsidRDefault="007A7AF5">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7"/>
        <w:gridCol w:w="1134"/>
      </w:tblGrid>
      <w:tr w:rsidR="00DD3664" w:rsidRPr="00DD3664">
        <w:tc>
          <w:tcPr>
            <w:tcW w:w="7937" w:type="dxa"/>
          </w:tcPr>
          <w:p w:rsidR="007A7AF5" w:rsidRPr="00DD3664" w:rsidRDefault="007A7AF5">
            <w:pPr>
              <w:pStyle w:val="ConsPlusNormal"/>
              <w:jc w:val="both"/>
            </w:pPr>
            <w:r w:rsidRPr="00DD3664">
              <w:t>неопределенность объема спроса</w:t>
            </w:r>
          </w:p>
        </w:tc>
        <w:tc>
          <w:tcPr>
            <w:tcW w:w="1134" w:type="dxa"/>
          </w:tcPr>
          <w:p w:rsidR="007A7AF5" w:rsidRPr="00DD3664" w:rsidRDefault="007A7AF5">
            <w:pPr>
              <w:pStyle w:val="ConsPlusNormal"/>
            </w:pPr>
          </w:p>
        </w:tc>
      </w:tr>
      <w:tr w:rsidR="00DD3664" w:rsidRPr="00DD3664">
        <w:tc>
          <w:tcPr>
            <w:tcW w:w="7937" w:type="dxa"/>
          </w:tcPr>
          <w:p w:rsidR="007A7AF5" w:rsidRPr="00DD3664" w:rsidRDefault="007A7AF5">
            <w:pPr>
              <w:pStyle w:val="ConsPlusNormal"/>
              <w:jc w:val="both"/>
            </w:pPr>
            <w:r w:rsidRPr="00DD3664">
              <w:t>наличие нестабильности (цикличности) спроса на продукцию</w:t>
            </w:r>
          </w:p>
        </w:tc>
        <w:tc>
          <w:tcPr>
            <w:tcW w:w="1134" w:type="dxa"/>
          </w:tcPr>
          <w:p w:rsidR="007A7AF5" w:rsidRPr="00DD3664" w:rsidRDefault="007A7AF5">
            <w:pPr>
              <w:pStyle w:val="ConsPlusNormal"/>
            </w:pPr>
          </w:p>
        </w:tc>
      </w:tr>
      <w:tr w:rsidR="00DD3664" w:rsidRPr="00DD3664">
        <w:tc>
          <w:tcPr>
            <w:tcW w:w="7937" w:type="dxa"/>
          </w:tcPr>
          <w:p w:rsidR="007A7AF5" w:rsidRPr="00DD3664" w:rsidRDefault="007A7AF5">
            <w:pPr>
              <w:pStyle w:val="ConsPlusNormal"/>
              <w:jc w:val="both"/>
            </w:pPr>
            <w:r w:rsidRPr="00DD3664">
              <w:t>наличие неопределенности внешней среды при реализации инвестиционного проекта (климатические и природные условия)</w:t>
            </w:r>
          </w:p>
        </w:tc>
        <w:tc>
          <w:tcPr>
            <w:tcW w:w="1134" w:type="dxa"/>
          </w:tcPr>
          <w:p w:rsidR="007A7AF5" w:rsidRPr="00DD3664" w:rsidRDefault="007A7AF5">
            <w:pPr>
              <w:pStyle w:val="ConsPlusNormal"/>
            </w:pPr>
          </w:p>
        </w:tc>
      </w:tr>
      <w:tr w:rsidR="007A7AF5" w:rsidRPr="00DD3664">
        <w:tc>
          <w:tcPr>
            <w:tcW w:w="7937" w:type="dxa"/>
          </w:tcPr>
          <w:p w:rsidR="007A7AF5" w:rsidRPr="00DD3664" w:rsidRDefault="007A7AF5">
            <w:pPr>
              <w:pStyle w:val="ConsPlusNormal"/>
              <w:jc w:val="both"/>
            </w:pPr>
            <w:r w:rsidRPr="00DD3664">
              <w:t>другие факторы риска (расшифровать)</w:t>
            </w:r>
          </w:p>
        </w:tc>
        <w:tc>
          <w:tcPr>
            <w:tcW w:w="1134" w:type="dxa"/>
          </w:tcPr>
          <w:p w:rsidR="007A7AF5" w:rsidRPr="00DD3664" w:rsidRDefault="007A7AF5">
            <w:pPr>
              <w:pStyle w:val="ConsPlusNormal"/>
            </w:pPr>
          </w:p>
        </w:tc>
      </w:tr>
    </w:tbl>
    <w:p w:rsidR="007A7AF5" w:rsidRPr="00DD3664" w:rsidRDefault="007A7AF5">
      <w:pPr>
        <w:pStyle w:val="ConsPlusNormal"/>
      </w:pPr>
    </w:p>
    <w:p w:rsidR="007A7AF5" w:rsidRPr="00DD3664" w:rsidRDefault="007A7AF5">
      <w:pPr>
        <w:pStyle w:val="ConsPlusNonformat"/>
        <w:jc w:val="both"/>
      </w:pPr>
      <w:r w:rsidRPr="00DD3664">
        <w:t xml:space="preserve">    2.12. Предполагаемая форма обеспечения возвратности заемных средств:</w:t>
      </w:r>
    </w:p>
    <w:p w:rsidR="007A7AF5" w:rsidRPr="00DD3664" w:rsidRDefault="007A7AF5">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7"/>
        <w:gridCol w:w="1134"/>
      </w:tblGrid>
      <w:tr w:rsidR="00DD3664" w:rsidRPr="00DD3664">
        <w:tc>
          <w:tcPr>
            <w:tcW w:w="7937" w:type="dxa"/>
          </w:tcPr>
          <w:p w:rsidR="007A7AF5" w:rsidRPr="00DD3664" w:rsidRDefault="007A7AF5">
            <w:pPr>
              <w:pStyle w:val="ConsPlusNormal"/>
              <w:jc w:val="center"/>
            </w:pPr>
            <w:r w:rsidRPr="00DD3664">
              <w:t>Форма обеспечения возвратности заемных средств</w:t>
            </w:r>
          </w:p>
        </w:tc>
        <w:tc>
          <w:tcPr>
            <w:tcW w:w="1134" w:type="dxa"/>
          </w:tcPr>
          <w:p w:rsidR="007A7AF5" w:rsidRPr="00DD3664" w:rsidRDefault="007A7AF5">
            <w:pPr>
              <w:pStyle w:val="ConsPlusNormal"/>
              <w:jc w:val="center"/>
            </w:pPr>
            <w:r w:rsidRPr="00DD3664">
              <w:t>Сумма, млн. руб.</w:t>
            </w:r>
          </w:p>
        </w:tc>
      </w:tr>
      <w:tr w:rsidR="00DD3664" w:rsidRPr="00DD3664">
        <w:tc>
          <w:tcPr>
            <w:tcW w:w="7937" w:type="dxa"/>
          </w:tcPr>
          <w:p w:rsidR="007A7AF5" w:rsidRPr="00DD3664" w:rsidRDefault="007A7AF5">
            <w:pPr>
              <w:pStyle w:val="ConsPlusNormal"/>
              <w:jc w:val="center"/>
            </w:pPr>
            <w:r w:rsidRPr="00DD3664">
              <w:t>1</w:t>
            </w:r>
          </w:p>
        </w:tc>
        <w:tc>
          <w:tcPr>
            <w:tcW w:w="1134" w:type="dxa"/>
          </w:tcPr>
          <w:p w:rsidR="007A7AF5" w:rsidRPr="00DD3664" w:rsidRDefault="007A7AF5">
            <w:pPr>
              <w:pStyle w:val="ConsPlusNormal"/>
              <w:jc w:val="center"/>
            </w:pPr>
            <w:r w:rsidRPr="00DD3664">
              <w:t>2</w:t>
            </w:r>
          </w:p>
        </w:tc>
      </w:tr>
      <w:tr w:rsidR="00DD3664" w:rsidRPr="00DD3664">
        <w:tc>
          <w:tcPr>
            <w:tcW w:w="7937" w:type="dxa"/>
          </w:tcPr>
          <w:p w:rsidR="007A7AF5" w:rsidRPr="00DD3664" w:rsidRDefault="007A7AF5">
            <w:pPr>
              <w:pStyle w:val="ConsPlusNormal"/>
              <w:jc w:val="both"/>
            </w:pPr>
            <w:r w:rsidRPr="00DD3664">
              <w:t>залог имущества</w:t>
            </w:r>
          </w:p>
        </w:tc>
        <w:tc>
          <w:tcPr>
            <w:tcW w:w="1134" w:type="dxa"/>
          </w:tcPr>
          <w:p w:rsidR="007A7AF5" w:rsidRPr="00DD3664" w:rsidRDefault="007A7AF5">
            <w:pPr>
              <w:pStyle w:val="ConsPlusNormal"/>
            </w:pPr>
          </w:p>
        </w:tc>
      </w:tr>
      <w:tr w:rsidR="00DD3664" w:rsidRPr="00DD3664">
        <w:tc>
          <w:tcPr>
            <w:tcW w:w="7937" w:type="dxa"/>
          </w:tcPr>
          <w:p w:rsidR="007A7AF5" w:rsidRPr="00DD3664" w:rsidRDefault="007A7AF5">
            <w:pPr>
              <w:pStyle w:val="ConsPlusNormal"/>
              <w:jc w:val="both"/>
            </w:pPr>
            <w:r w:rsidRPr="00DD3664">
              <w:t>гарантии банка</w:t>
            </w:r>
          </w:p>
        </w:tc>
        <w:tc>
          <w:tcPr>
            <w:tcW w:w="1134" w:type="dxa"/>
          </w:tcPr>
          <w:p w:rsidR="007A7AF5" w:rsidRPr="00DD3664" w:rsidRDefault="007A7AF5">
            <w:pPr>
              <w:pStyle w:val="ConsPlusNormal"/>
            </w:pPr>
          </w:p>
        </w:tc>
      </w:tr>
      <w:tr w:rsidR="00DD3664" w:rsidRPr="00DD3664">
        <w:tc>
          <w:tcPr>
            <w:tcW w:w="7937" w:type="dxa"/>
          </w:tcPr>
          <w:p w:rsidR="007A7AF5" w:rsidRPr="00DD3664" w:rsidRDefault="007A7AF5">
            <w:pPr>
              <w:pStyle w:val="ConsPlusNormal"/>
              <w:jc w:val="both"/>
            </w:pPr>
            <w:r w:rsidRPr="00DD3664">
              <w:t>государственные гарантии Республики Коми</w:t>
            </w:r>
          </w:p>
        </w:tc>
        <w:tc>
          <w:tcPr>
            <w:tcW w:w="1134" w:type="dxa"/>
          </w:tcPr>
          <w:p w:rsidR="007A7AF5" w:rsidRPr="00DD3664" w:rsidRDefault="007A7AF5">
            <w:pPr>
              <w:pStyle w:val="ConsPlusNormal"/>
            </w:pPr>
          </w:p>
        </w:tc>
      </w:tr>
      <w:tr w:rsidR="00DD3664" w:rsidRPr="00DD3664">
        <w:tc>
          <w:tcPr>
            <w:tcW w:w="7937" w:type="dxa"/>
          </w:tcPr>
          <w:p w:rsidR="007A7AF5" w:rsidRPr="00DD3664" w:rsidRDefault="007A7AF5">
            <w:pPr>
              <w:pStyle w:val="ConsPlusNormal"/>
              <w:jc w:val="both"/>
            </w:pPr>
            <w:r w:rsidRPr="00DD3664">
              <w:t>поручительство третьего лица</w:t>
            </w:r>
          </w:p>
        </w:tc>
        <w:tc>
          <w:tcPr>
            <w:tcW w:w="1134" w:type="dxa"/>
          </w:tcPr>
          <w:p w:rsidR="007A7AF5" w:rsidRPr="00DD3664" w:rsidRDefault="007A7AF5">
            <w:pPr>
              <w:pStyle w:val="ConsPlusNormal"/>
            </w:pPr>
          </w:p>
        </w:tc>
      </w:tr>
      <w:tr w:rsidR="007A7AF5" w:rsidRPr="00DD3664">
        <w:tc>
          <w:tcPr>
            <w:tcW w:w="7937" w:type="dxa"/>
          </w:tcPr>
          <w:p w:rsidR="007A7AF5" w:rsidRPr="00DD3664" w:rsidRDefault="007A7AF5">
            <w:pPr>
              <w:pStyle w:val="ConsPlusNormal"/>
              <w:jc w:val="both"/>
            </w:pPr>
            <w:r w:rsidRPr="00DD3664">
              <w:t>прочие (расшифровать)</w:t>
            </w:r>
          </w:p>
        </w:tc>
        <w:tc>
          <w:tcPr>
            <w:tcW w:w="1134" w:type="dxa"/>
          </w:tcPr>
          <w:p w:rsidR="007A7AF5" w:rsidRPr="00DD3664" w:rsidRDefault="007A7AF5">
            <w:pPr>
              <w:pStyle w:val="ConsPlusNormal"/>
            </w:pPr>
          </w:p>
        </w:tc>
      </w:tr>
    </w:tbl>
    <w:p w:rsidR="007A7AF5" w:rsidRPr="00DD3664" w:rsidRDefault="007A7AF5">
      <w:pPr>
        <w:pStyle w:val="ConsPlusNormal"/>
      </w:pPr>
    </w:p>
    <w:p w:rsidR="007A7AF5" w:rsidRPr="00DD3664" w:rsidRDefault="007A7AF5">
      <w:pPr>
        <w:pStyle w:val="ConsPlusNonformat"/>
        <w:jc w:val="both"/>
      </w:pPr>
      <w:r w:rsidRPr="00DD3664">
        <w:t xml:space="preserve">    2.13. Заключение о ликвидности обеспечения ____________________________</w:t>
      </w:r>
    </w:p>
    <w:p w:rsidR="007A7AF5" w:rsidRPr="00DD3664" w:rsidRDefault="007A7AF5">
      <w:pPr>
        <w:pStyle w:val="ConsPlusNonformat"/>
        <w:jc w:val="both"/>
      </w:pPr>
      <w:r w:rsidRPr="00DD3664">
        <w:t>___________________________________________________________________________</w:t>
      </w:r>
    </w:p>
    <w:p w:rsidR="007A7AF5" w:rsidRPr="00DD3664" w:rsidRDefault="007A7AF5">
      <w:pPr>
        <w:pStyle w:val="ConsPlusNonformat"/>
        <w:jc w:val="both"/>
      </w:pPr>
    </w:p>
    <w:p w:rsidR="007A7AF5" w:rsidRPr="00DD3664" w:rsidRDefault="007A7AF5">
      <w:pPr>
        <w:pStyle w:val="ConsPlusNonformat"/>
        <w:jc w:val="both"/>
      </w:pPr>
      <w:r w:rsidRPr="00DD3664">
        <w:t xml:space="preserve">                 3. ЭФФЕКТИВНОСТЬ ИНВЕСТИЦИОННОГО ПРОЕКТА</w:t>
      </w:r>
    </w:p>
    <w:p w:rsidR="007A7AF5" w:rsidRPr="00DD3664" w:rsidRDefault="007A7AF5">
      <w:pPr>
        <w:pStyle w:val="ConsPlusNonformat"/>
        <w:jc w:val="both"/>
      </w:pPr>
    </w:p>
    <w:p w:rsidR="007A7AF5" w:rsidRPr="00DD3664" w:rsidRDefault="007A7AF5">
      <w:pPr>
        <w:pStyle w:val="ConsPlusNonformat"/>
        <w:jc w:val="both"/>
      </w:pPr>
      <w:r w:rsidRPr="00DD3664">
        <w:t xml:space="preserve">    3.1. Бюджетная эффективность инвестиционного проекта: _________________</w:t>
      </w:r>
    </w:p>
    <w:p w:rsidR="007A7AF5" w:rsidRPr="00DD3664" w:rsidRDefault="007A7AF5">
      <w:pPr>
        <w:pStyle w:val="ConsPlusNonformat"/>
        <w:jc w:val="both"/>
      </w:pPr>
      <w:r w:rsidRPr="00DD3664">
        <w:t>___________________________________________________________________________</w:t>
      </w:r>
    </w:p>
    <w:p w:rsidR="007A7AF5" w:rsidRPr="00DD3664" w:rsidRDefault="007A7AF5">
      <w:pPr>
        <w:pStyle w:val="ConsPlusNonformat"/>
        <w:jc w:val="both"/>
      </w:pPr>
    </w:p>
    <w:p w:rsidR="007A7AF5" w:rsidRPr="00DD3664" w:rsidRDefault="007A7AF5">
      <w:pPr>
        <w:pStyle w:val="ConsPlusNonformat"/>
        <w:jc w:val="both"/>
      </w:pPr>
      <w:r w:rsidRPr="00DD3664">
        <w:t xml:space="preserve">    3.2. Социальная эффективность инвестиционного проекта: ________________</w:t>
      </w:r>
    </w:p>
    <w:p w:rsidR="007A7AF5" w:rsidRPr="00DD3664" w:rsidRDefault="007A7AF5">
      <w:pPr>
        <w:pStyle w:val="ConsPlusNonformat"/>
        <w:jc w:val="both"/>
      </w:pPr>
      <w:r w:rsidRPr="00DD3664">
        <w:t>___________________________________________________________________________</w:t>
      </w:r>
    </w:p>
    <w:p w:rsidR="007A7AF5" w:rsidRPr="00DD3664" w:rsidRDefault="007A7AF5">
      <w:pPr>
        <w:pStyle w:val="ConsPlusNonformat"/>
        <w:jc w:val="both"/>
      </w:pPr>
      <w:r w:rsidRPr="00DD3664">
        <w:t>___________________________________________________________________________</w:t>
      </w:r>
    </w:p>
    <w:p w:rsidR="007A7AF5" w:rsidRPr="00DD3664" w:rsidRDefault="007A7AF5">
      <w:pPr>
        <w:pStyle w:val="ConsPlusNonformat"/>
        <w:jc w:val="both"/>
      </w:pPr>
    </w:p>
    <w:p w:rsidR="007A7AF5" w:rsidRPr="00DD3664" w:rsidRDefault="007A7AF5">
      <w:pPr>
        <w:pStyle w:val="ConsPlusNonformat"/>
        <w:jc w:val="both"/>
      </w:pPr>
      <w:r w:rsidRPr="00DD3664">
        <w:t xml:space="preserve">    3.3. Экономическая эффективности инвестиционного проекта:</w:t>
      </w:r>
    </w:p>
    <w:p w:rsidR="007A7AF5" w:rsidRPr="00DD3664" w:rsidRDefault="007A7AF5">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1701"/>
        <w:gridCol w:w="1701"/>
      </w:tblGrid>
      <w:tr w:rsidR="00DD3664" w:rsidRPr="00DD3664">
        <w:tc>
          <w:tcPr>
            <w:tcW w:w="5669" w:type="dxa"/>
          </w:tcPr>
          <w:p w:rsidR="007A7AF5" w:rsidRPr="00DD3664" w:rsidRDefault="007A7AF5">
            <w:pPr>
              <w:pStyle w:val="ConsPlusNormal"/>
              <w:jc w:val="both"/>
            </w:pPr>
            <w:r w:rsidRPr="00DD3664">
              <w:t>чистая текущая (приведенная) стоимость (NPV)</w:t>
            </w:r>
          </w:p>
        </w:tc>
        <w:tc>
          <w:tcPr>
            <w:tcW w:w="1701" w:type="dxa"/>
          </w:tcPr>
          <w:p w:rsidR="007A7AF5" w:rsidRPr="00DD3664" w:rsidRDefault="007A7AF5">
            <w:pPr>
              <w:pStyle w:val="ConsPlusNormal"/>
              <w:jc w:val="center"/>
            </w:pPr>
            <w:r w:rsidRPr="00DD3664">
              <w:t>млн. руб.</w:t>
            </w:r>
          </w:p>
        </w:tc>
        <w:tc>
          <w:tcPr>
            <w:tcW w:w="1701" w:type="dxa"/>
          </w:tcPr>
          <w:p w:rsidR="007A7AF5" w:rsidRPr="00DD3664" w:rsidRDefault="007A7AF5">
            <w:pPr>
              <w:pStyle w:val="ConsPlusNormal"/>
            </w:pPr>
          </w:p>
        </w:tc>
      </w:tr>
      <w:tr w:rsidR="00DD3664" w:rsidRPr="00DD3664">
        <w:tc>
          <w:tcPr>
            <w:tcW w:w="5669" w:type="dxa"/>
          </w:tcPr>
          <w:p w:rsidR="007A7AF5" w:rsidRPr="00DD3664" w:rsidRDefault="007A7AF5">
            <w:pPr>
              <w:pStyle w:val="ConsPlusNormal"/>
              <w:jc w:val="both"/>
            </w:pPr>
            <w:r w:rsidRPr="00DD3664">
              <w:t>внутренняя норма прибыли (IRR)</w:t>
            </w:r>
          </w:p>
        </w:tc>
        <w:tc>
          <w:tcPr>
            <w:tcW w:w="1701" w:type="dxa"/>
          </w:tcPr>
          <w:p w:rsidR="007A7AF5" w:rsidRPr="00DD3664" w:rsidRDefault="007A7AF5">
            <w:pPr>
              <w:pStyle w:val="ConsPlusNormal"/>
              <w:jc w:val="center"/>
            </w:pPr>
            <w:r w:rsidRPr="00DD3664">
              <w:t>%</w:t>
            </w:r>
          </w:p>
        </w:tc>
        <w:tc>
          <w:tcPr>
            <w:tcW w:w="1701" w:type="dxa"/>
          </w:tcPr>
          <w:p w:rsidR="007A7AF5" w:rsidRPr="00DD3664" w:rsidRDefault="007A7AF5">
            <w:pPr>
              <w:pStyle w:val="ConsPlusNormal"/>
            </w:pPr>
          </w:p>
        </w:tc>
      </w:tr>
      <w:tr w:rsidR="00DD3664" w:rsidRPr="00DD3664">
        <w:tc>
          <w:tcPr>
            <w:tcW w:w="5669" w:type="dxa"/>
          </w:tcPr>
          <w:p w:rsidR="007A7AF5" w:rsidRPr="00DD3664" w:rsidRDefault="007A7AF5">
            <w:pPr>
              <w:pStyle w:val="ConsPlusNormal"/>
              <w:jc w:val="both"/>
            </w:pPr>
            <w:r w:rsidRPr="00DD3664">
              <w:t>дисконтированный срок окупаемости (DPP)</w:t>
            </w:r>
          </w:p>
        </w:tc>
        <w:tc>
          <w:tcPr>
            <w:tcW w:w="1701" w:type="dxa"/>
          </w:tcPr>
          <w:p w:rsidR="007A7AF5" w:rsidRPr="00DD3664" w:rsidRDefault="007A7AF5">
            <w:pPr>
              <w:pStyle w:val="ConsPlusNormal"/>
              <w:jc w:val="center"/>
            </w:pPr>
            <w:r w:rsidRPr="00DD3664">
              <w:t>лет (месяцев)</w:t>
            </w:r>
          </w:p>
        </w:tc>
        <w:tc>
          <w:tcPr>
            <w:tcW w:w="1701" w:type="dxa"/>
          </w:tcPr>
          <w:p w:rsidR="007A7AF5" w:rsidRPr="00DD3664" w:rsidRDefault="007A7AF5">
            <w:pPr>
              <w:pStyle w:val="ConsPlusNormal"/>
            </w:pPr>
          </w:p>
        </w:tc>
      </w:tr>
      <w:tr w:rsidR="007A7AF5" w:rsidRPr="00DD3664">
        <w:tc>
          <w:tcPr>
            <w:tcW w:w="5669" w:type="dxa"/>
          </w:tcPr>
          <w:p w:rsidR="007A7AF5" w:rsidRPr="00DD3664" w:rsidRDefault="007A7AF5">
            <w:pPr>
              <w:pStyle w:val="ConsPlusNormal"/>
              <w:jc w:val="both"/>
            </w:pPr>
            <w:r w:rsidRPr="00DD3664">
              <w:t>индекс рентабельности (PI)</w:t>
            </w:r>
          </w:p>
        </w:tc>
        <w:tc>
          <w:tcPr>
            <w:tcW w:w="1701" w:type="dxa"/>
          </w:tcPr>
          <w:p w:rsidR="007A7AF5" w:rsidRPr="00DD3664" w:rsidRDefault="007A7AF5">
            <w:pPr>
              <w:pStyle w:val="ConsPlusNormal"/>
              <w:jc w:val="center"/>
            </w:pPr>
            <w:r w:rsidRPr="00DD3664">
              <w:t>%</w:t>
            </w:r>
          </w:p>
        </w:tc>
        <w:tc>
          <w:tcPr>
            <w:tcW w:w="1701" w:type="dxa"/>
          </w:tcPr>
          <w:p w:rsidR="007A7AF5" w:rsidRPr="00DD3664" w:rsidRDefault="007A7AF5">
            <w:pPr>
              <w:pStyle w:val="ConsPlusNormal"/>
            </w:pPr>
          </w:p>
        </w:tc>
      </w:tr>
    </w:tbl>
    <w:p w:rsidR="007A7AF5" w:rsidRPr="00DD3664" w:rsidRDefault="007A7AF5">
      <w:pPr>
        <w:pStyle w:val="ConsPlusNormal"/>
      </w:pPr>
    </w:p>
    <w:p w:rsidR="007A7AF5" w:rsidRPr="00DD3664" w:rsidRDefault="007A7AF5">
      <w:pPr>
        <w:pStyle w:val="ConsPlusNonformat"/>
        <w:jc w:val="both"/>
      </w:pPr>
      <w:r w:rsidRPr="00DD3664">
        <w:t>___________________________________________________________________________</w:t>
      </w:r>
    </w:p>
    <w:p w:rsidR="007A7AF5" w:rsidRPr="00DD3664" w:rsidRDefault="007A7AF5">
      <w:pPr>
        <w:pStyle w:val="ConsPlusNonformat"/>
        <w:jc w:val="both"/>
      </w:pPr>
      <w:r w:rsidRPr="00DD3664">
        <w:t>___________________________________________________________________________</w:t>
      </w:r>
    </w:p>
    <w:p w:rsidR="007A7AF5" w:rsidRPr="00DD3664" w:rsidRDefault="007A7AF5">
      <w:pPr>
        <w:pStyle w:val="ConsPlusNonformat"/>
        <w:jc w:val="both"/>
      </w:pPr>
    </w:p>
    <w:p w:rsidR="007A7AF5" w:rsidRPr="00DD3664" w:rsidRDefault="007A7AF5">
      <w:pPr>
        <w:pStyle w:val="ConsPlusNonformat"/>
        <w:jc w:val="both"/>
      </w:pPr>
      <w:r w:rsidRPr="00DD3664">
        <w:t xml:space="preserve">    3.4.  Оценка финансового состояния субъекта инвестиционной деятельности</w:t>
      </w:r>
    </w:p>
    <w:p w:rsidR="007A7AF5" w:rsidRPr="00DD3664" w:rsidRDefault="007A7AF5">
      <w:pPr>
        <w:pStyle w:val="ConsPlusNonformat"/>
        <w:jc w:val="both"/>
      </w:pPr>
      <w:r w:rsidRPr="00DD3664">
        <w:t>на последнюю отчетную дату:</w:t>
      </w:r>
    </w:p>
    <w:p w:rsidR="007A7AF5" w:rsidRPr="00DD3664" w:rsidRDefault="007A7AF5">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7"/>
        <w:gridCol w:w="1134"/>
      </w:tblGrid>
      <w:tr w:rsidR="00DD3664" w:rsidRPr="00DD3664">
        <w:tc>
          <w:tcPr>
            <w:tcW w:w="7937" w:type="dxa"/>
          </w:tcPr>
          <w:p w:rsidR="007A7AF5" w:rsidRPr="00DD3664" w:rsidRDefault="007A7AF5">
            <w:pPr>
              <w:pStyle w:val="ConsPlusNormal"/>
              <w:jc w:val="both"/>
            </w:pPr>
            <w:r w:rsidRPr="00DD3664">
              <w:t>коэффициент текущей ликвидности</w:t>
            </w:r>
          </w:p>
        </w:tc>
        <w:tc>
          <w:tcPr>
            <w:tcW w:w="1134" w:type="dxa"/>
          </w:tcPr>
          <w:p w:rsidR="007A7AF5" w:rsidRPr="00DD3664" w:rsidRDefault="007A7AF5">
            <w:pPr>
              <w:pStyle w:val="ConsPlusNormal"/>
            </w:pPr>
          </w:p>
        </w:tc>
      </w:tr>
      <w:tr w:rsidR="00DD3664" w:rsidRPr="00DD3664">
        <w:tc>
          <w:tcPr>
            <w:tcW w:w="7937" w:type="dxa"/>
          </w:tcPr>
          <w:p w:rsidR="007A7AF5" w:rsidRPr="00DD3664" w:rsidRDefault="007A7AF5">
            <w:pPr>
              <w:pStyle w:val="ConsPlusNormal"/>
              <w:jc w:val="both"/>
            </w:pPr>
            <w:r w:rsidRPr="00DD3664">
              <w:t>коэффициент критической оценки (быстрой ликвидности)</w:t>
            </w:r>
          </w:p>
        </w:tc>
        <w:tc>
          <w:tcPr>
            <w:tcW w:w="1134" w:type="dxa"/>
          </w:tcPr>
          <w:p w:rsidR="007A7AF5" w:rsidRPr="00DD3664" w:rsidRDefault="007A7AF5">
            <w:pPr>
              <w:pStyle w:val="ConsPlusNormal"/>
            </w:pPr>
          </w:p>
        </w:tc>
      </w:tr>
      <w:tr w:rsidR="00DD3664" w:rsidRPr="00DD3664">
        <w:tc>
          <w:tcPr>
            <w:tcW w:w="7937" w:type="dxa"/>
          </w:tcPr>
          <w:p w:rsidR="007A7AF5" w:rsidRPr="00DD3664" w:rsidRDefault="007A7AF5">
            <w:pPr>
              <w:pStyle w:val="ConsPlusNormal"/>
              <w:jc w:val="both"/>
            </w:pPr>
            <w:r w:rsidRPr="00DD3664">
              <w:t>коэффициент абсолютной ликвидности</w:t>
            </w:r>
          </w:p>
        </w:tc>
        <w:tc>
          <w:tcPr>
            <w:tcW w:w="1134" w:type="dxa"/>
          </w:tcPr>
          <w:p w:rsidR="007A7AF5" w:rsidRPr="00DD3664" w:rsidRDefault="007A7AF5">
            <w:pPr>
              <w:pStyle w:val="ConsPlusNormal"/>
            </w:pPr>
          </w:p>
        </w:tc>
      </w:tr>
      <w:tr w:rsidR="00DD3664" w:rsidRPr="00DD3664">
        <w:tc>
          <w:tcPr>
            <w:tcW w:w="7937" w:type="dxa"/>
          </w:tcPr>
          <w:p w:rsidR="007A7AF5" w:rsidRPr="00DD3664" w:rsidRDefault="007A7AF5">
            <w:pPr>
              <w:pStyle w:val="ConsPlusNormal"/>
              <w:jc w:val="both"/>
            </w:pPr>
            <w:r w:rsidRPr="00DD3664">
              <w:t>коэффициент автономии</w:t>
            </w:r>
          </w:p>
        </w:tc>
        <w:tc>
          <w:tcPr>
            <w:tcW w:w="1134" w:type="dxa"/>
          </w:tcPr>
          <w:p w:rsidR="007A7AF5" w:rsidRPr="00DD3664" w:rsidRDefault="007A7AF5">
            <w:pPr>
              <w:pStyle w:val="ConsPlusNormal"/>
            </w:pPr>
          </w:p>
        </w:tc>
      </w:tr>
      <w:tr w:rsidR="00DD3664" w:rsidRPr="00DD3664">
        <w:tc>
          <w:tcPr>
            <w:tcW w:w="7937" w:type="dxa"/>
          </w:tcPr>
          <w:p w:rsidR="007A7AF5" w:rsidRPr="00DD3664" w:rsidRDefault="007A7AF5">
            <w:pPr>
              <w:pStyle w:val="ConsPlusNormal"/>
              <w:jc w:val="both"/>
            </w:pPr>
            <w:r w:rsidRPr="00DD3664">
              <w:t>коэффициент покрытия инвестиций</w:t>
            </w:r>
          </w:p>
        </w:tc>
        <w:tc>
          <w:tcPr>
            <w:tcW w:w="1134" w:type="dxa"/>
          </w:tcPr>
          <w:p w:rsidR="007A7AF5" w:rsidRPr="00DD3664" w:rsidRDefault="007A7AF5">
            <w:pPr>
              <w:pStyle w:val="ConsPlusNormal"/>
            </w:pPr>
          </w:p>
        </w:tc>
      </w:tr>
      <w:tr w:rsidR="00DD3664" w:rsidRPr="00DD3664">
        <w:tc>
          <w:tcPr>
            <w:tcW w:w="7937" w:type="dxa"/>
          </w:tcPr>
          <w:p w:rsidR="007A7AF5" w:rsidRPr="00DD3664" w:rsidRDefault="007A7AF5">
            <w:pPr>
              <w:pStyle w:val="ConsPlusNormal"/>
              <w:jc w:val="both"/>
            </w:pPr>
            <w:r w:rsidRPr="00DD3664">
              <w:t>коэффициент обеспеченности внеоборотных активов собственным капиталом</w:t>
            </w:r>
          </w:p>
        </w:tc>
        <w:tc>
          <w:tcPr>
            <w:tcW w:w="1134" w:type="dxa"/>
          </w:tcPr>
          <w:p w:rsidR="007A7AF5" w:rsidRPr="00DD3664" w:rsidRDefault="007A7AF5">
            <w:pPr>
              <w:pStyle w:val="ConsPlusNormal"/>
            </w:pPr>
          </w:p>
        </w:tc>
      </w:tr>
      <w:tr w:rsidR="00DD3664" w:rsidRPr="00DD3664">
        <w:tc>
          <w:tcPr>
            <w:tcW w:w="7937" w:type="dxa"/>
          </w:tcPr>
          <w:p w:rsidR="007A7AF5" w:rsidRPr="00DD3664" w:rsidRDefault="007A7AF5">
            <w:pPr>
              <w:pStyle w:val="ConsPlusNormal"/>
              <w:jc w:val="both"/>
            </w:pPr>
            <w:r w:rsidRPr="00DD3664">
              <w:t>рентабельность продаж</w:t>
            </w:r>
          </w:p>
        </w:tc>
        <w:tc>
          <w:tcPr>
            <w:tcW w:w="1134" w:type="dxa"/>
          </w:tcPr>
          <w:p w:rsidR="007A7AF5" w:rsidRPr="00DD3664" w:rsidRDefault="007A7AF5">
            <w:pPr>
              <w:pStyle w:val="ConsPlusNormal"/>
            </w:pPr>
          </w:p>
        </w:tc>
      </w:tr>
      <w:tr w:rsidR="00DD3664" w:rsidRPr="00DD3664">
        <w:tc>
          <w:tcPr>
            <w:tcW w:w="7937" w:type="dxa"/>
          </w:tcPr>
          <w:p w:rsidR="007A7AF5" w:rsidRPr="00DD3664" w:rsidRDefault="007A7AF5">
            <w:pPr>
              <w:pStyle w:val="ConsPlusNormal"/>
              <w:jc w:val="both"/>
            </w:pPr>
            <w:r w:rsidRPr="00DD3664">
              <w:t>рентабельность активов</w:t>
            </w:r>
          </w:p>
        </w:tc>
        <w:tc>
          <w:tcPr>
            <w:tcW w:w="1134" w:type="dxa"/>
          </w:tcPr>
          <w:p w:rsidR="007A7AF5" w:rsidRPr="00DD3664" w:rsidRDefault="007A7AF5">
            <w:pPr>
              <w:pStyle w:val="ConsPlusNormal"/>
            </w:pPr>
          </w:p>
        </w:tc>
      </w:tr>
      <w:tr w:rsidR="007A7AF5" w:rsidRPr="00DD3664">
        <w:tc>
          <w:tcPr>
            <w:tcW w:w="7937" w:type="dxa"/>
          </w:tcPr>
          <w:p w:rsidR="007A7AF5" w:rsidRPr="00DD3664" w:rsidRDefault="007A7AF5">
            <w:pPr>
              <w:pStyle w:val="ConsPlusNormal"/>
              <w:jc w:val="both"/>
            </w:pPr>
            <w:r w:rsidRPr="00DD3664">
              <w:t>рентабельность собственного капитала</w:t>
            </w:r>
          </w:p>
        </w:tc>
        <w:tc>
          <w:tcPr>
            <w:tcW w:w="1134" w:type="dxa"/>
          </w:tcPr>
          <w:p w:rsidR="007A7AF5" w:rsidRPr="00DD3664" w:rsidRDefault="007A7AF5">
            <w:pPr>
              <w:pStyle w:val="ConsPlusNormal"/>
            </w:pPr>
          </w:p>
        </w:tc>
      </w:tr>
    </w:tbl>
    <w:p w:rsidR="007A7AF5" w:rsidRPr="00DD3664" w:rsidRDefault="007A7AF5">
      <w:pPr>
        <w:pStyle w:val="ConsPlusNormal"/>
      </w:pPr>
    </w:p>
    <w:p w:rsidR="007A7AF5" w:rsidRPr="00DD3664" w:rsidRDefault="007A7AF5">
      <w:pPr>
        <w:pStyle w:val="ConsPlusNonformat"/>
        <w:jc w:val="both"/>
      </w:pPr>
      <w:r w:rsidRPr="00DD3664">
        <w:t>___________________________________________________________________________</w:t>
      </w:r>
    </w:p>
    <w:p w:rsidR="007A7AF5" w:rsidRPr="00DD3664" w:rsidRDefault="007A7AF5">
      <w:pPr>
        <w:pStyle w:val="ConsPlusNonformat"/>
        <w:jc w:val="both"/>
      </w:pPr>
      <w:r w:rsidRPr="00DD3664">
        <w:t>___________________________________________________________________________</w:t>
      </w:r>
    </w:p>
    <w:p w:rsidR="007A7AF5" w:rsidRPr="00DD3664" w:rsidRDefault="007A7AF5">
      <w:pPr>
        <w:pStyle w:val="ConsPlusNonformat"/>
        <w:jc w:val="both"/>
      </w:pPr>
    </w:p>
    <w:p w:rsidR="007A7AF5" w:rsidRPr="00DD3664" w:rsidRDefault="007A7AF5">
      <w:pPr>
        <w:pStyle w:val="ConsPlusNonformat"/>
        <w:jc w:val="both"/>
      </w:pPr>
      <w:r w:rsidRPr="00DD3664">
        <w:t xml:space="preserve">    3.5.   Оценка   инвестиционного  проекта  на  соответствие  приоритетам</w:t>
      </w:r>
    </w:p>
    <w:p w:rsidR="007A7AF5" w:rsidRPr="00DD3664" w:rsidRDefault="007A7AF5">
      <w:pPr>
        <w:pStyle w:val="ConsPlusNonformat"/>
        <w:jc w:val="both"/>
      </w:pPr>
      <w:r w:rsidRPr="00DD3664">
        <w:t>социально-экономического развития Республики Коми:</w:t>
      </w:r>
    </w:p>
    <w:p w:rsidR="007A7AF5" w:rsidRPr="00DD3664" w:rsidRDefault="007A7AF5">
      <w:pPr>
        <w:pStyle w:val="ConsPlusNonformat"/>
        <w:jc w:val="both"/>
      </w:pPr>
      <w:r w:rsidRPr="00DD3664">
        <w:t>___________________________________________________________________________</w:t>
      </w:r>
    </w:p>
    <w:p w:rsidR="007A7AF5" w:rsidRPr="00DD3664" w:rsidRDefault="007A7AF5">
      <w:pPr>
        <w:pStyle w:val="ConsPlusNonformat"/>
        <w:jc w:val="both"/>
      </w:pPr>
      <w:r w:rsidRPr="00DD3664">
        <w:t>___________________________________________________________________________</w:t>
      </w:r>
    </w:p>
    <w:p w:rsidR="007A7AF5" w:rsidRPr="00DD3664" w:rsidRDefault="007A7AF5">
      <w:pPr>
        <w:pStyle w:val="ConsPlusNonformat"/>
        <w:jc w:val="both"/>
      </w:pPr>
    </w:p>
    <w:p w:rsidR="007A7AF5" w:rsidRPr="00DD3664" w:rsidRDefault="007A7AF5">
      <w:pPr>
        <w:pStyle w:val="ConsPlusNonformat"/>
        <w:jc w:val="both"/>
      </w:pPr>
      <w:r w:rsidRPr="00DD3664">
        <w:t xml:space="preserve">    3.6. Итоговый коэффициент эффективности инвестиционного проекта:</w:t>
      </w:r>
    </w:p>
    <w:p w:rsidR="007A7AF5" w:rsidRPr="00DD3664" w:rsidRDefault="007A7AF5">
      <w:pPr>
        <w:pStyle w:val="ConsPlusNonformat"/>
        <w:jc w:val="both"/>
      </w:pPr>
      <w:r w:rsidRPr="00DD3664">
        <w:t>___________________________________________________________________________</w:t>
      </w:r>
    </w:p>
    <w:p w:rsidR="007A7AF5" w:rsidRPr="00DD3664" w:rsidRDefault="007A7AF5">
      <w:pPr>
        <w:pStyle w:val="ConsPlusNonformat"/>
        <w:jc w:val="both"/>
      </w:pPr>
      <w:r w:rsidRPr="00DD3664">
        <w:t>___________________________________________________________________________</w:t>
      </w:r>
    </w:p>
    <w:p w:rsidR="007A7AF5" w:rsidRPr="00DD3664" w:rsidRDefault="007A7AF5">
      <w:pPr>
        <w:pStyle w:val="ConsPlusNonformat"/>
        <w:jc w:val="both"/>
      </w:pPr>
    </w:p>
    <w:p w:rsidR="007A7AF5" w:rsidRPr="00DD3664" w:rsidRDefault="007A7AF5">
      <w:pPr>
        <w:pStyle w:val="ConsPlusNonformat"/>
        <w:jc w:val="both"/>
      </w:pPr>
      <w:bookmarkStart w:id="57" w:name="P2297"/>
      <w:bookmarkEnd w:id="57"/>
      <w:r w:rsidRPr="00DD3664">
        <w:t xml:space="preserve">                 4. ЗАКЛЮЧЕНИЕ ПО ИНВЕСТИЦИОННОМУ ПРОЕКТУ</w:t>
      </w:r>
    </w:p>
    <w:p w:rsidR="007A7AF5" w:rsidRPr="00DD3664" w:rsidRDefault="007A7AF5">
      <w:pPr>
        <w:pStyle w:val="ConsPlusNonformat"/>
        <w:jc w:val="both"/>
      </w:pPr>
    </w:p>
    <w:p w:rsidR="007A7AF5" w:rsidRPr="00DD3664" w:rsidRDefault="007A7AF5">
      <w:pPr>
        <w:pStyle w:val="ConsPlusNonformat"/>
        <w:jc w:val="both"/>
      </w:pPr>
      <w:r w:rsidRPr="00DD3664">
        <w:t>___________________________________________________________________________</w:t>
      </w:r>
    </w:p>
    <w:p w:rsidR="007A7AF5" w:rsidRPr="00DD3664" w:rsidRDefault="007A7AF5">
      <w:pPr>
        <w:pStyle w:val="ConsPlusNonformat"/>
        <w:jc w:val="both"/>
      </w:pPr>
    </w:p>
    <w:p w:rsidR="007A7AF5" w:rsidRPr="00DD3664" w:rsidRDefault="007A7AF5">
      <w:pPr>
        <w:pStyle w:val="ConsPlusNonformat"/>
        <w:jc w:val="both"/>
      </w:pPr>
      <w:r w:rsidRPr="00DD3664">
        <w:t xml:space="preserve">    Руководитель органа исполнительной власти</w:t>
      </w:r>
    </w:p>
    <w:p w:rsidR="007A7AF5" w:rsidRPr="00DD3664" w:rsidRDefault="007A7AF5">
      <w:pPr>
        <w:pStyle w:val="ConsPlusNonformat"/>
        <w:jc w:val="both"/>
      </w:pPr>
      <w:r w:rsidRPr="00DD3664">
        <w:t xml:space="preserve">    Республики Коми ______________________________________________ /Ф.И.О./</w:t>
      </w:r>
    </w:p>
    <w:p w:rsidR="007A7AF5" w:rsidRPr="00DD3664" w:rsidRDefault="007A7AF5">
      <w:pPr>
        <w:pStyle w:val="ConsPlusNonformat"/>
        <w:jc w:val="both"/>
      </w:pPr>
    </w:p>
    <w:p w:rsidR="007A7AF5" w:rsidRPr="00DD3664" w:rsidRDefault="007A7AF5">
      <w:pPr>
        <w:pStyle w:val="ConsPlusNonformat"/>
        <w:jc w:val="both"/>
      </w:pPr>
      <w:r w:rsidRPr="00DD3664">
        <w:t xml:space="preserve">          Дата                                          М.П.</w:t>
      </w:r>
    </w:p>
    <w:p w:rsidR="007A7AF5" w:rsidRPr="00DD3664" w:rsidRDefault="007A7AF5">
      <w:pPr>
        <w:pStyle w:val="ConsPlusNormal"/>
      </w:pPr>
    </w:p>
    <w:p w:rsidR="007A7AF5" w:rsidRPr="00DD3664" w:rsidRDefault="007A7AF5">
      <w:pPr>
        <w:pStyle w:val="ConsPlusNormal"/>
      </w:pPr>
    </w:p>
    <w:p w:rsidR="007A7AF5" w:rsidRPr="00DD3664" w:rsidRDefault="007A7AF5">
      <w:pPr>
        <w:pStyle w:val="ConsPlusNormal"/>
      </w:pPr>
    </w:p>
    <w:p w:rsidR="007A7AF5" w:rsidRPr="00DD3664" w:rsidRDefault="007A7AF5">
      <w:pPr>
        <w:pStyle w:val="ConsPlusNormal"/>
      </w:pPr>
    </w:p>
    <w:p w:rsidR="007A7AF5" w:rsidRPr="00DD3664" w:rsidRDefault="007A7AF5">
      <w:pPr>
        <w:pStyle w:val="ConsPlusNormal"/>
      </w:pPr>
    </w:p>
    <w:p w:rsidR="007A7AF5" w:rsidRPr="00DD3664" w:rsidRDefault="007A7AF5">
      <w:pPr>
        <w:pStyle w:val="ConsPlusNormal"/>
        <w:jc w:val="right"/>
        <w:outlineLvl w:val="0"/>
      </w:pPr>
      <w:r w:rsidRPr="00DD3664">
        <w:t>Утвержден</w:t>
      </w:r>
    </w:p>
    <w:p w:rsidR="007A7AF5" w:rsidRPr="00DD3664" w:rsidRDefault="007A7AF5">
      <w:pPr>
        <w:pStyle w:val="ConsPlusNormal"/>
        <w:jc w:val="right"/>
      </w:pPr>
      <w:r w:rsidRPr="00DD3664">
        <w:t>Постановлением</w:t>
      </w:r>
    </w:p>
    <w:p w:rsidR="007A7AF5" w:rsidRPr="00DD3664" w:rsidRDefault="007A7AF5">
      <w:pPr>
        <w:pStyle w:val="ConsPlusNormal"/>
        <w:jc w:val="right"/>
      </w:pPr>
      <w:r w:rsidRPr="00DD3664">
        <w:t>Правительства Республики Коми</w:t>
      </w:r>
    </w:p>
    <w:p w:rsidR="007A7AF5" w:rsidRPr="00DD3664" w:rsidRDefault="007A7AF5">
      <w:pPr>
        <w:pStyle w:val="ConsPlusNormal"/>
        <w:jc w:val="right"/>
      </w:pPr>
      <w:r w:rsidRPr="00DD3664">
        <w:t>от 31 декабря 2010 г. N 522</w:t>
      </w:r>
    </w:p>
    <w:p w:rsidR="007A7AF5" w:rsidRPr="00DD3664" w:rsidRDefault="007A7AF5">
      <w:pPr>
        <w:pStyle w:val="ConsPlusNormal"/>
        <w:jc w:val="right"/>
      </w:pPr>
      <w:r w:rsidRPr="00DD3664">
        <w:t>(приложение N 6)</w:t>
      </w:r>
    </w:p>
    <w:p w:rsidR="007A7AF5" w:rsidRPr="00DD3664" w:rsidRDefault="007A7AF5">
      <w:pPr>
        <w:pStyle w:val="ConsPlusNormal"/>
      </w:pPr>
    </w:p>
    <w:p w:rsidR="007A7AF5" w:rsidRPr="00DD3664" w:rsidRDefault="007A7AF5">
      <w:pPr>
        <w:pStyle w:val="ConsPlusTitle"/>
        <w:jc w:val="center"/>
      </w:pPr>
      <w:r w:rsidRPr="00DD3664">
        <w:t>ПОРЯДОК</w:t>
      </w:r>
    </w:p>
    <w:p w:rsidR="007A7AF5" w:rsidRPr="00DD3664" w:rsidRDefault="007A7AF5">
      <w:pPr>
        <w:pStyle w:val="ConsPlusTitle"/>
        <w:jc w:val="center"/>
      </w:pPr>
      <w:r w:rsidRPr="00DD3664">
        <w:t>ПРОВЕДЕНИЯ ПРОВЕРКИ СМЕТНОЙ СТОИМОСТИ ИНВЕСТИЦИОННЫХ</w:t>
      </w:r>
    </w:p>
    <w:p w:rsidR="007A7AF5" w:rsidRPr="00DD3664" w:rsidRDefault="007A7AF5">
      <w:pPr>
        <w:pStyle w:val="ConsPlusTitle"/>
        <w:jc w:val="center"/>
      </w:pPr>
      <w:r w:rsidRPr="00DD3664">
        <w:t>ПРОЕКТОВ, ФИНАНСИРОВАНИЕ КОТОРЫХ ПЛАНИРУЕТСЯ ОСУЩЕСТВЛЯТЬ</w:t>
      </w:r>
    </w:p>
    <w:p w:rsidR="007A7AF5" w:rsidRPr="00DD3664" w:rsidRDefault="007A7AF5">
      <w:pPr>
        <w:pStyle w:val="ConsPlusTitle"/>
        <w:jc w:val="center"/>
      </w:pPr>
      <w:r w:rsidRPr="00DD3664">
        <w:t>ПОЛНОСТЬЮ ИЛИ ЧАСТИЧНО ЗА СЧЕТ СРЕДСТВ РЕСПУБЛИКАНСКОГО</w:t>
      </w:r>
    </w:p>
    <w:p w:rsidR="007A7AF5" w:rsidRPr="00DD3664" w:rsidRDefault="007A7AF5">
      <w:pPr>
        <w:pStyle w:val="ConsPlusTitle"/>
        <w:jc w:val="center"/>
      </w:pPr>
      <w:r w:rsidRPr="00DD3664">
        <w:t>БЮДЖЕТА РЕСПУБЛИКИ КОМИ, НА ПРЕДМЕТ ДОСТОВЕРНОСТИ</w:t>
      </w:r>
    </w:p>
    <w:p w:rsidR="007A7AF5" w:rsidRPr="00DD3664" w:rsidRDefault="007A7AF5">
      <w:pPr>
        <w:pStyle w:val="ConsPlusTitle"/>
        <w:jc w:val="center"/>
      </w:pPr>
      <w:r w:rsidRPr="00DD3664">
        <w:t>ИСПОЛЬЗОВАНИЯ НАПРАВЛЯЕМЫХ НА КАПИТАЛЬНЫЕ ВЛОЖЕНИЯ СРЕДСТВ</w:t>
      </w:r>
    </w:p>
    <w:p w:rsidR="007A7AF5" w:rsidRPr="00DD3664" w:rsidRDefault="007A7AF5">
      <w:pPr>
        <w:pStyle w:val="ConsPlusTitle"/>
        <w:jc w:val="center"/>
      </w:pPr>
      <w:r w:rsidRPr="00DD3664">
        <w:t>РЕСПУБЛИКАНСКОГО БЮДЖЕТА РЕСПУБЛИКИ КОМИ</w:t>
      </w:r>
    </w:p>
    <w:p w:rsidR="007A7AF5" w:rsidRPr="00DD3664" w:rsidRDefault="007A7AF5">
      <w:pPr>
        <w:pStyle w:val="ConsPlusNormal"/>
      </w:pPr>
    </w:p>
    <w:p w:rsidR="007A7AF5" w:rsidRPr="00DD3664" w:rsidRDefault="007A7AF5">
      <w:pPr>
        <w:pStyle w:val="ConsPlusNormal"/>
        <w:ind w:firstLine="540"/>
        <w:jc w:val="both"/>
      </w:pPr>
      <w:r w:rsidRPr="00DD3664">
        <w:t>Исключен с 1 января 2017 года. - Постановление Правительства РК от 17.10.2016 N 481.</w:t>
      </w:r>
    </w:p>
    <w:p w:rsidR="007A7AF5" w:rsidRPr="00DD3664" w:rsidRDefault="007A7AF5">
      <w:pPr>
        <w:pStyle w:val="ConsPlusNormal"/>
      </w:pPr>
    </w:p>
    <w:p w:rsidR="007A7AF5" w:rsidRPr="00DD3664" w:rsidRDefault="007A7AF5">
      <w:pPr>
        <w:pStyle w:val="ConsPlusNormal"/>
      </w:pPr>
    </w:p>
    <w:p w:rsidR="007A7AF5" w:rsidRPr="00DD3664" w:rsidRDefault="007A7AF5">
      <w:pPr>
        <w:pStyle w:val="ConsPlusNormal"/>
      </w:pPr>
    </w:p>
    <w:p w:rsidR="007A7AF5" w:rsidRPr="00DD3664" w:rsidRDefault="007A7AF5">
      <w:pPr>
        <w:pStyle w:val="ConsPlusNormal"/>
      </w:pPr>
    </w:p>
    <w:p w:rsidR="007A7AF5" w:rsidRPr="00DD3664" w:rsidRDefault="007A7AF5">
      <w:pPr>
        <w:pStyle w:val="ConsPlusNormal"/>
      </w:pPr>
    </w:p>
    <w:p w:rsidR="007A7AF5" w:rsidRPr="00DD3664" w:rsidRDefault="007A7AF5">
      <w:pPr>
        <w:pStyle w:val="ConsPlusNormal"/>
        <w:jc w:val="right"/>
        <w:outlineLvl w:val="0"/>
      </w:pPr>
      <w:r w:rsidRPr="00DD3664">
        <w:lastRenderedPageBreak/>
        <w:t>Утвержден</w:t>
      </w:r>
    </w:p>
    <w:p w:rsidR="007A7AF5" w:rsidRPr="00DD3664" w:rsidRDefault="007A7AF5">
      <w:pPr>
        <w:pStyle w:val="ConsPlusNormal"/>
        <w:jc w:val="right"/>
      </w:pPr>
      <w:r w:rsidRPr="00DD3664">
        <w:t>Постановлением</w:t>
      </w:r>
    </w:p>
    <w:p w:rsidR="007A7AF5" w:rsidRPr="00DD3664" w:rsidRDefault="007A7AF5">
      <w:pPr>
        <w:pStyle w:val="ConsPlusNormal"/>
        <w:jc w:val="right"/>
      </w:pPr>
      <w:r w:rsidRPr="00DD3664">
        <w:t>Правительства Республики Коми</w:t>
      </w:r>
    </w:p>
    <w:p w:rsidR="007A7AF5" w:rsidRPr="00DD3664" w:rsidRDefault="007A7AF5">
      <w:pPr>
        <w:pStyle w:val="ConsPlusNormal"/>
        <w:jc w:val="right"/>
      </w:pPr>
      <w:r w:rsidRPr="00DD3664">
        <w:t>от 31 декабря 2010 г. N 522</w:t>
      </w:r>
    </w:p>
    <w:p w:rsidR="007A7AF5" w:rsidRPr="00DD3664" w:rsidRDefault="007A7AF5">
      <w:pPr>
        <w:pStyle w:val="ConsPlusNormal"/>
        <w:jc w:val="right"/>
      </w:pPr>
      <w:r w:rsidRPr="00DD3664">
        <w:t>(приложение N 7)</w:t>
      </w:r>
    </w:p>
    <w:p w:rsidR="007A7AF5" w:rsidRPr="00DD3664" w:rsidRDefault="007A7AF5">
      <w:pPr>
        <w:pStyle w:val="ConsPlusNormal"/>
      </w:pPr>
    </w:p>
    <w:p w:rsidR="007A7AF5" w:rsidRPr="00DD3664" w:rsidRDefault="007A7AF5">
      <w:pPr>
        <w:pStyle w:val="ConsPlusTitle"/>
        <w:jc w:val="center"/>
      </w:pPr>
      <w:bookmarkStart w:id="58" w:name="P2336"/>
      <w:bookmarkEnd w:id="58"/>
      <w:r w:rsidRPr="00DD3664">
        <w:t>ПОРЯДОК</w:t>
      </w:r>
    </w:p>
    <w:p w:rsidR="007A7AF5" w:rsidRPr="00DD3664" w:rsidRDefault="007A7AF5">
      <w:pPr>
        <w:pStyle w:val="ConsPlusTitle"/>
        <w:jc w:val="center"/>
      </w:pPr>
      <w:r w:rsidRPr="00DD3664">
        <w:t>ОРГАНИЗАЦИИ РАБОТЫ ОРГАНОВ ИСПОЛНИТЕЛЬНОЙ ВЛАСТИ</w:t>
      </w:r>
    </w:p>
    <w:p w:rsidR="007A7AF5" w:rsidRPr="00DD3664" w:rsidRDefault="007A7AF5">
      <w:pPr>
        <w:pStyle w:val="ConsPlusTitle"/>
        <w:jc w:val="center"/>
      </w:pPr>
      <w:r w:rsidRPr="00DD3664">
        <w:t>РЕСПУБЛИКИ КОМИ ПО ПРЕДОСТАВЛЕНИЮ ГОСУДАРСТВЕННЫХ ГАРАНТИЙ</w:t>
      </w:r>
    </w:p>
    <w:p w:rsidR="007A7AF5" w:rsidRPr="00DD3664" w:rsidRDefault="007A7AF5">
      <w:pPr>
        <w:pStyle w:val="ConsPlusTitle"/>
        <w:jc w:val="center"/>
      </w:pPr>
      <w:r w:rsidRPr="00DD3664">
        <w:t>РЕСПУБЛИКИ КОМИ ПО ИНВЕСТИЦИОННЫМ ПРОЕКТАМ</w:t>
      </w:r>
    </w:p>
    <w:p w:rsidR="007A7AF5" w:rsidRPr="00DD3664" w:rsidRDefault="007A7AF5">
      <w:pPr>
        <w:pStyle w:val="ConsPlusNormal"/>
        <w:jc w:val="center"/>
      </w:pPr>
    </w:p>
    <w:p w:rsidR="007A7AF5" w:rsidRPr="00DD3664" w:rsidRDefault="007A7AF5">
      <w:pPr>
        <w:pStyle w:val="ConsPlusNormal"/>
        <w:jc w:val="center"/>
      </w:pPr>
      <w:r w:rsidRPr="00DD3664">
        <w:t>Список изменяющих документов</w:t>
      </w:r>
    </w:p>
    <w:p w:rsidR="007A7AF5" w:rsidRPr="00DD3664" w:rsidRDefault="007A7AF5">
      <w:pPr>
        <w:pStyle w:val="ConsPlusNormal"/>
        <w:jc w:val="center"/>
      </w:pPr>
      <w:r w:rsidRPr="00DD3664">
        <w:t>(в ред. Постановлений Правительства РК от 19.09.2011 N 391,</w:t>
      </w:r>
    </w:p>
    <w:p w:rsidR="007A7AF5" w:rsidRPr="00DD3664" w:rsidRDefault="007A7AF5">
      <w:pPr>
        <w:pStyle w:val="ConsPlusNormal"/>
        <w:jc w:val="center"/>
      </w:pPr>
      <w:r w:rsidRPr="00DD3664">
        <w:t>от 23.04.2012 N 154, от 04.03.2013 N 55, от 26.01.2015 N 11,</w:t>
      </w:r>
    </w:p>
    <w:p w:rsidR="007A7AF5" w:rsidRPr="00DD3664" w:rsidRDefault="007A7AF5">
      <w:pPr>
        <w:pStyle w:val="ConsPlusNormal"/>
        <w:jc w:val="center"/>
      </w:pPr>
      <w:r w:rsidRPr="00DD3664">
        <w:t>от 10.03.2016 N 121, от 17.10.2016 N 481, от 28.12.2016 N 616,</w:t>
      </w:r>
    </w:p>
    <w:p w:rsidR="007A7AF5" w:rsidRPr="00DD3664" w:rsidRDefault="007A7AF5">
      <w:pPr>
        <w:pStyle w:val="ConsPlusNormal"/>
        <w:jc w:val="center"/>
      </w:pPr>
      <w:r w:rsidRPr="00DD3664">
        <w:t>от 22.03.2017 N 184)</w:t>
      </w:r>
    </w:p>
    <w:p w:rsidR="007A7AF5" w:rsidRPr="00DD3664" w:rsidRDefault="007A7AF5">
      <w:pPr>
        <w:pStyle w:val="ConsPlusNormal"/>
      </w:pPr>
    </w:p>
    <w:p w:rsidR="007A7AF5" w:rsidRPr="00DD3664" w:rsidRDefault="007A7AF5">
      <w:pPr>
        <w:pStyle w:val="ConsPlusNormal"/>
        <w:ind w:firstLine="540"/>
        <w:jc w:val="both"/>
      </w:pPr>
      <w:r w:rsidRPr="00DD3664">
        <w:t>1. Настоящий Порядок определяет организацию работы и порядок взаимодействия органов исполнительной власти Республики Коми при осуществлении государственного регулирования инвестиционной деятельности в форме предоставления государственных гарантий Республики Коми по инвестиционным проектам (далее - Гарантии).</w:t>
      </w:r>
    </w:p>
    <w:p w:rsidR="007A7AF5" w:rsidRPr="00DD3664" w:rsidRDefault="007A7AF5">
      <w:pPr>
        <w:pStyle w:val="ConsPlusNormal"/>
        <w:jc w:val="both"/>
      </w:pPr>
      <w:r w:rsidRPr="00DD3664">
        <w:t>(в ред. Постановления Правительства РК от 28.12.2016 N 616)</w:t>
      </w:r>
    </w:p>
    <w:p w:rsidR="007A7AF5" w:rsidRPr="00DD3664" w:rsidRDefault="007A7AF5">
      <w:pPr>
        <w:pStyle w:val="ConsPlusNormal"/>
        <w:spacing w:before="220"/>
        <w:ind w:firstLine="540"/>
        <w:jc w:val="both"/>
      </w:pPr>
      <w:r w:rsidRPr="00DD3664">
        <w:t>2. Уполномоченным органом по подготовке проекта договора о предоставлении Гарантий субъекту инвестиционной деятельности (далее - Принципал), проекта государственной гарантии Республики Коми, проекта договора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в форме поручительства (далее - Гарант) является Министерство финансов Республики Коми.</w:t>
      </w:r>
    </w:p>
    <w:p w:rsidR="007A7AF5" w:rsidRPr="00DD3664" w:rsidRDefault="007A7AF5">
      <w:pPr>
        <w:pStyle w:val="ConsPlusNormal"/>
        <w:jc w:val="both"/>
      </w:pPr>
      <w:r w:rsidRPr="00DD3664">
        <w:t>(в ред. Постановления Правительства РК от 28.12.2016 N 616)</w:t>
      </w:r>
    </w:p>
    <w:p w:rsidR="007A7AF5" w:rsidRPr="00DD3664" w:rsidRDefault="007A7AF5">
      <w:pPr>
        <w:pStyle w:val="ConsPlusNormal"/>
        <w:spacing w:before="220"/>
        <w:ind w:firstLine="540"/>
        <w:jc w:val="both"/>
      </w:pPr>
      <w:r w:rsidRPr="00DD3664">
        <w:t>Уполномоченным органом по проведению конкурсного отбора инвестиционных проектов Принципалов, претендующих на получение Гарантий, является Министерство промышленности, природных ресурсов, энергетики и транспорта Республики Коми (далее - Министерство).</w:t>
      </w:r>
    </w:p>
    <w:p w:rsidR="007A7AF5" w:rsidRPr="00DD3664" w:rsidRDefault="007A7AF5">
      <w:pPr>
        <w:pStyle w:val="ConsPlusNormal"/>
        <w:jc w:val="both"/>
      </w:pPr>
      <w:r w:rsidRPr="00DD3664">
        <w:t>(в ред. Постановлений Правительства РК от 10.03.2016 N 121, от 22.03.2017 N 184)</w:t>
      </w:r>
    </w:p>
    <w:p w:rsidR="007A7AF5" w:rsidRPr="00DD3664" w:rsidRDefault="007A7AF5">
      <w:pPr>
        <w:pStyle w:val="ConsPlusNormal"/>
        <w:spacing w:before="220"/>
        <w:ind w:firstLine="540"/>
        <w:jc w:val="both"/>
      </w:pPr>
      <w:r w:rsidRPr="00DD3664">
        <w:t>Уполномоченным органом по подготовке проекта договора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в форме залога имущества является Министерство Республики Коми имущественных и земельных отношений.</w:t>
      </w:r>
    </w:p>
    <w:p w:rsidR="007A7AF5" w:rsidRPr="00DD3664" w:rsidRDefault="007A7AF5">
      <w:pPr>
        <w:pStyle w:val="ConsPlusNormal"/>
        <w:jc w:val="both"/>
      </w:pPr>
      <w:r w:rsidRPr="00DD3664">
        <w:t>(абзац введен Постановлением Правительства РК от 28.12.2016 N 616)</w:t>
      </w:r>
    </w:p>
    <w:p w:rsidR="007A7AF5" w:rsidRPr="00DD3664" w:rsidRDefault="007A7AF5">
      <w:pPr>
        <w:pStyle w:val="ConsPlusNormal"/>
        <w:spacing w:before="220"/>
        <w:ind w:firstLine="540"/>
        <w:jc w:val="both"/>
      </w:pPr>
      <w:r w:rsidRPr="00DD3664">
        <w:t>3. Заключение о признании инвестиционных проектов прошедшими (не прошедшими) конкурсный отбор и о возможности (невозможности) предоставления Гарантий принимается Межведомственной комиссией по отбору инвестиционных проектов при Министерстве (далее - Комиссия).</w:t>
      </w:r>
    </w:p>
    <w:p w:rsidR="007A7AF5" w:rsidRPr="00DD3664" w:rsidRDefault="007A7AF5">
      <w:pPr>
        <w:pStyle w:val="ConsPlusNormal"/>
        <w:spacing w:before="220"/>
        <w:ind w:firstLine="540"/>
        <w:jc w:val="both"/>
      </w:pPr>
      <w:r w:rsidRPr="00DD3664">
        <w:t>Персональный состав Комиссии и регламент работы Комиссии ежегодно утверждаются приказом Министерства. Комиссия правомочна принимать свои решения при участии в ее заседаниях не менее половины членов Комиссии.</w:t>
      </w:r>
    </w:p>
    <w:p w:rsidR="007A7AF5" w:rsidRPr="00DD3664" w:rsidRDefault="007A7AF5">
      <w:pPr>
        <w:pStyle w:val="ConsPlusNormal"/>
        <w:jc w:val="both"/>
      </w:pPr>
      <w:r w:rsidRPr="00DD3664">
        <w:t>(в ред. Постановления Правительства РК от 22.03.2017 N 184)</w:t>
      </w:r>
    </w:p>
    <w:p w:rsidR="007A7AF5" w:rsidRPr="00DD3664" w:rsidRDefault="007A7AF5">
      <w:pPr>
        <w:pStyle w:val="ConsPlusNormal"/>
        <w:spacing w:before="220"/>
        <w:ind w:firstLine="540"/>
        <w:jc w:val="both"/>
      </w:pPr>
      <w:bookmarkStart w:id="59" w:name="P2358"/>
      <w:bookmarkEnd w:id="59"/>
      <w:r w:rsidRPr="00DD3664">
        <w:t xml:space="preserve">4. Гарантии предоставляются в обеспечение надлежащего исполнения основных обязательств Принципала по его заимствованию, осуществляемому в форме кредита, </w:t>
      </w:r>
      <w:r w:rsidRPr="00DD3664">
        <w:lastRenderedPageBreak/>
        <w:t>привлекаемого в кредитной организации (далее - Бенефициар) на срок до 5 лет (далее - кредит), или обязательств Принципала по договору финансовой аренды (лизинга) на срок до 5 лет, или обязательств Принципала по договору о предоставлении субсидии из федерального бюджета на срок до 5 лет на реализацию инвестиционного проекта на территории Республики Коми (далее - проект).</w:t>
      </w:r>
    </w:p>
    <w:p w:rsidR="007A7AF5" w:rsidRPr="00DD3664" w:rsidRDefault="007A7AF5">
      <w:pPr>
        <w:pStyle w:val="ConsPlusNormal"/>
        <w:jc w:val="both"/>
      </w:pPr>
      <w:r w:rsidRPr="00DD3664">
        <w:t>(в ред. Постановления Правительства РК от 28.12.2016 N 616)</w:t>
      </w:r>
    </w:p>
    <w:p w:rsidR="007A7AF5" w:rsidRPr="00DD3664" w:rsidRDefault="007A7AF5">
      <w:pPr>
        <w:pStyle w:val="ConsPlusNormal"/>
        <w:spacing w:before="220"/>
        <w:ind w:firstLine="540"/>
        <w:jc w:val="both"/>
      </w:pPr>
      <w:r w:rsidRPr="00DD3664">
        <w:t>Не могут выступать в качестве Принципала и (или) Бенефициара иностранные юридические лица, в том числе юридические лица,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(далее - офшорные компании).</w:t>
      </w:r>
    </w:p>
    <w:p w:rsidR="007A7AF5" w:rsidRPr="00DD3664" w:rsidRDefault="007A7AF5">
      <w:pPr>
        <w:pStyle w:val="ConsPlusNormal"/>
        <w:spacing w:before="220"/>
        <w:ind w:firstLine="540"/>
        <w:jc w:val="both"/>
      </w:pPr>
      <w:r w:rsidRPr="00DD3664">
        <w:t>Не могут выступать в качестве Принципала российские юридические лица, в уставном (складочном) капитале которых доля участия офшорных компаний в совокупности превышает 50 процентов.</w:t>
      </w:r>
    </w:p>
    <w:p w:rsidR="007A7AF5" w:rsidRPr="00DD3664" w:rsidRDefault="007A7AF5">
      <w:pPr>
        <w:pStyle w:val="ConsPlusNormal"/>
        <w:spacing w:before="220"/>
        <w:ind w:firstLine="540"/>
        <w:jc w:val="both"/>
      </w:pPr>
      <w:r w:rsidRPr="00DD3664">
        <w:t>Проект, для реализации которого Принципал претендует на получение Гарантий, должен отвечать следующим критериям:</w:t>
      </w:r>
    </w:p>
    <w:p w:rsidR="007A7AF5" w:rsidRPr="00DD3664" w:rsidRDefault="007A7AF5">
      <w:pPr>
        <w:pStyle w:val="ConsPlusNormal"/>
        <w:spacing w:before="220"/>
        <w:ind w:firstLine="540"/>
        <w:jc w:val="both"/>
      </w:pPr>
      <w:r w:rsidRPr="00DD3664">
        <w:t>1) соответствовать Стратегии социально-экономического развития Республики Коми и (или) иным стратегиям, программам и концепциям социально-экономического развития Республики Коми на среднесрочный и долгосрочный периоды;</w:t>
      </w:r>
    </w:p>
    <w:p w:rsidR="007A7AF5" w:rsidRPr="00DD3664" w:rsidRDefault="007A7AF5">
      <w:pPr>
        <w:pStyle w:val="ConsPlusNormal"/>
        <w:spacing w:before="220"/>
        <w:ind w:firstLine="540"/>
        <w:jc w:val="both"/>
      </w:pPr>
      <w:r w:rsidRPr="00DD3664">
        <w:t>2) содержать утвержденный бизнес-план и документы, подтверждающие безопасность инвестиционного проекта (в отношении инвестиционных проектов, для которых проведение экспертизы на предмет безопасности является обязательным в соответствии с законодательством Российской Федерации), а также обоснование невозможности реализации инвестиционного проекта без получения Гарантий;</w:t>
      </w:r>
    </w:p>
    <w:p w:rsidR="007A7AF5" w:rsidRPr="00DD3664" w:rsidRDefault="007A7AF5">
      <w:pPr>
        <w:pStyle w:val="ConsPlusNormal"/>
        <w:spacing w:before="220"/>
        <w:ind w:firstLine="540"/>
        <w:jc w:val="both"/>
      </w:pPr>
      <w:r w:rsidRPr="00DD3664">
        <w:t>3) заключать в себе положительную финансовую, бюджетную и социальную эффективность, признанную таковой в Порядке, утвержденном постановлением Правительства Республики Коми от 31 декабря 2010 г. N 522 (приложение N 5);</w:t>
      </w:r>
    </w:p>
    <w:p w:rsidR="007A7AF5" w:rsidRPr="00DD3664" w:rsidRDefault="007A7AF5">
      <w:pPr>
        <w:pStyle w:val="ConsPlusNormal"/>
        <w:spacing w:before="220"/>
        <w:ind w:firstLine="540"/>
        <w:jc w:val="both"/>
      </w:pPr>
      <w:r w:rsidRPr="00DD3664">
        <w:t>4) иметь дисконтированный срок окупаемости инвестиционного проекта не более 10 лет.</w:t>
      </w:r>
    </w:p>
    <w:p w:rsidR="007A7AF5" w:rsidRPr="00DD3664" w:rsidRDefault="007A7AF5">
      <w:pPr>
        <w:pStyle w:val="ConsPlusNormal"/>
        <w:spacing w:before="220"/>
        <w:ind w:firstLine="540"/>
        <w:jc w:val="both"/>
      </w:pPr>
      <w:r w:rsidRPr="00DD3664">
        <w:t>В случае проведения конкурсного отбора инвестиционных проектов в отдельных сферах деятельности Правительство Республики Коми устанавливает дополнительные критерии, которым должны отвечать инвестиционные проекты Принципала.</w:t>
      </w:r>
    </w:p>
    <w:p w:rsidR="007A7AF5" w:rsidRPr="00DD3664" w:rsidRDefault="007A7AF5">
      <w:pPr>
        <w:pStyle w:val="ConsPlusNormal"/>
        <w:jc w:val="both"/>
      </w:pPr>
      <w:r w:rsidRPr="00DD3664">
        <w:t>(п. 4 в ред. Постановления Правительства РК от 17.10.2016 N 481)</w:t>
      </w:r>
    </w:p>
    <w:p w:rsidR="007A7AF5" w:rsidRPr="00DD3664" w:rsidRDefault="007A7AF5">
      <w:pPr>
        <w:pStyle w:val="ConsPlusNormal"/>
        <w:spacing w:before="220"/>
        <w:ind w:firstLine="540"/>
        <w:jc w:val="both"/>
      </w:pPr>
      <w:bookmarkStart w:id="60" w:name="P2369"/>
      <w:bookmarkEnd w:id="60"/>
      <w:r w:rsidRPr="00DD3664">
        <w:t>5. Гарантии предоставляются на конкурсной основе (далее - Конкурс) Принципалу, соответствующему требованиям, установленным Законом Республики Коми "Об инвестиционной деятельности на территории Республики Коми", на условиях, определенных бюджетным законодательством Российской Федерации, законодательством Республики Коми.</w:t>
      </w:r>
    </w:p>
    <w:p w:rsidR="007A7AF5" w:rsidRPr="00DD3664" w:rsidRDefault="007A7AF5">
      <w:pPr>
        <w:pStyle w:val="ConsPlusNormal"/>
        <w:spacing w:before="220"/>
        <w:ind w:firstLine="540"/>
        <w:jc w:val="both"/>
      </w:pPr>
      <w:r w:rsidRPr="00DD3664">
        <w:t>6. Гарантии предоставляются в пределах общей суммы государственных гарантий, подлежащих предоставлению в соответствии с программой государственных гарантий Республики Коми в валюте Российской Федерации, утвержденной законом Республики Коми о республиканском бюджете Республики Коми на соответствующий финансовый год и плановый период.</w:t>
      </w:r>
    </w:p>
    <w:p w:rsidR="007A7AF5" w:rsidRPr="00DD3664" w:rsidRDefault="007A7AF5">
      <w:pPr>
        <w:pStyle w:val="ConsPlusNormal"/>
        <w:jc w:val="both"/>
      </w:pPr>
      <w:r w:rsidRPr="00DD3664">
        <w:t>(в ред. Постановления Правительства РК от 23.04.2012 N 154)</w:t>
      </w:r>
    </w:p>
    <w:p w:rsidR="007A7AF5" w:rsidRPr="00DD3664" w:rsidRDefault="007A7AF5">
      <w:pPr>
        <w:pStyle w:val="ConsPlusNormal"/>
        <w:spacing w:before="220"/>
        <w:ind w:firstLine="540"/>
        <w:jc w:val="both"/>
      </w:pPr>
      <w:r w:rsidRPr="00DD3664">
        <w:t>7. Гарантии предоставляются с правом регрессного требования Гаранта к Принципалу.</w:t>
      </w:r>
    </w:p>
    <w:p w:rsidR="007A7AF5" w:rsidRPr="00DD3664" w:rsidRDefault="007A7AF5">
      <w:pPr>
        <w:pStyle w:val="ConsPlusNormal"/>
        <w:spacing w:before="220"/>
        <w:ind w:firstLine="540"/>
        <w:jc w:val="both"/>
      </w:pPr>
      <w:r w:rsidRPr="00DD3664">
        <w:lastRenderedPageBreak/>
        <w:t>8. Способами обеспечения исполнения обязательств Принципала по удовлетворению регрессного требования Гаранта к Принципалу в связи с исполнением в полном объеме или в какой-либо части Гарантий могут быть только банковские гарантии, поручительства, залог имущества в размере, устанавливаемом законодательством.</w:t>
      </w:r>
    </w:p>
    <w:p w:rsidR="007A7AF5" w:rsidRPr="00DD3664" w:rsidRDefault="007A7AF5">
      <w:pPr>
        <w:pStyle w:val="ConsPlusNormal"/>
        <w:spacing w:before="220"/>
        <w:ind w:firstLine="540"/>
        <w:jc w:val="both"/>
      </w:pPr>
      <w:r w:rsidRPr="00DD3664">
        <w:t>Обеспечение исполнения обязательств должно иметь высокую степень ликвидности.</w:t>
      </w:r>
    </w:p>
    <w:p w:rsidR="007A7AF5" w:rsidRPr="00DD3664" w:rsidRDefault="007A7AF5">
      <w:pPr>
        <w:pStyle w:val="ConsPlusNormal"/>
        <w:spacing w:before="220"/>
        <w:ind w:firstLine="540"/>
        <w:jc w:val="both"/>
      </w:pPr>
      <w:bookmarkStart w:id="61" w:name="P2375"/>
      <w:bookmarkEnd w:id="61"/>
      <w:r w:rsidRPr="00DD3664">
        <w:t>9. Для получения Гарантий необходимы следующие документы:</w:t>
      </w:r>
    </w:p>
    <w:p w:rsidR="007A7AF5" w:rsidRPr="00DD3664" w:rsidRDefault="007A7AF5">
      <w:pPr>
        <w:pStyle w:val="ConsPlusNormal"/>
        <w:spacing w:before="220"/>
        <w:ind w:firstLine="540"/>
        <w:jc w:val="both"/>
      </w:pPr>
      <w:bookmarkStart w:id="62" w:name="P2376"/>
      <w:bookmarkEnd w:id="62"/>
      <w:r w:rsidRPr="00DD3664">
        <w:t>1) заявка на предоставление Гарантии по форме, утвержденной Министерством, содержащая сведения:</w:t>
      </w:r>
    </w:p>
    <w:p w:rsidR="007A7AF5" w:rsidRPr="00DD3664" w:rsidRDefault="007A7AF5">
      <w:pPr>
        <w:pStyle w:val="ConsPlusNormal"/>
        <w:spacing w:before="220"/>
        <w:ind w:firstLine="540"/>
        <w:jc w:val="both"/>
      </w:pPr>
      <w:r w:rsidRPr="00DD3664">
        <w:t>а) о соблюдении условия ведения раздельного учета затрат, связанных с реализацией инвестиционного проекта;</w:t>
      </w:r>
    </w:p>
    <w:p w:rsidR="007A7AF5" w:rsidRPr="00DD3664" w:rsidRDefault="007A7AF5">
      <w:pPr>
        <w:pStyle w:val="ConsPlusNormal"/>
        <w:spacing w:before="220"/>
        <w:ind w:firstLine="540"/>
        <w:jc w:val="both"/>
      </w:pPr>
      <w:r w:rsidRPr="00DD3664">
        <w:t>б) о том, что в отношении заявителя не проводятся процедуры ликвидации, реорганизации или банкротства;</w:t>
      </w:r>
    </w:p>
    <w:p w:rsidR="007A7AF5" w:rsidRPr="00DD3664" w:rsidRDefault="007A7AF5">
      <w:pPr>
        <w:pStyle w:val="ConsPlusNormal"/>
        <w:spacing w:before="220"/>
        <w:ind w:firstLine="540"/>
        <w:jc w:val="both"/>
      </w:pPr>
      <w:r w:rsidRPr="00DD3664">
        <w:t>в) об отсутствии просроченной задолженности по заработной плате на дату подачи заявки;</w:t>
      </w:r>
    </w:p>
    <w:p w:rsidR="007A7AF5" w:rsidRPr="00DD3664" w:rsidRDefault="007A7AF5">
      <w:pPr>
        <w:pStyle w:val="ConsPlusNormal"/>
        <w:jc w:val="both"/>
      </w:pPr>
      <w:r w:rsidRPr="00DD3664">
        <w:t>(в ред. Постановления Правительства РК от 26.01.2015 N 11)</w:t>
      </w:r>
    </w:p>
    <w:p w:rsidR="007A7AF5" w:rsidRPr="00DD3664" w:rsidRDefault="007A7AF5">
      <w:pPr>
        <w:pStyle w:val="ConsPlusNormal"/>
        <w:spacing w:before="220"/>
        <w:ind w:firstLine="540"/>
        <w:jc w:val="both"/>
      </w:pPr>
      <w:r w:rsidRPr="00DD3664">
        <w:t>г) об отсутствии просроченной задолженности по ранее предоставленным на возвратной и возмездной основе средствам из республиканского бюджета Республики Коми на дату подачи заявки.</w:t>
      </w:r>
    </w:p>
    <w:p w:rsidR="007A7AF5" w:rsidRPr="00DD3664" w:rsidRDefault="007A7AF5">
      <w:pPr>
        <w:pStyle w:val="ConsPlusNormal"/>
        <w:jc w:val="both"/>
      </w:pPr>
      <w:r w:rsidRPr="00DD3664">
        <w:t>(пп. "г" введен Постановлением Правительства РК от 26.01.2015 N 11)</w:t>
      </w:r>
    </w:p>
    <w:p w:rsidR="007A7AF5" w:rsidRPr="00DD3664" w:rsidRDefault="007A7AF5">
      <w:pPr>
        <w:pStyle w:val="ConsPlusNormal"/>
        <w:spacing w:before="220"/>
        <w:ind w:firstLine="540"/>
        <w:jc w:val="both"/>
      </w:pPr>
      <w:r w:rsidRPr="00DD3664">
        <w:t>Заявка предоставляется на бумажном носителе и в электронном виде;</w:t>
      </w:r>
    </w:p>
    <w:p w:rsidR="007A7AF5" w:rsidRPr="00DD3664" w:rsidRDefault="007A7AF5">
      <w:pPr>
        <w:pStyle w:val="ConsPlusNormal"/>
        <w:spacing w:before="220"/>
        <w:ind w:firstLine="540"/>
        <w:jc w:val="both"/>
      </w:pPr>
      <w:bookmarkStart w:id="63" w:name="P2384"/>
      <w:bookmarkEnd w:id="63"/>
      <w:r w:rsidRPr="00DD3664">
        <w:t>2) учредительные документы;</w:t>
      </w:r>
    </w:p>
    <w:p w:rsidR="007A7AF5" w:rsidRPr="00DD3664" w:rsidRDefault="007A7AF5">
      <w:pPr>
        <w:pStyle w:val="ConsPlusNormal"/>
        <w:spacing w:before="220"/>
        <w:ind w:firstLine="540"/>
        <w:jc w:val="both"/>
      </w:pPr>
      <w:bookmarkStart w:id="64" w:name="P2385"/>
      <w:bookmarkEnd w:id="64"/>
      <w:r w:rsidRPr="00DD3664">
        <w:t>3) выписка из Единого государственного реестра юридических лиц, сформированная не ранее чем за 30 дней до дня подачи заявки на предоставление Гарантии;</w:t>
      </w:r>
    </w:p>
    <w:p w:rsidR="007A7AF5" w:rsidRPr="00DD3664" w:rsidRDefault="007A7AF5">
      <w:pPr>
        <w:pStyle w:val="ConsPlusNormal"/>
        <w:spacing w:before="220"/>
        <w:ind w:firstLine="540"/>
        <w:jc w:val="both"/>
      </w:pPr>
      <w:bookmarkStart w:id="65" w:name="P2386"/>
      <w:bookmarkEnd w:id="65"/>
      <w:r w:rsidRPr="00DD3664">
        <w:t>4) документ, подтверждающий полномочия лица на осуществление действий от имени Принципала в соответствии с законодательством; в случае передачи прав иному лицу - дополнительно доверенность на право подачи и подписи документов от имени Принципала;</w:t>
      </w:r>
    </w:p>
    <w:p w:rsidR="007A7AF5" w:rsidRPr="00DD3664" w:rsidRDefault="007A7AF5">
      <w:pPr>
        <w:pStyle w:val="ConsPlusNormal"/>
        <w:spacing w:before="220"/>
        <w:ind w:firstLine="540"/>
        <w:jc w:val="both"/>
      </w:pPr>
      <w:r w:rsidRPr="00DD3664">
        <w:t>5) годовая бухгалтерская отчетность за последние 2 финансовых года (или за весь период деятельности, если деятельность осуществляется менее двух финансовых лет), а также на последнюю отчетную дату, включающая бухгалтерские балансы, отчеты о прибылях и убытках, приложения к ним и пояснительные записки;</w:t>
      </w:r>
    </w:p>
    <w:p w:rsidR="007A7AF5" w:rsidRPr="00DD3664" w:rsidRDefault="007A7AF5">
      <w:pPr>
        <w:pStyle w:val="ConsPlusNormal"/>
        <w:jc w:val="both"/>
      </w:pPr>
      <w:r w:rsidRPr="00DD3664">
        <w:t>(в ред. Постановления Правительства РК от 26.01.2015 N 11)</w:t>
      </w:r>
    </w:p>
    <w:p w:rsidR="007A7AF5" w:rsidRPr="00DD3664" w:rsidRDefault="007A7AF5">
      <w:pPr>
        <w:pStyle w:val="ConsPlusNormal"/>
        <w:spacing w:before="220"/>
        <w:ind w:firstLine="540"/>
        <w:jc w:val="both"/>
      </w:pPr>
      <w:r w:rsidRPr="00DD3664">
        <w:t>6) аудиторские заключения, основанные на результатах проверки годовой бухгалтерской отчетности за последние 2 финансовых года (или за весь период деятельности, если деятельность осуществляется менее двух финансовых лет) (в отношении организаций, бухгалтерская (финансовая) отчетность которых подлежит обязательной ежегодной аудиторской проверке);</w:t>
      </w:r>
    </w:p>
    <w:p w:rsidR="007A7AF5" w:rsidRPr="00DD3664" w:rsidRDefault="007A7AF5">
      <w:pPr>
        <w:pStyle w:val="ConsPlusNormal"/>
        <w:spacing w:before="220"/>
        <w:ind w:firstLine="540"/>
        <w:jc w:val="both"/>
      </w:pPr>
      <w:bookmarkStart w:id="66" w:name="P2390"/>
      <w:bookmarkEnd w:id="66"/>
      <w:r w:rsidRPr="00DD3664">
        <w:t xml:space="preserve">7) кредитный договор (проект кредитного договора), в котором указан целевой характер использования кредитных ресурсов, и дополнительные соглашения к кредитному договору, а также график (проект графика) погашения кредита и уплаты процентов по нему (в случае если график не является составной частью договора или его проекта), или договор финансовой аренды (лизинга) (проект договора финансовой аренды (лизинга) и дополнительные соглашения к договору финансовой аренды (лизинга), а также график (проект графика) погашения лизинговых платежей (в случае если график не является составной частью договора или его проекта), или договор о предоставлении субсидии из федерального бюджета (проект договора о </w:t>
      </w:r>
      <w:r w:rsidRPr="00DD3664">
        <w:lastRenderedPageBreak/>
        <w:t>предоставлении субсидии из федерального бюджета);</w:t>
      </w:r>
    </w:p>
    <w:p w:rsidR="007A7AF5" w:rsidRPr="00DD3664" w:rsidRDefault="007A7AF5">
      <w:pPr>
        <w:pStyle w:val="ConsPlusNormal"/>
        <w:jc w:val="both"/>
      </w:pPr>
      <w:r w:rsidRPr="00DD3664">
        <w:t>(в ред. Постановлений Правительства РК от 04.03.2013 N 55, от 28.12.2016 N 616)</w:t>
      </w:r>
    </w:p>
    <w:p w:rsidR="007A7AF5" w:rsidRPr="00DD3664" w:rsidRDefault="007A7AF5">
      <w:pPr>
        <w:pStyle w:val="ConsPlusNormal"/>
        <w:spacing w:before="220"/>
        <w:ind w:firstLine="540"/>
        <w:jc w:val="both"/>
      </w:pPr>
      <w:bookmarkStart w:id="67" w:name="P2392"/>
      <w:bookmarkEnd w:id="67"/>
      <w:r w:rsidRPr="00DD3664">
        <w:t>8) реестр документов, подтверждающих объем фактических инвестиционных затрат (договоров (контрактов) или протоколов о намерениях на капитальное строительство (реконструкцию) объектов, сводных сметных расчетов стоимости строительства), по форме реестра, утвержденной Министерством;</w:t>
      </w:r>
    </w:p>
    <w:p w:rsidR="007A7AF5" w:rsidRPr="00DD3664" w:rsidRDefault="007A7AF5">
      <w:pPr>
        <w:pStyle w:val="ConsPlusNormal"/>
        <w:spacing w:before="220"/>
        <w:ind w:firstLine="540"/>
        <w:jc w:val="both"/>
      </w:pPr>
      <w:bookmarkStart w:id="68" w:name="P2393"/>
      <w:bookmarkEnd w:id="68"/>
      <w:r w:rsidRPr="00DD3664">
        <w:t>9) карточка образцов подписей уполномоченных лиц Принципала;</w:t>
      </w:r>
    </w:p>
    <w:p w:rsidR="007A7AF5" w:rsidRPr="00DD3664" w:rsidRDefault="007A7AF5">
      <w:pPr>
        <w:pStyle w:val="ConsPlusNormal"/>
        <w:spacing w:before="220"/>
        <w:ind w:firstLine="540"/>
        <w:jc w:val="both"/>
      </w:pPr>
      <w:r w:rsidRPr="00DD3664">
        <w:t>10) расшифровка дебиторской и кредиторской задолженностей к представленным бухгалтерским балансам, сгруппированных по срокам задолженности (до 30 дней, 30 - 90 дней, 90 - 180 дней, более 360 дней), с указанием наиболее крупных дебиторов и кредиторов (более 5 процентов общего объема задолженности) и дат возникновения задолженности;</w:t>
      </w:r>
    </w:p>
    <w:p w:rsidR="007A7AF5" w:rsidRPr="00DD3664" w:rsidRDefault="007A7AF5">
      <w:pPr>
        <w:pStyle w:val="ConsPlusNormal"/>
        <w:spacing w:before="220"/>
        <w:ind w:firstLine="540"/>
        <w:jc w:val="both"/>
      </w:pPr>
      <w:r w:rsidRPr="00DD3664">
        <w:t>11) расшифровка задолженности по кредитам банков к представленным балансам за последние 2 финансовых года (или за весь период деятельности, если деятельность осуществляется менее двух финансовых лет) и на дату подачи заявления с указанием кредиторов, величины долга, дат получения и погашения кредитов, видов их обеспечения, процентной ставки, периодичности погашения, сумм просроченных обязательств, включая проценты и штрафы;</w:t>
      </w:r>
    </w:p>
    <w:p w:rsidR="007A7AF5" w:rsidRPr="00DD3664" w:rsidRDefault="007A7AF5">
      <w:pPr>
        <w:pStyle w:val="ConsPlusNormal"/>
        <w:spacing w:before="220"/>
        <w:ind w:firstLine="540"/>
        <w:jc w:val="both"/>
      </w:pPr>
      <w:bookmarkStart w:id="69" w:name="P2396"/>
      <w:bookmarkEnd w:id="69"/>
      <w:r w:rsidRPr="00DD3664">
        <w:t>12) справки банков, обслуживающих счета Принципала, об оборотах за последние 12 месяцев, остатках на расчетных (текущих) рублевых и (или) валютных счетах, наличии претензий по этим счетам;</w:t>
      </w:r>
    </w:p>
    <w:p w:rsidR="007A7AF5" w:rsidRPr="00DD3664" w:rsidRDefault="007A7AF5">
      <w:pPr>
        <w:pStyle w:val="ConsPlusNormal"/>
        <w:spacing w:before="220"/>
        <w:ind w:firstLine="540"/>
        <w:jc w:val="both"/>
      </w:pPr>
      <w:bookmarkStart w:id="70" w:name="P2397"/>
      <w:bookmarkEnd w:id="70"/>
      <w:r w:rsidRPr="00DD3664">
        <w:t>13) справка налогового органа, подтверждающая исполнение Принципалом обязанности по уплате налогов, сборов, страховых взносов, пеней, штрафов, процентов, сформированная на дату не ранее чем за 30 дней до дня подачи заявки на предоставление Гарантии;</w:t>
      </w:r>
    </w:p>
    <w:p w:rsidR="007A7AF5" w:rsidRPr="00DD3664" w:rsidRDefault="007A7AF5">
      <w:pPr>
        <w:pStyle w:val="ConsPlusNormal"/>
        <w:jc w:val="both"/>
      </w:pPr>
      <w:r w:rsidRPr="00DD3664">
        <w:t>(пп. 13 в ред. Постановления Правительства РК от 28.12.2016 N 616)</w:t>
      </w:r>
    </w:p>
    <w:p w:rsidR="007A7AF5" w:rsidRPr="00DD3664" w:rsidRDefault="007A7AF5">
      <w:pPr>
        <w:pStyle w:val="ConsPlusNormal"/>
        <w:spacing w:before="220"/>
        <w:ind w:firstLine="540"/>
        <w:jc w:val="both"/>
      </w:pPr>
      <w:bookmarkStart w:id="71" w:name="P2399"/>
      <w:bookmarkEnd w:id="71"/>
      <w:r w:rsidRPr="00DD3664">
        <w:t>14) справка регионального отделения Фонда социального страхования Российской Федерации по Республике Коми об исполнении Принципалом обязательств по уплате страховых взносов на обязательное социальное страхование от несчастных случаев на производстве и профессиональных заболеваний, сформированная на дату не ранее чем за 30 дней до дня подачи заявки на предоставление Гарантии;</w:t>
      </w:r>
    </w:p>
    <w:p w:rsidR="007A7AF5" w:rsidRPr="00DD3664" w:rsidRDefault="007A7AF5">
      <w:pPr>
        <w:pStyle w:val="ConsPlusNormal"/>
        <w:jc w:val="both"/>
      </w:pPr>
      <w:r w:rsidRPr="00DD3664">
        <w:t>(в ред. Постановления Правительства РК от 28.12.2016 N 616)</w:t>
      </w:r>
    </w:p>
    <w:p w:rsidR="007A7AF5" w:rsidRPr="00DD3664" w:rsidRDefault="007A7AF5">
      <w:pPr>
        <w:pStyle w:val="ConsPlusNormal"/>
        <w:spacing w:before="220"/>
        <w:ind w:firstLine="540"/>
        <w:jc w:val="both"/>
      </w:pPr>
      <w:r w:rsidRPr="00DD3664">
        <w:t>15) исключен с 1 января 2017 года. - Постановление Правительства РК от 28.12.2016 N 616;</w:t>
      </w:r>
    </w:p>
    <w:p w:rsidR="007A7AF5" w:rsidRPr="00DD3664" w:rsidRDefault="007A7AF5">
      <w:pPr>
        <w:pStyle w:val="ConsPlusNormal"/>
        <w:spacing w:before="220"/>
        <w:ind w:firstLine="540"/>
        <w:jc w:val="both"/>
      </w:pPr>
      <w:bookmarkStart w:id="72" w:name="P2402"/>
      <w:bookmarkEnd w:id="72"/>
      <w:r w:rsidRPr="00DD3664">
        <w:t>16) сведения о наличии экспертных заключений (или выписки из экспертных заключений), подтверждающих безопасность инвестиционного проекта (в отношении инвестиционных проектов, для которых проведение экспертизы на предмет безопасности является обязательным в соответствии с законодательством Российской Федерации) (с приложением указанных документов);</w:t>
      </w:r>
    </w:p>
    <w:p w:rsidR="007A7AF5" w:rsidRPr="00DD3664" w:rsidRDefault="007A7AF5">
      <w:pPr>
        <w:pStyle w:val="ConsPlusNormal"/>
        <w:spacing w:before="220"/>
        <w:ind w:firstLine="540"/>
        <w:jc w:val="both"/>
      </w:pPr>
      <w:r w:rsidRPr="00DD3664">
        <w:t>17) сведения о наличии заключения (или выписка из заключения) экспертизы проектной документации и результатов инженерных изысканий (в отношении инвестиционных проектов, для которых проведение экспертизы является обязательным в соответствии с законодательством Российской Федерации) (с приложением указанных документов);</w:t>
      </w:r>
    </w:p>
    <w:p w:rsidR="007A7AF5" w:rsidRPr="00DD3664" w:rsidRDefault="007A7AF5">
      <w:pPr>
        <w:pStyle w:val="ConsPlusNormal"/>
        <w:spacing w:before="220"/>
        <w:ind w:firstLine="540"/>
        <w:jc w:val="both"/>
      </w:pPr>
      <w:r w:rsidRPr="00DD3664">
        <w:t>18) сведения о наличии лицензии на осуществление деятельности или свидетельства о допуске к осуществлению определенных вида или видов деятельности, выданного саморегулируемой организацией в соответствующей области (сфере деятельности), в случае, когда в соответствии с законодательством для занятия соответствующим видом деятельности необходимы соответствующие лицензия или свидетельство (с приложением указанных документов);</w:t>
      </w:r>
    </w:p>
    <w:p w:rsidR="007A7AF5" w:rsidRPr="00DD3664" w:rsidRDefault="007A7AF5">
      <w:pPr>
        <w:pStyle w:val="ConsPlusNormal"/>
        <w:spacing w:before="220"/>
        <w:ind w:firstLine="540"/>
        <w:jc w:val="both"/>
      </w:pPr>
      <w:bookmarkStart w:id="73" w:name="P2405"/>
      <w:bookmarkEnd w:id="73"/>
      <w:r w:rsidRPr="00DD3664">
        <w:lastRenderedPageBreak/>
        <w:t>19) бизнес-план, утвержденный Принципалом и содержащий оценку финансовой и экономической эффективности реализации инвестиционного проекта и обоснование положительных социальных последствий, связанных с реализацией инвестиционного проекта, включающий следующие разделы:</w:t>
      </w:r>
    </w:p>
    <w:p w:rsidR="007A7AF5" w:rsidRPr="00DD3664" w:rsidRDefault="007A7AF5">
      <w:pPr>
        <w:pStyle w:val="ConsPlusNormal"/>
        <w:spacing w:before="220"/>
        <w:ind w:firstLine="540"/>
        <w:jc w:val="both"/>
      </w:pPr>
      <w:r w:rsidRPr="00DD3664">
        <w:t>титульный лист;</w:t>
      </w:r>
    </w:p>
    <w:p w:rsidR="007A7AF5" w:rsidRPr="00DD3664" w:rsidRDefault="007A7AF5">
      <w:pPr>
        <w:pStyle w:val="ConsPlusNormal"/>
        <w:spacing w:before="220"/>
        <w:ind w:firstLine="540"/>
        <w:jc w:val="both"/>
      </w:pPr>
      <w:r w:rsidRPr="00DD3664">
        <w:t>вводная часть или резюме проекта;</w:t>
      </w:r>
    </w:p>
    <w:p w:rsidR="007A7AF5" w:rsidRPr="00DD3664" w:rsidRDefault="007A7AF5">
      <w:pPr>
        <w:pStyle w:val="ConsPlusNormal"/>
        <w:spacing w:before="220"/>
        <w:ind w:firstLine="540"/>
        <w:jc w:val="both"/>
      </w:pPr>
      <w:r w:rsidRPr="00DD3664">
        <w:t>анализ положения дел в отрасли;</w:t>
      </w:r>
    </w:p>
    <w:p w:rsidR="007A7AF5" w:rsidRPr="00DD3664" w:rsidRDefault="007A7AF5">
      <w:pPr>
        <w:pStyle w:val="ConsPlusNormal"/>
        <w:spacing w:before="220"/>
        <w:ind w:firstLine="540"/>
        <w:jc w:val="both"/>
      </w:pPr>
      <w:r w:rsidRPr="00DD3664">
        <w:t>инвестиционный план;</w:t>
      </w:r>
    </w:p>
    <w:p w:rsidR="007A7AF5" w:rsidRPr="00DD3664" w:rsidRDefault="007A7AF5">
      <w:pPr>
        <w:pStyle w:val="ConsPlusNormal"/>
        <w:spacing w:before="220"/>
        <w:ind w:firstLine="540"/>
        <w:jc w:val="both"/>
      </w:pPr>
      <w:r w:rsidRPr="00DD3664">
        <w:t>производственный план;</w:t>
      </w:r>
    </w:p>
    <w:p w:rsidR="007A7AF5" w:rsidRPr="00DD3664" w:rsidRDefault="007A7AF5">
      <w:pPr>
        <w:pStyle w:val="ConsPlusNormal"/>
        <w:spacing w:before="220"/>
        <w:ind w:firstLine="540"/>
        <w:jc w:val="both"/>
      </w:pPr>
      <w:r w:rsidRPr="00DD3664">
        <w:t>план маркетинга;</w:t>
      </w:r>
    </w:p>
    <w:p w:rsidR="007A7AF5" w:rsidRPr="00DD3664" w:rsidRDefault="007A7AF5">
      <w:pPr>
        <w:pStyle w:val="ConsPlusNormal"/>
        <w:spacing w:before="220"/>
        <w:ind w:firstLine="540"/>
        <w:jc w:val="both"/>
      </w:pPr>
      <w:r w:rsidRPr="00DD3664">
        <w:t>организационный план;</w:t>
      </w:r>
    </w:p>
    <w:p w:rsidR="007A7AF5" w:rsidRPr="00DD3664" w:rsidRDefault="007A7AF5">
      <w:pPr>
        <w:pStyle w:val="ConsPlusNormal"/>
        <w:spacing w:before="220"/>
        <w:ind w:firstLine="540"/>
        <w:jc w:val="both"/>
      </w:pPr>
      <w:r w:rsidRPr="00DD3664">
        <w:t>финансовый план;</w:t>
      </w:r>
    </w:p>
    <w:p w:rsidR="007A7AF5" w:rsidRPr="00DD3664" w:rsidRDefault="007A7AF5">
      <w:pPr>
        <w:pStyle w:val="ConsPlusNormal"/>
        <w:spacing w:before="220"/>
        <w:ind w:firstLine="540"/>
        <w:jc w:val="both"/>
      </w:pPr>
      <w:r w:rsidRPr="00DD3664">
        <w:t>оценка рисков;</w:t>
      </w:r>
    </w:p>
    <w:p w:rsidR="007A7AF5" w:rsidRPr="00DD3664" w:rsidRDefault="007A7AF5">
      <w:pPr>
        <w:pStyle w:val="ConsPlusNormal"/>
        <w:spacing w:before="220"/>
        <w:ind w:firstLine="540"/>
        <w:jc w:val="both"/>
      </w:pPr>
      <w:r w:rsidRPr="00DD3664">
        <w:t>охрана окружающей среды;</w:t>
      </w:r>
    </w:p>
    <w:p w:rsidR="007A7AF5" w:rsidRPr="00DD3664" w:rsidRDefault="007A7AF5">
      <w:pPr>
        <w:pStyle w:val="ConsPlusNormal"/>
        <w:spacing w:before="220"/>
        <w:ind w:firstLine="540"/>
        <w:jc w:val="both"/>
      </w:pPr>
      <w:r w:rsidRPr="00DD3664">
        <w:t>заключение.</w:t>
      </w:r>
    </w:p>
    <w:p w:rsidR="007A7AF5" w:rsidRPr="00DD3664" w:rsidRDefault="007A7AF5">
      <w:pPr>
        <w:pStyle w:val="ConsPlusNormal"/>
        <w:spacing w:before="220"/>
        <w:ind w:firstLine="540"/>
        <w:jc w:val="both"/>
      </w:pPr>
      <w:r w:rsidRPr="00DD3664">
        <w:t>Бизнес-план предоставляется на бумажном носителе и в электронном виде;</w:t>
      </w:r>
    </w:p>
    <w:p w:rsidR="007A7AF5" w:rsidRPr="00DD3664" w:rsidRDefault="007A7AF5">
      <w:pPr>
        <w:pStyle w:val="ConsPlusNormal"/>
        <w:spacing w:before="220"/>
        <w:ind w:firstLine="540"/>
        <w:jc w:val="both"/>
      </w:pPr>
      <w:bookmarkStart w:id="74" w:name="P2418"/>
      <w:bookmarkEnd w:id="74"/>
      <w:r w:rsidRPr="00DD3664">
        <w:t>20) сведения об уплаченных и (или) планируемых к уплате налогах, сборах и иных обязательных платежах в бюджеты бюджетной системы Российской Федерации по форме, утвержденной Министерством;</w:t>
      </w:r>
    </w:p>
    <w:p w:rsidR="007A7AF5" w:rsidRPr="00DD3664" w:rsidRDefault="007A7AF5">
      <w:pPr>
        <w:pStyle w:val="ConsPlusNormal"/>
        <w:spacing w:before="220"/>
        <w:ind w:firstLine="540"/>
        <w:jc w:val="both"/>
      </w:pPr>
      <w:bookmarkStart w:id="75" w:name="P2419"/>
      <w:bookmarkEnd w:id="75"/>
      <w:r w:rsidRPr="00DD3664">
        <w:t>21) сведения об основных финансовых показателях хозяйственной деятельности по форме, утвержденной Министерством;</w:t>
      </w:r>
    </w:p>
    <w:p w:rsidR="007A7AF5" w:rsidRPr="00DD3664" w:rsidRDefault="007A7AF5">
      <w:pPr>
        <w:pStyle w:val="ConsPlusNormal"/>
        <w:spacing w:before="220"/>
        <w:ind w:firstLine="540"/>
        <w:jc w:val="both"/>
      </w:pPr>
      <w:r w:rsidRPr="00DD3664">
        <w:t>22) исключен с 26 января 2015 года. - Постановление Правительства РК от 26.01.2015 N 11;</w:t>
      </w:r>
    </w:p>
    <w:p w:rsidR="007A7AF5" w:rsidRPr="00DD3664" w:rsidRDefault="007A7AF5">
      <w:pPr>
        <w:pStyle w:val="ConsPlusNormal"/>
        <w:spacing w:before="220"/>
        <w:ind w:firstLine="540"/>
        <w:jc w:val="both"/>
      </w:pPr>
      <w:bookmarkStart w:id="76" w:name="P2421"/>
      <w:bookmarkEnd w:id="76"/>
      <w:r w:rsidRPr="00DD3664">
        <w:t>23) заключение Министерства Республики Коми имущественных и земельных отношений об обеспечении исполнения обязательств Принципала по удовлетворению регрессного требования Гаранта к Принципалу, предлагаемого в форме имущества (предоставляется при залоге имущества в качестве обеспечения обязательств Принципала);</w:t>
      </w:r>
    </w:p>
    <w:p w:rsidR="007A7AF5" w:rsidRPr="00DD3664" w:rsidRDefault="007A7AF5">
      <w:pPr>
        <w:pStyle w:val="ConsPlusNormal"/>
        <w:jc w:val="both"/>
      </w:pPr>
      <w:r w:rsidRPr="00DD3664">
        <w:t>(в ред. Постановления Правительства РК от 10.03.2016 N 121)</w:t>
      </w:r>
    </w:p>
    <w:p w:rsidR="007A7AF5" w:rsidRPr="00DD3664" w:rsidRDefault="007A7AF5">
      <w:pPr>
        <w:pStyle w:val="ConsPlusNormal"/>
        <w:spacing w:before="220"/>
        <w:ind w:firstLine="540"/>
        <w:jc w:val="both"/>
      </w:pPr>
      <w:bookmarkStart w:id="77" w:name="P2423"/>
      <w:bookmarkEnd w:id="77"/>
      <w:r w:rsidRPr="00DD3664">
        <w:t>24) заключение Министерства финансов Республики Коми об обеспечении исполнения обязательств Принципала по удовлетворению регрессного требования Гаранта к Принципалу, предлагаемого в форме банковской гарантии и (или) поручительства (предоставляется при залоге банковских гарантий и (или) поручительств в качестве обеспечения обязательств Принципала);</w:t>
      </w:r>
    </w:p>
    <w:p w:rsidR="007A7AF5" w:rsidRPr="00DD3664" w:rsidRDefault="007A7AF5">
      <w:pPr>
        <w:pStyle w:val="ConsPlusNormal"/>
        <w:spacing w:before="220"/>
        <w:ind w:firstLine="540"/>
        <w:jc w:val="both"/>
      </w:pPr>
      <w:bookmarkStart w:id="78" w:name="P2424"/>
      <w:bookmarkEnd w:id="78"/>
      <w:r w:rsidRPr="00DD3664">
        <w:t>25) сведения о наличии иного (кроме Гарантии) обеспечения исполнения обязательств Принципала по кредитному договору, договору финансовой аренды (лизинга) или договору о предоставлении субсидии из федерального бюджета (с указанием наименования, суммы и срока обеспечения) по форме, утвержденной Министерством;</w:t>
      </w:r>
    </w:p>
    <w:p w:rsidR="007A7AF5" w:rsidRPr="00DD3664" w:rsidRDefault="007A7AF5">
      <w:pPr>
        <w:pStyle w:val="ConsPlusNormal"/>
        <w:jc w:val="both"/>
      </w:pPr>
      <w:r w:rsidRPr="00DD3664">
        <w:t>(в ред. Постановлений Правительства РК от 04.03.2013 N 55, от 28.12.2016 N 616)</w:t>
      </w:r>
    </w:p>
    <w:p w:rsidR="007A7AF5" w:rsidRPr="00DD3664" w:rsidRDefault="007A7AF5">
      <w:pPr>
        <w:pStyle w:val="ConsPlusNormal"/>
        <w:spacing w:before="220"/>
        <w:ind w:firstLine="540"/>
        <w:jc w:val="both"/>
      </w:pPr>
      <w:bookmarkStart w:id="79" w:name="P2426"/>
      <w:bookmarkEnd w:id="79"/>
      <w:r w:rsidRPr="00DD3664">
        <w:t>26) обоснование необходимости в получении Гарантий.</w:t>
      </w:r>
    </w:p>
    <w:p w:rsidR="007A7AF5" w:rsidRPr="00DD3664" w:rsidRDefault="007A7AF5">
      <w:pPr>
        <w:pStyle w:val="ConsPlusNormal"/>
        <w:spacing w:before="220"/>
        <w:ind w:firstLine="540"/>
        <w:jc w:val="both"/>
      </w:pPr>
      <w:r w:rsidRPr="00DD3664">
        <w:lastRenderedPageBreak/>
        <w:t>Утвержденные формы для составления Принципалом документов, указанных в подпунктах 1, 8, 20, 21, 25 настоящего пункта, размещаются на официальном сайте Министерства в информационно-телекоммуникационной сети "Интернет" в течение 5 рабочих дней со дня их утверждения. В случае проведения Конкурса в отдельных сферах деятельности Принципалы в дополнение к документам, перечисленным в настоящем пункте, подают документы, подтверждающие соответствие инвестиционного проекта дополнительным критериям, установленным Правительством Республики Коми (далее соответственно - дополнительные документы, дополнительные критерии).</w:t>
      </w:r>
    </w:p>
    <w:p w:rsidR="007A7AF5" w:rsidRPr="00DD3664" w:rsidRDefault="007A7AF5">
      <w:pPr>
        <w:pStyle w:val="ConsPlusNormal"/>
        <w:spacing w:before="220"/>
        <w:ind w:firstLine="540"/>
        <w:jc w:val="both"/>
      </w:pPr>
      <w:r w:rsidRPr="00DD3664">
        <w:t>Министерство производит прием и регистрацию заявки и документов, указанных в настоящем пункте, в день их поступления. Датой подачи документов в случае их подачи Принципалом (через доверенное лицо) считается дата регистрации документов в Министерстве. В случае доставки документов организациями почтовой связи или иными организациями, осуществляющими доставку корреспонденции, датой их подачи считается дата, указанная на штемпеле организации почтовой связи или иной организации, осуществляющей доставку корреспонденции, по месту отправления документов.</w:t>
      </w:r>
    </w:p>
    <w:p w:rsidR="007A7AF5" w:rsidRPr="00DD3664" w:rsidRDefault="007A7AF5">
      <w:pPr>
        <w:pStyle w:val="ConsPlusNormal"/>
        <w:jc w:val="both"/>
      </w:pPr>
      <w:r w:rsidRPr="00DD3664">
        <w:t>(в ред. Постановления Правительства РК от 04.03.2013 N 55)</w:t>
      </w:r>
    </w:p>
    <w:p w:rsidR="007A7AF5" w:rsidRPr="00DD3664" w:rsidRDefault="007A7AF5">
      <w:pPr>
        <w:pStyle w:val="ConsPlusNormal"/>
        <w:spacing w:before="220"/>
        <w:ind w:firstLine="540"/>
        <w:jc w:val="both"/>
      </w:pPr>
      <w:r w:rsidRPr="00DD3664">
        <w:t>Датой поступления документов от Принципала считается дата регистрации документов в Министерстве.</w:t>
      </w:r>
    </w:p>
    <w:p w:rsidR="007A7AF5" w:rsidRPr="00DD3664" w:rsidRDefault="007A7AF5">
      <w:pPr>
        <w:pStyle w:val="ConsPlusNormal"/>
        <w:spacing w:before="220"/>
        <w:ind w:firstLine="540"/>
        <w:jc w:val="both"/>
      </w:pPr>
      <w:r w:rsidRPr="00DD3664">
        <w:t>Документы, указанные в подпунктах 1 и 2, 4 - 12, 16 - 21, 23 - 26 настоящего пункта, предоставляются Принципалом самостоятельно.</w:t>
      </w:r>
    </w:p>
    <w:p w:rsidR="007A7AF5" w:rsidRPr="00DD3664" w:rsidRDefault="007A7AF5">
      <w:pPr>
        <w:pStyle w:val="ConsPlusNormal"/>
        <w:spacing w:before="220"/>
        <w:ind w:firstLine="540"/>
        <w:jc w:val="both"/>
      </w:pPr>
      <w:r w:rsidRPr="00DD3664">
        <w:t>Документы, указанные в подпунктах 3, 13 и 14 настоящего пункта, запрашиваются Министерством в порядке межведомственного информационного взаимодействия в течение 5 рабочих дней со дня поступления заявки у государственных органов и организаций, в распоряжении которых они находятся, в случае если указанные документы не были представлены Принципалом самостоятельно.</w:t>
      </w:r>
    </w:p>
    <w:p w:rsidR="007A7AF5" w:rsidRPr="00DD3664" w:rsidRDefault="007A7AF5">
      <w:pPr>
        <w:pStyle w:val="ConsPlusNormal"/>
        <w:jc w:val="both"/>
      </w:pPr>
      <w:r w:rsidRPr="00DD3664">
        <w:t>(в ред. Постановлений Правительства РК от 26.01.2015 N 11, от 28.12.2016 N 616)</w:t>
      </w:r>
    </w:p>
    <w:p w:rsidR="007A7AF5" w:rsidRPr="00DD3664" w:rsidRDefault="007A7AF5">
      <w:pPr>
        <w:pStyle w:val="ConsPlusNormal"/>
        <w:spacing w:before="220"/>
        <w:ind w:firstLine="540"/>
        <w:jc w:val="both"/>
      </w:pPr>
      <w:r w:rsidRPr="00DD3664">
        <w:t>Министерство в течение 5 рабочих дней со дня поступления документов: снимает копии с документов, указанных в подпунктах 2 - 7, 9 - 12, 16 - 19 настоящего пункта, заверяет их, оформляет расписку о получении документов с указанием перечня и даты представления документов и передает Принципалу (через доверенное лицо) названную расписку и оригиналы документов, указанных в настоящем абзаце, лично или направляет их по почте в адрес Принципала с обязательной описью направляемых документов.</w:t>
      </w:r>
    </w:p>
    <w:p w:rsidR="007A7AF5" w:rsidRPr="00DD3664" w:rsidRDefault="007A7AF5">
      <w:pPr>
        <w:pStyle w:val="ConsPlusNormal"/>
        <w:spacing w:before="220"/>
        <w:ind w:firstLine="540"/>
        <w:jc w:val="both"/>
      </w:pPr>
      <w:r w:rsidRPr="00DD3664">
        <w:t>Принципал вправе представить в Министерство заверенные в установленном федеральным законодательством порядке копии документов, указанных в подпунктах 2 - 7, 9 - 12, 16 - 19 настоящего пункта.</w:t>
      </w:r>
    </w:p>
    <w:p w:rsidR="007A7AF5" w:rsidRPr="00DD3664" w:rsidRDefault="007A7AF5">
      <w:pPr>
        <w:pStyle w:val="ConsPlusNormal"/>
        <w:jc w:val="both"/>
      </w:pPr>
      <w:r w:rsidRPr="00DD3664">
        <w:t>(п. 9 в ред. Постановления Правительства РК от 23.04.2012 N 154)</w:t>
      </w:r>
    </w:p>
    <w:p w:rsidR="007A7AF5" w:rsidRPr="00DD3664" w:rsidRDefault="007A7AF5">
      <w:pPr>
        <w:pStyle w:val="ConsPlusNormal"/>
        <w:spacing w:before="220"/>
        <w:ind w:firstLine="540"/>
        <w:jc w:val="both"/>
      </w:pPr>
      <w:bookmarkStart w:id="80" w:name="P2437"/>
      <w:bookmarkEnd w:id="80"/>
      <w:r w:rsidRPr="00DD3664">
        <w:t>10. Для получения заключения об обеспечении исполнения обязательств Принципала в соответствии с подпунктом 23 пункта 9 настоящего Порядка необходимы следующие документы:</w:t>
      </w:r>
    </w:p>
    <w:p w:rsidR="007A7AF5" w:rsidRPr="00DD3664" w:rsidRDefault="007A7AF5">
      <w:pPr>
        <w:pStyle w:val="ConsPlusNormal"/>
        <w:spacing w:before="220"/>
        <w:ind w:firstLine="540"/>
        <w:jc w:val="both"/>
      </w:pPr>
      <w:bookmarkStart w:id="81" w:name="P2438"/>
      <w:bookmarkEnd w:id="81"/>
      <w:r w:rsidRPr="00DD3664">
        <w:t>1) документы кадастрового и технического учета объекта недвижимости, выступающего предметом залога;</w:t>
      </w:r>
    </w:p>
    <w:p w:rsidR="007A7AF5" w:rsidRPr="00DD3664" w:rsidRDefault="007A7AF5">
      <w:pPr>
        <w:pStyle w:val="ConsPlusNormal"/>
        <w:spacing w:before="220"/>
        <w:ind w:firstLine="540"/>
        <w:jc w:val="both"/>
      </w:pPr>
      <w:bookmarkStart w:id="82" w:name="P2439"/>
      <w:bookmarkEnd w:id="82"/>
      <w:r w:rsidRPr="00DD3664">
        <w:t>2) правоустанавливающие документы на объект недвижимости, выступающий предметом залога;</w:t>
      </w:r>
    </w:p>
    <w:p w:rsidR="007A7AF5" w:rsidRPr="00DD3664" w:rsidRDefault="007A7AF5">
      <w:pPr>
        <w:pStyle w:val="ConsPlusNormal"/>
        <w:spacing w:before="220"/>
        <w:ind w:firstLine="540"/>
        <w:jc w:val="both"/>
      </w:pPr>
      <w:bookmarkStart w:id="83" w:name="P2440"/>
      <w:bookmarkEnd w:id="83"/>
      <w:r w:rsidRPr="00DD3664">
        <w:t>3) выписка из Единого государственного реестра недвижимости на объект недвижимости, являющийся предметом залога, выданная органом по государственной регистрации прав на недвижимое имущество и сделок с ним, сформированная не ранее 15 дней до дня представления;</w:t>
      </w:r>
    </w:p>
    <w:p w:rsidR="007A7AF5" w:rsidRPr="00DD3664" w:rsidRDefault="007A7AF5">
      <w:pPr>
        <w:pStyle w:val="ConsPlusNormal"/>
        <w:jc w:val="both"/>
      </w:pPr>
      <w:r w:rsidRPr="00DD3664">
        <w:lastRenderedPageBreak/>
        <w:t>(в ред. Постановления Правительства РК от 22.03.2017 N 184)</w:t>
      </w:r>
    </w:p>
    <w:p w:rsidR="007A7AF5" w:rsidRPr="00DD3664" w:rsidRDefault="007A7AF5">
      <w:pPr>
        <w:pStyle w:val="ConsPlusNormal"/>
        <w:spacing w:before="220"/>
        <w:ind w:firstLine="540"/>
        <w:jc w:val="both"/>
      </w:pPr>
      <w:bookmarkStart w:id="84" w:name="P2442"/>
      <w:bookmarkEnd w:id="84"/>
      <w:r w:rsidRPr="00DD3664">
        <w:t>4) отчет организации-оценщика об оценке рыночной стоимости и ликвидности имущества, предлагаемого для передачи в залог (с приложением лицензии на проведение соответствующего вида оценки - для организации-оценщика, которой законодательством Российской Федерации предоставлено право до 1 июля 2007 г. осуществлять такую деятельность на основании ранее выданной лицензии);</w:t>
      </w:r>
    </w:p>
    <w:p w:rsidR="007A7AF5" w:rsidRPr="00DD3664" w:rsidRDefault="007A7AF5">
      <w:pPr>
        <w:pStyle w:val="ConsPlusNormal"/>
        <w:spacing w:before="220"/>
        <w:ind w:firstLine="540"/>
        <w:jc w:val="both"/>
      </w:pPr>
      <w:r w:rsidRPr="00DD3664">
        <w:t>5) документы, подтверждающие факт страхования объекта недвижимости, выступающего предметом залога, от всех рисков утраты и повреждения на сумму не менее его рыночной стоимости, включая договоры страхования или страховые полисы, а также документы, подтверждающие уплату (внесение) страховых взносов (платежей);</w:t>
      </w:r>
    </w:p>
    <w:p w:rsidR="007A7AF5" w:rsidRPr="00DD3664" w:rsidRDefault="007A7AF5">
      <w:pPr>
        <w:pStyle w:val="ConsPlusNormal"/>
        <w:spacing w:before="220"/>
        <w:ind w:firstLine="540"/>
        <w:jc w:val="both"/>
      </w:pPr>
      <w:r w:rsidRPr="00DD3664">
        <w:t>6) кадастровый план земельного участка;</w:t>
      </w:r>
    </w:p>
    <w:p w:rsidR="007A7AF5" w:rsidRPr="00DD3664" w:rsidRDefault="007A7AF5">
      <w:pPr>
        <w:pStyle w:val="ConsPlusNormal"/>
        <w:spacing w:before="220"/>
        <w:ind w:firstLine="540"/>
        <w:jc w:val="both"/>
      </w:pPr>
      <w:bookmarkStart w:id="85" w:name="P2445"/>
      <w:bookmarkEnd w:id="85"/>
      <w:r w:rsidRPr="00DD3664">
        <w:t>7) документы, подтверждающие основание пользования земельным участком, на котором расположен объект недвижимости, выступающий предметом залога, и государственную регистрацию права залогодателя на земельный участок;</w:t>
      </w:r>
    </w:p>
    <w:p w:rsidR="007A7AF5" w:rsidRPr="00DD3664" w:rsidRDefault="007A7AF5">
      <w:pPr>
        <w:pStyle w:val="ConsPlusNormal"/>
        <w:spacing w:before="220"/>
        <w:ind w:firstLine="540"/>
        <w:jc w:val="both"/>
      </w:pPr>
      <w:r w:rsidRPr="00DD3664">
        <w:t>8) документ, подтверждающий согласие собственника на передачу в залог имущественного права (в случае если предметом залога является имущественное право);</w:t>
      </w:r>
    </w:p>
    <w:p w:rsidR="007A7AF5" w:rsidRPr="00DD3664" w:rsidRDefault="007A7AF5">
      <w:pPr>
        <w:pStyle w:val="ConsPlusNormal"/>
        <w:spacing w:before="220"/>
        <w:ind w:firstLine="540"/>
        <w:jc w:val="both"/>
      </w:pPr>
      <w:bookmarkStart w:id="86" w:name="P2447"/>
      <w:bookmarkEnd w:id="86"/>
      <w:r w:rsidRPr="00DD3664">
        <w:t>9) документ, подтверждающий согласие собственника (арендодателя) земельного участка на передачу в залог права аренды земельного участка, на котором расположен принадлежащий залогодателю объект недвижимости, выступающий предметом залога (в случае если это предусмотрено договором аренды и законодательством Российской Федерации).</w:t>
      </w:r>
    </w:p>
    <w:p w:rsidR="007A7AF5" w:rsidRPr="00DD3664" w:rsidRDefault="007A7AF5">
      <w:pPr>
        <w:pStyle w:val="ConsPlusNormal"/>
        <w:spacing w:before="220"/>
        <w:ind w:firstLine="540"/>
        <w:jc w:val="both"/>
      </w:pPr>
      <w:r w:rsidRPr="00DD3664">
        <w:t>Документы, указанные в подпунктах 1 и 2, 4 - 9 настоящего пункта, предоставляются Принципалом в Министерство Республики Коми имущественных и земельных отношений самостоятельно не позднее 15 рабочих дней со дня опубликования извещения о проведении конкурса.</w:t>
      </w:r>
    </w:p>
    <w:p w:rsidR="007A7AF5" w:rsidRPr="00DD3664" w:rsidRDefault="007A7AF5">
      <w:pPr>
        <w:pStyle w:val="ConsPlusNormal"/>
        <w:jc w:val="both"/>
      </w:pPr>
      <w:r w:rsidRPr="00DD3664">
        <w:t>(в ред. Постановления Правительства РК от 10.03.2016 N 121)</w:t>
      </w:r>
    </w:p>
    <w:p w:rsidR="007A7AF5" w:rsidRPr="00DD3664" w:rsidRDefault="007A7AF5">
      <w:pPr>
        <w:pStyle w:val="ConsPlusNormal"/>
        <w:spacing w:before="220"/>
        <w:ind w:firstLine="540"/>
        <w:jc w:val="both"/>
      </w:pPr>
      <w:r w:rsidRPr="00DD3664">
        <w:t>Документы, указанные в подпункте 3 настоящего пункта, в течение 5 рабочих дней со дня поступления заявки запрашиваются Министерством Республики Коми имущественных и земельных отношений в порядке межведомственного информационного взаимодействия у государственных органов и организаций, в распоряжении которых они находятся, в случае если указанные документы не были представлены Принципалом самостоятельно.</w:t>
      </w:r>
    </w:p>
    <w:p w:rsidR="007A7AF5" w:rsidRPr="00DD3664" w:rsidRDefault="007A7AF5">
      <w:pPr>
        <w:pStyle w:val="ConsPlusNormal"/>
        <w:jc w:val="both"/>
      </w:pPr>
      <w:r w:rsidRPr="00DD3664">
        <w:t>(в ред. Постановления Правительства РК от 10.03.2016 N 121)</w:t>
      </w:r>
    </w:p>
    <w:p w:rsidR="007A7AF5" w:rsidRPr="00DD3664" w:rsidRDefault="007A7AF5">
      <w:pPr>
        <w:pStyle w:val="ConsPlusNormal"/>
        <w:spacing w:before="220"/>
        <w:ind w:firstLine="540"/>
        <w:jc w:val="both"/>
      </w:pPr>
      <w:r w:rsidRPr="00DD3664">
        <w:t>Принципал вправе представить в Министерство Республики Коми имущественных и земельных отношений заверенные в установленном федеральным законодательством порядке копии документов, указанных в подпунктах 1 - 7 настоящего пункта.</w:t>
      </w:r>
    </w:p>
    <w:p w:rsidR="007A7AF5" w:rsidRPr="00DD3664" w:rsidRDefault="007A7AF5">
      <w:pPr>
        <w:pStyle w:val="ConsPlusNormal"/>
        <w:jc w:val="both"/>
      </w:pPr>
      <w:r w:rsidRPr="00DD3664">
        <w:t>(в ред. Постановления Правительства РК от 10.03.2016 N 121)</w:t>
      </w:r>
    </w:p>
    <w:p w:rsidR="007A7AF5" w:rsidRPr="00DD3664" w:rsidRDefault="007A7AF5">
      <w:pPr>
        <w:pStyle w:val="ConsPlusNormal"/>
        <w:spacing w:before="220"/>
        <w:ind w:firstLine="540"/>
        <w:jc w:val="both"/>
      </w:pPr>
      <w:r w:rsidRPr="00DD3664">
        <w:t>Министерство Республики Коми имущественных и земельных отношений производит прием и регистрацию документов, указанных в настоящем пункте, в день их поступления. Датой поступления документов от Принципала считается дата регистрации документов в Министерстве Республики Коми имущественных и земельных отношений.</w:t>
      </w:r>
    </w:p>
    <w:p w:rsidR="007A7AF5" w:rsidRPr="00DD3664" w:rsidRDefault="007A7AF5">
      <w:pPr>
        <w:pStyle w:val="ConsPlusNormal"/>
        <w:jc w:val="both"/>
      </w:pPr>
      <w:r w:rsidRPr="00DD3664">
        <w:t>(в ред. Постановления Правительства РК от 10.03.2016 N 121)</w:t>
      </w:r>
    </w:p>
    <w:p w:rsidR="007A7AF5" w:rsidRPr="00DD3664" w:rsidRDefault="007A7AF5">
      <w:pPr>
        <w:pStyle w:val="ConsPlusNormal"/>
        <w:spacing w:before="220"/>
        <w:ind w:firstLine="540"/>
        <w:jc w:val="both"/>
      </w:pPr>
      <w:r w:rsidRPr="00DD3664">
        <w:t xml:space="preserve">Министерство Республики Коми имущественных и земельных отношений в течение 5 рабочих дней со дня поступления документов: снимает копии с документов, указанных в подпунктах 1 - 7 настоящего пункта, заверяет их, оформляет расписку о получении документов с указанием перечня и даты представления документов и передает Принципалу (через доверенное лицо) названную расписку и оригиналы документов, указанных в настоящем абзаце, лично или </w:t>
      </w:r>
      <w:r w:rsidRPr="00DD3664">
        <w:lastRenderedPageBreak/>
        <w:t>направляет их по почте в адрес Принципала с обязательной описью направляемых документов.</w:t>
      </w:r>
    </w:p>
    <w:p w:rsidR="007A7AF5" w:rsidRPr="00DD3664" w:rsidRDefault="007A7AF5">
      <w:pPr>
        <w:pStyle w:val="ConsPlusNormal"/>
        <w:jc w:val="both"/>
      </w:pPr>
      <w:r w:rsidRPr="00DD3664">
        <w:t>(в ред. Постановления Правительства РК от 10.03.2016 N 121)</w:t>
      </w:r>
    </w:p>
    <w:p w:rsidR="007A7AF5" w:rsidRPr="00DD3664" w:rsidRDefault="007A7AF5">
      <w:pPr>
        <w:pStyle w:val="ConsPlusNormal"/>
        <w:spacing w:before="220"/>
        <w:ind w:firstLine="540"/>
        <w:jc w:val="both"/>
      </w:pPr>
      <w:r w:rsidRPr="00DD3664">
        <w:t>Министерство Республики Коми имущественных и земельных отношений в течение 10 рабочих дней считая от даты поступления документов, представленных Принципалом в соответствии с настоящим пунктом, осуществляет оценку качества обеспечения исполнения обязательств Принципала, предлагаемого в форме имущества, готовит заключение об обеспечении исполнения обязательств Принципала, подписанное руководителем Министерства Республики Коми имущественных и земельных отношений, и в течение 3 рабочих дней со дня его подписания направляет в адрес Принципала.</w:t>
      </w:r>
    </w:p>
    <w:p w:rsidR="007A7AF5" w:rsidRPr="00DD3664" w:rsidRDefault="007A7AF5">
      <w:pPr>
        <w:pStyle w:val="ConsPlusNormal"/>
        <w:jc w:val="both"/>
      </w:pPr>
      <w:r w:rsidRPr="00DD3664">
        <w:t>(в ред. Постановления Правительства РК от 10.03.2016 N 121)</w:t>
      </w:r>
    </w:p>
    <w:p w:rsidR="007A7AF5" w:rsidRPr="00DD3664" w:rsidRDefault="007A7AF5">
      <w:pPr>
        <w:pStyle w:val="ConsPlusNormal"/>
        <w:spacing w:before="220"/>
        <w:ind w:firstLine="540"/>
        <w:jc w:val="both"/>
      </w:pPr>
      <w:r w:rsidRPr="00DD3664">
        <w:t>В случае представления Принципалом в Министерство Республики Коми имущественных и земельных отношений документов, указанных в настоящем пункте, не в полном объеме, а также в случае выявления нарушений в их оформлении Министерство Республики Коми имущественных и земельных отношений в течение 7 рабочих дней считая от даты поступления документов принимает решение об отказе в их дальнейшем рассмотрении и письменно уведомляет Принципала о необходимости устранения допущенных нарушений.</w:t>
      </w:r>
    </w:p>
    <w:p w:rsidR="007A7AF5" w:rsidRPr="00DD3664" w:rsidRDefault="007A7AF5">
      <w:pPr>
        <w:pStyle w:val="ConsPlusNormal"/>
        <w:jc w:val="both"/>
      </w:pPr>
      <w:r w:rsidRPr="00DD3664">
        <w:t>(в ред. Постановления Правительства РК от 10.03.2016 N 121)</w:t>
      </w:r>
    </w:p>
    <w:p w:rsidR="007A7AF5" w:rsidRPr="00DD3664" w:rsidRDefault="007A7AF5">
      <w:pPr>
        <w:pStyle w:val="ConsPlusNormal"/>
        <w:spacing w:before="220"/>
        <w:ind w:firstLine="540"/>
        <w:jc w:val="both"/>
      </w:pPr>
      <w:r w:rsidRPr="00DD3664">
        <w:t>Принципал, в отношении которого принято решение об отказе в дальнейшем рассмотрении документов, при устранении недостатков вправе обратиться в Министерство Республики Коми имущественных и земельных отношений повторно в сроки, установленные настоящим пунктом.</w:t>
      </w:r>
    </w:p>
    <w:p w:rsidR="007A7AF5" w:rsidRPr="00DD3664" w:rsidRDefault="007A7AF5">
      <w:pPr>
        <w:pStyle w:val="ConsPlusNormal"/>
        <w:jc w:val="both"/>
      </w:pPr>
      <w:r w:rsidRPr="00DD3664">
        <w:t>(в ред. Постановления Правительства РК от 10.03.2016 N 121)</w:t>
      </w:r>
    </w:p>
    <w:p w:rsidR="007A7AF5" w:rsidRPr="00DD3664" w:rsidRDefault="007A7AF5">
      <w:pPr>
        <w:pStyle w:val="ConsPlusNormal"/>
        <w:jc w:val="both"/>
      </w:pPr>
      <w:r w:rsidRPr="00DD3664">
        <w:t>(п. 10 в ред. Постановления Правительства РК от 23.04.2012 N 154)</w:t>
      </w:r>
    </w:p>
    <w:p w:rsidR="007A7AF5" w:rsidRPr="00DD3664" w:rsidRDefault="007A7AF5">
      <w:pPr>
        <w:pStyle w:val="ConsPlusNormal"/>
        <w:spacing w:before="220"/>
        <w:ind w:firstLine="540"/>
        <w:jc w:val="both"/>
      </w:pPr>
      <w:bookmarkStart w:id="87" w:name="P2465"/>
      <w:bookmarkEnd w:id="87"/>
      <w:r w:rsidRPr="00DD3664">
        <w:t>11. Для получения заключения об обеспечении исполнения обязательств Принципала в соответствии с подпунктом 24 пункта 9 настоящего Порядка необходимы следующие документы:</w:t>
      </w:r>
    </w:p>
    <w:p w:rsidR="007A7AF5" w:rsidRPr="00DD3664" w:rsidRDefault="007A7AF5">
      <w:pPr>
        <w:pStyle w:val="ConsPlusNormal"/>
        <w:spacing w:before="220"/>
        <w:ind w:firstLine="540"/>
        <w:jc w:val="both"/>
      </w:pPr>
      <w:bookmarkStart w:id="88" w:name="P2466"/>
      <w:bookmarkEnd w:id="88"/>
      <w:r w:rsidRPr="00DD3664">
        <w:t>1) банковская гарантия, выданная кредитной организацией (далее - кредитная организация), и (или) поручительство третьего лица (далее - поручитель), оформленное в установленном федеральным законодательством порядке;</w:t>
      </w:r>
    </w:p>
    <w:p w:rsidR="007A7AF5" w:rsidRPr="00DD3664" w:rsidRDefault="007A7AF5">
      <w:pPr>
        <w:pStyle w:val="ConsPlusNormal"/>
        <w:spacing w:before="220"/>
        <w:ind w:firstLine="540"/>
        <w:jc w:val="both"/>
      </w:pPr>
      <w:r w:rsidRPr="00DD3664">
        <w:t>2) документы, подтверждающие правоспособность кредитной организации и (или) поручителя (в том числе уставные документы);</w:t>
      </w:r>
    </w:p>
    <w:p w:rsidR="007A7AF5" w:rsidRPr="00DD3664" w:rsidRDefault="007A7AF5">
      <w:pPr>
        <w:pStyle w:val="ConsPlusNormal"/>
        <w:spacing w:before="220"/>
        <w:ind w:firstLine="540"/>
        <w:jc w:val="both"/>
      </w:pPr>
      <w:bookmarkStart w:id="89" w:name="P2468"/>
      <w:bookmarkEnd w:id="89"/>
      <w:r w:rsidRPr="00DD3664">
        <w:t>3) документы, подтверждающие полномочия представителей кредитной организации и (или) поручителя;</w:t>
      </w:r>
    </w:p>
    <w:p w:rsidR="007A7AF5" w:rsidRPr="00DD3664" w:rsidRDefault="007A7AF5">
      <w:pPr>
        <w:pStyle w:val="ConsPlusNormal"/>
        <w:spacing w:before="220"/>
        <w:ind w:firstLine="540"/>
        <w:jc w:val="both"/>
      </w:pPr>
      <w:r w:rsidRPr="00DD3664">
        <w:t>4) документы, характеризующие финансовое состояние кредитной организации и (или) поручителя:</w:t>
      </w:r>
    </w:p>
    <w:p w:rsidR="007A7AF5" w:rsidRPr="00DD3664" w:rsidRDefault="007A7AF5">
      <w:pPr>
        <w:pStyle w:val="ConsPlusNormal"/>
        <w:spacing w:before="220"/>
        <w:ind w:firstLine="540"/>
        <w:jc w:val="both"/>
      </w:pPr>
      <w:bookmarkStart w:id="90" w:name="P2470"/>
      <w:bookmarkEnd w:id="90"/>
      <w:r w:rsidRPr="00DD3664">
        <w:t>а) годовая бухгалтерская отчетность за последние 2 финансовых года (или за весь период деятельности, если деятельность осуществляется менее двух финансовых лет), а также на последнюю отчетную дату, включающая бухгалтерские балансы, отчеты о прибылях и убытках, приложения к ним и пояснительные записки;</w:t>
      </w:r>
    </w:p>
    <w:p w:rsidR="007A7AF5" w:rsidRPr="00DD3664" w:rsidRDefault="007A7AF5">
      <w:pPr>
        <w:pStyle w:val="ConsPlusNormal"/>
        <w:jc w:val="both"/>
      </w:pPr>
      <w:r w:rsidRPr="00DD3664">
        <w:t>(в ред. Постановления Правительства РК от 26.01.2015 N 11)</w:t>
      </w:r>
    </w:p>
    <w:p w:rsidR="007A7AF5" w:rsidRPr="00DD3664" w:rsidRDefault="007A7AF5">
      <w:pPr>
        <w:pStyle w:val="ConsPlusNormal"/>
        <w:spacing w:before="220"/>
        <w:ind w:firstLine="540"/>
        <w:jc w:val="both"/>
      </w:pPr>
      <w:r w:rsidRPr="00DD3664">
        <w:t>б) аудиторские заключения, основанные на результатах проверки годовой бухгалтерской отчетности за последние 2 финансовых года (или за весь период деятельности, если деятельность осуществляется менее двух финансовых лет) (в отношении организаций, бухгалтерская (финансовая) отчетность которых подлежит обязательной ежегодной аудиторской проверке);</w:t>
      </w:r>
    </w:p>
    <w:p w:rsidR="007A7AF5" w:rsidRPr="00DD3664" w:rsidRDefault="007A7AF5">
      <w:pPr>
        <w:pStyle w:val="ConsPlusNormal"/>
        <w:spacing w:before="220"/>
        <w:ind w:firstLine="540"/>
        <w:jc w:val="both"/>
      </w:pPr>
      <w:r w:rsidRPr="00DD3664">
        <w:t>в) исключен с 4 марта 2013 года. - Постановление Правительства РК от 04.03.2013 N 55;</w:t>
      </w:r>
    </w:p>
    <w:p w:rsidR="007A7AF5" w:rsidRPr="00DD3664" w:rsidRDefault="007A7AF5">
      <w:pPr>
        <w:pStyle w:val="ConsPlusNormal"/>
        <w:spacing w:before="220"/>
        <w:ind w:firstLine="540"/>
        <w:jc w:val="both"/>
      </w:pPr>
      <w:r w:rsidRPr="00DD3664">
        <w:t xml:space="preserve">в) расшифровка дебиторской и кредиторской задолженностей к представленным </w:t>
      </w:r>
      <w:r w:rsidRPr="00DD3664">
        <w:lastRenderedPageBreak/>
        <w:t>бухгалтерским балансам, сгруппированных по срокам задолженности (до 30 дней, 30 - 90 дней, 90 - 180 дней, более 360 дней), с указанием наиболее крупных дебиторов и кредиторов (более 5 процентов общего объема задолженности) и дат возникновения задолженности;</w:t>
      </w:r>
    </w:p>
    <w:p w:rsidR="007A7AF5" w:rsidRPr="00DD3664" w:rsidRDefault="007A7AF5">
      <w:pPr>
        <w:pStyle w:val="ConsPlusNormal"/>
        <w:spacing w:before="220"/>
        <w:ind w:firstLine="540"/>
        <w:jc w:val="both"/>
      </w:pPr>
      <w:r w:rsidRPr="00DD3664">
        <w:t>г) расшифровка задолженности по кредитам банков к представленным балансам за последние 2 финансовых года (или за весь период деятельности, если деятельность осуществляется менее двух финансовых лет) и на дату подачи заявления с указанием кредиторов, величины долга, дат получения и погашения кредитов, видов их обеспечения, процентной ставки, периодичности погашения, сумм просроченных обязательств, включая проценты и штрафы;</w:t>
      </w:r>
    </w:p>
    <w:p w:rsidR="007A7AF5" w:rsidRPr="00DD3664" w:rsidRDefault="007A7AF5">
      <w:pPr>
        <w:pStyle w:val="ConsPlusNormal"/>
        <w:spacing w:before="220"/>
        <w:ind w:firstLine="540"/>
        <w:jc w:val="both"/>
      </w:pPr>
      <w:bookmarkStart w:id="91" w:name="P2476"/>
      <w:bookmarkEnd w:id="91"/>
      <w:r w:rsidRPr="00DD3664">
        <w:t>д) справки банков, обслуживающих счета кредитной организации и (или) поручителя, об оборотах за последние 12 месяцев, остатках на расчетных (текущих) рублевых и (или) валютных счетах, наличии претензий по этим счетам;</w:t>
      </w:r>
    </w:p>
    <w:p w:rsidR="007A7AF5" w:rsidRPr="00DD3664" w:rsidRDefault="007A7AF5">
      <w:pPr>
        <w:pStyle w:val="ConsPlusNormal"/>
        <w:spacing w:before="220"/>
        <w:ind w:firstLine="540"/>
        <w:jc w:val="both"/>
      </w:pPr>
      <w:bookmarkStart w:id="92" w:name="P2477"/>
      <w:bookmarkEnd w:id="92"/>
      <w:r w:rsidRPr="00DD3664">
        <w:t>е) справка налогового органа, подтверждающая исполнение кредитной организацией и (или) поручителем обязанности по уплате налогов, сборов, страховых взносов, пеней, штрафов, процентов, сформированная на дату не ранее чем за 30 дней до дня подачи документов для получения заключения об обеспечении исполнения обязательств Принципала;</w:t>
      </w:r>
    </w:p>
    <w:p w:rsidR="007A7AF5" w:rsidRPr="00DD3664" w:rsidRDefault="007A7AF5">
      <w:pPr>
        <w:pStyle w:val="ConsPlusNormal"/>
        <w:jc w:val="both"/>
      </w:pPr>
      <w:r w:rsidRPr="00DD3664">
        <w:t>(пп. "е" в ред. Постановления Правительства РК от 28.12.2016 N 616)</w:t>
      </w:r>
    </w:p>
    <w:p w:rsidR="007A7AF5" w:rsidRPr="00DD3664" w:rsidRDefault="007A7AF5">
      <w:pPr>
        <w:pStyle w:val="ConsPlusNormal"/>
        <w:spacing w:before="220"/>
        <w:ind w:firstLine="540"/>
        <w:jc w:val="both"/>
      </w:pPr>
      <w:bookmarkStart w:id="93" w:name="P2479"/>
      <w:bookmarkEnd w:id="93"/>
      <w:r w:rsidRPr="00DD3664">
        <w:t>ж) справка регионального отделения Фонда социального страхования Российской Федерации по Республике Коми об исполнении кредитной организацией и (или) поручителем обязательств по уплате страховых взносов на обязательное социальное страхование от несчастных случаев на производстве и профессиональных заболеваний, сформированная на дату не ранее чем за 30 дней до дня подачи документов для получения заключения об обеспечении исполнения обязательств Принципала;</w:t>
      </w:r>
    </w:p>
    <w:p w:rsidR="007A7AF5" w:rsidRPr="00DD3664" w:rsidRDefault="007A7AF5">
      <w:pPr>
        <w:pStyle w:val="ConsPlusNormal"/>
        <w:jc w:val="both"/>
      </w:pPr>
      <w:r w:rsidRPr="00DD3664">
        <w:t>(в ред. Постановления Правительства РК от 28.12.2016 N 616)</w:t>
      </w:r>
    </w:p>
    <w:p w:rsidR="007A7AF5" w:rsidRPr="00DD3664" w:rsidRDefault="007A7AF5">
      <w:pPr>
        <w:pStyle w:val="ConsPlusNormal"/>
        <w:spacing w:before="220"/>
        <w:ind w:firstLine="540"/>
        <w:jc w:val="both"/>
      </w:pPr>
      <w:r w:rsidRPr="00DD3664">
        <w:t>з) исключен с 1 января 2017 года. - Постановление Правительства РК от 28.12.2016 N 616;</w:t>
      </w:r>
    </w:p>
    <w:p w:rsidR="007A7AF5" w:rsidRPr="00DD3664" w:rsidRDefault="007A7AF5">
      <w:pPr>
        <w:pStyle w:val="ConsPlusNormal"/>
        <w:spacing w:before="220"/>
        <w:ind w:firstLine="540"/>
        <w:jc w:val="both"/>
      </w:pPr>
      <w:bookmarkStart w:id="94" w:name="P2482"/>
      <w:bookmarkEnd w:id="94"/>
      <w:r w:rsidRPr="00DD3664">
        <w:t>5) кредитный договор (проект кредитного договора), в котором указан целевой характер использования кредитных ресурсов, и дополнительные соглашения к кредитному договору, а также график (проект графика) погашения кредита и уплаты процентов по нему (в случае если график не является составной частью договора или его проекта) или договор финансовой аренды (лизинга) (проект договора финансовой аренды (лизинга) и дополнительные соглашения к договору финансовой аренды (лизинга), а также график (проект графика) погашения лизинговых платежей (в случае если график не является составной частью договора или его проекта).</w:t>
      </w:r>
    </w:p>
    <w:p w:rsidR="007A7AF5" w:rsidRPr="00DD3664" w:rsidRDefault="007A7AF5">
      <w:pPr>
        <w:pStyle w:val="ConsPlusNormal"/>
        <w:jc w:val="both"/>
      </w:pPr>
      <w:r w:rsidRPr="00DD3664">
        <w:t>(пп. 5 введен Постановлением Правительства РК от 04.03.2013 N 55; в ред. Постановления Правительства РК от 28.12.2016 N 616)</w:t>
      </w:r>
    </w:p>
    <w:p w:rsidR="007A7AF5" w:rsidRPr="00DD3664" w:rsidRDefault="007A7AF5">
      <w:pPr>
        <w:pStyle w:val="ConsPlusNormal"/>
        <w:spacing w:before="220"/>
        <w:ind w:firstLine="540"/>
        <w:jc w:val="both"/>
      </w:pPr>
      <w:r w:rsidRPr="00DD3664">
        <w:t>Документы, указанные в подпунктах 1 - 3, 5, подпунктах "а" - "д" подпункта 4 настоящего пункта, предоставляются Принципалом в Министерство финансов Республики Коми самостоятельно не позднее 15 рабочих дней со дня опубликования извещения о проведении конкурса.</w:t>
      </w:r>
    </w:p>
    <w:p w:rsidR="007A7AF5" w:rsidRPr="00DD3664" w:rsidRDefault="007A7AF5">
      <w:pPr>
        <w:pStyle w:val="ConsPlusNormal"/>
        <w:jc w:val="both"/>
      </w:pPr>
      <w:r w:rsidRPr="00DD3664">
        <w:t>(в ред. Постановления Правительства РК от 04.03.2013 N 55)</w:t>
      </w:r>
    </w:p>
    <w:p w:rsidR="007A7AF5" w:rsidRPr="00DD3664" w:rsidRDefault="007A7AF5">
      <w:pPr>
        <w:pStyle w:val="ConsPlusNormal"/>
        <w:spacing w:before="220"/>
        <w:ind w:firstLine="540"/>
        <w:jc w:val="both"/>
      </w:pPr>
      <w:r w:rsidRPr="00DD3664">
        <w:t>Документы, указанные в подпунктах "е" и "ж" подпункта 4 настоящего пункта, в течение 5 рабочих дней со дня поступления заявки запрашиваются Министерством финансов Республики Коми в порядке межведомственного информационного взаимодействия у государственных органов и организаций, в распоряжении которых они находятся, в случае если указанные документы не были представлены Принципалом самостоятельно.</w:t>
      </w:r>
    </w:p>
    <w:p w:rsidR="007A7AF5" w:rsidRPr="00DD3664" w:rsidRDefault="007A7AF5">
      <w:pPr>
        <w:pStyle w:val="ConsPlusNormal"/>
        <w:jc w:val="both"/>
      </w:pPr>
      <w:r w:rsidRPr="00DD3664">
        <w:t>(в ред. Постановлений Правительства РК от 04.03.2013 N 55, от 28.12.2016 N 616)</w:t>
      </w:r>
    </w:p>
    <w:p w:rsidR="007A7AF5" w:rsidRPr="00DD3664" w:rsidRDefault="007A7AF5">
      <w:pPr>
        <w:pStyle w:val="ConsPlusNormal"/>
        <w:spacing w:before="220"/>
        <w:ind w:firstLine="540"/>
        <w:jc w:val="both"/>
      </w:pPr>
      <w:r w:rsidRPr="00DD3664">
        <w:t xml:space="preserve">Принципал вправе представить в Министерство финансов Республики Коми заверенные в установленном федеральным законодательством порядке копии документов, указанных в </w:t>
      </w:r>
      <w:r w:rsidRPr="00DD3664">
        <w:lastRenderedPageBreak/>
        <w:t>подпунктах 1 - 5 настоящего пункта.</w:t>
      </w:r>
    </w:p>
    <w:p w:rsidR="007A7AF5" w:rsidRPr="00DD3664" w:rsidRDefault="007A7AF5">
      <w:pPr>
        <w:pStyle w:val="ConsPlusNormal"/>
        <w:jc w:val="both"/>
      </w:pPr>
      <w:r w:rsidRPr="00DD3664">
        <w:t>(в ред. Постановления Правительства РК от 04.03.2013 N 55)</w:t>
      </w:r>
    </w:p>
    <w:p w:rsidR="007A7AF5" w:rsidRPr="00DD3664" w:rsidRDefault="007A7AF5">
      <w:pPr>
        <w:pStyle w:val="ConsPlusNormal"/>
        <w:spacing w:before="220"/>
        <w:ind w:firstLine="540"/>
        <w:jc w:val="both"/>
      </w:pPr>
      <w:r w:rsidRPr="00DD3664">
        <w:t>Министерство финансов Республики Коми производит прием и регистрацию документов, указанных в настоящем пункте, в день их поступления. Датой поступления документов от Принципала считается дата регистрации документов в Министерстве финансов Республики Коми.</w:t>
      </w:r>
    </w:p>
    <w:p w:rsidR="007A7AF5" w:rsidRPr="00DD3664" w:rsidRDefault="007A7AF5">
      <w:pPr>
        <w:pStyle w:val="ConsPlusNormal"/>
        <w:spacing w:before="220"/>
        <w:ind w:firstLine="540"/>
        <w:jc w:val="both"/>
      </w:pPr>
      <w:r w:rsidRPr="00DD3664">
        <w:t>Министерство финансов Республики Коми в течение 5 рабочих дней со дня поступления документов: снимает копии с документов, указанных в подпунктах 1 - 5 настоящего пункта, заверяет их, оформляет расписку о получении документов с указанием перечня и даты представления документов и передает Принципалу (через доверенное лицо) названную расписку и оригиналы документов, указанных в настоящем абзаце, лично или направляет их по почте в адрес Принципала с обязательной описью направляемых документов.</w:t>
      </w:r>
    </w:p>
    <w:p w:rsidR="007A7AF5" w:rsidRPr="00DD3664" w:rsidRDefault="007A7AF5">
      <w:pPr>
        <w:pStyle w:val="ConsPlusNormal"/>
        <w:jc w:val="both"/>
      </w:pPr>
      <w:r w:rsidRPr="00DD3664">
        <w:t>(в ред. Постановления Правительства РК от 04.03.2013 N 55)</w:t>
      </w:r>
    </w:p>
    <w:p w:rsidR="007A7AF5" w:rsidRPr="00DD3664" w:rsidRDefault="007A7AF5">
      <w:pPr>
        <w:pStyle w:val="ConsPlusNormal"/>
        <w:spacing w:before="220"/>
        <w:ind w:firstLine="540"/>
        <w:jc w:val="both"/>
      </w:pPr>
      <w:r w:rsidRPr="00DD3664">
        <w:t>Министерство финансов Республики Коми в течение 10 рабочих дней считая от даты поступления документов, представленных Принципалом в соответствии с настоящим пунктом, осуществляет оценку надежности (ликвидности) банковской гарантии, поручительства, предоставляемых в качестве обеспечения, готовит заключение об обеспечении исполнения обязательств Принципала, подписанное руководителем Министерства финансов Республики Коми, и в течение 3 рабочих дней со дня его подписания направляет в адрес Принципала.</w:t>
      </w:r>
    </w:p>
    <w:p w:rsidR="007A7AF5" w:rsidRPr="00DD3664" w:rsidRDefault="007A7AF5">
      <w:pPr>
        <w:pStyle w:val="ConsPlusNormal"/>
        <w:spacing w:before="220"/>
        <w:ind w:firstLine="540"/>
        <w:jc w:val="both"/>
      </w:pPr>
      <w:r w:rsidRPr="00DD3664">
        <w:t>В случае представления Принципалом в Министерство финансов Республики Коми документов, указанных в настоящем пункте, не в полном объеме, а также в случае выявления нарушений в их оформлении Министерство финансов Республики Коми в течение 7 рабочих дней считая от даты поступления документов принимает решение об отказе в их дальнейшем рассмотрении и письменно уведомляет Принципала о необходимости устранения допущенных нарушений.</w:t>
      </w:r>
    </w:p>
    <w:p w:rsidR="007A7AF5" w:rsidRPr="00DD3664" w:rsidRDefault="007A7AF5">
      <w:pPr>
        <w:pStyle w:val="ConsPlusNormal"/>
        <w:spacing w:before="220"/>
        <w:ind w:firstLine="540"/>
        <w:jc w:val="both"/>
      </w:pPr>
      <w:r w:rsidRPr="00DD3664">
        <w:t>Принципал, в отношении которого принято решение об отказе в дальнейшем рассмотрении документов, при устранении недостатков вправе повторно обратиться в Министерство финансов Республики Коми в сроки, установленные настоящим пунктом.</w:t>
      </w:r>
    </w:p>
    <w:p w:rsidR="007A7AF5" w:rsidRPr="00DD3664" w:rsidRDefault="007A7AF5">
      <w:pPr>
        <w:pStyle w:val="ConsPlusNormal"/>
        <w:jc w:val="both"/>
      </w:pPr>
      <w:r w:rsidRPr="00DD3664">
        <w:t>(п. 11 в ред. Постановления Правительства РК от 23.04.2012 N 154)</w:t>
      </w:r>
    </w:p>
    <w:p w:rsidR="007A7AF5" w:rsidRPr="00DD3664" w:rsidRDefault="007A7AF5">
      <w:pPr>
        <w:pStyle w:val="ConsPlusNormal"/>
        <w:spacing w:before="220"/>
        <w:ind w:firstLine="540"/>
        <w:jc w:val="both"/>
      </w:pPr>
      <w:bookmarkStart w:id="95" w:name="P2497"/>
      <w:bookmarkEnd w:id="95"/>
      <w:r w:rsidRPr="00DD3664">
        <w:t>12. Для предоставления Гарантий:</w:t>
      </w:r>
    </w:p>
    <w:p w:rsidR="007A7AF5" w:rsidRPr="00DD3664" w:rsidRDefault="007A7AF5">
      <w:pPr>
        <w:pStyle w:val="ConsPlusNormal"/>
        <w:jc w:val="both"/>
      </w:pPr>
      <w:r w:rsidRPr="00DD3664">
        <w:t>(в ред. Постановления Правительства РК от 28.12.2016 N 616)</w:t>
      </w:r>
    </w:p>
    <w:p w:rsidR="007A7AF5" w:rsidRPr="00DD3664" w:rsidRDefault="007A7AF5">
      <w:pPr>
        <w:pStyle w:val="ConsPlusNormal"/>
        <w:spacing w:before="220"/>
        <w:ind w:firstLine="540"/>
        <w:jc w:val="both"/>
      </w:pPr>
      <w:r w:rsidRPr="00DD3664">
        <w:t>Министерство публикует в средствах массовой информации извещение о проведении Конкурса, которое содержит следующие сведения:</w:t>
      </w:r>
    </w:p>
    <w:p w:rsidR="007A7AF5" w:rsidRPr="00DD3664" w:rsidRDefault="007A7AF5">
      <w:pPr>
        <w:pStyle w:val="ConsPlusNormal"/>
        <w:spacing w:before="220"/>
        <w:ind w:firstLine="540"/>
        <w:jc w:val="both"/>
      </w:pPr>
      <w:r w:rsidRPr="00DD3664">
        <w:t>предмет Конкурса;</w:t>
      </w:r>
    </w:p>
    <w:p w:rsidR="007A7AF5" w:rsidRPr="00DD3664" w:rsidRDefault="007A7AF5">
      <w:pPr>
        <w:pStyle w:val="ConsPlusNormal"/>
        <w:spacing w:before="220"/>
        <w:ind w:firstLine="540"/>
        <w:jc w:val="both"/>
      </w:pPr>
      <w:r w:rsidRPr="00DD3664">
        <w:t>порядок, место и срок подачи заявок на участие в Конкурсе;</w:t>
      </w:r>
    </w:p>
    <w:p w:rsidR="007A7AF5" w:rsidRPr="00DD3664" w:rsidRDefault="007A7AF5">
      <w:pPr>
        <w:pStyle w:val="ConsPlusNormal"/>
        <w:spacing w:before="220"/>
        <w:ind w:firstLine="540"/>
        <w:jc w:val="both"/>
      </w:pPr>
      <w:r w:rsidRPr="00DD3664">
        <w:t>перечень документов, представляемых Принципалом для участия в Конкурсе;</w:t>
      </w:r>
    </w:p>
    <w:p w:rsidR="007A7AF5" w:rsidRPr="00DD3664" w:rsidRDefault="007A7AF5">
      <w:pPr>
        <w:pStyle w:val="ConsPlusNormal"/>
        <w:spacing w:before="220"/>
        <w:ind w:firstLine="540"/>
        <w:jc w:val="both"/>
      </w:pPr>
      <w:r w:rsidRPr="00DD3664">
        <w:t>адрес и контактный телефон Министерства.</w:t>
      </w:r>
    </w:p>
    <w:p w:rsidR="007A7AF5" w:rsidRPr="00DD3664" w:rsidRDefault="007A7AF5">
      <w:pPr>
        <w:pStyle w:val="ConsPlusNormal"/>
        <w:spacing w:before="220"/>
        <w:ind w:firstLine="540"/>
        <w:jc w:val="both"/>
      </w:pPr>
      <w:r w:rsidRPr="00DD3664">
        <w:t>Принципал в течение 30 рабочих дней со дня опубликования извещения о проведении Конкурса направляет в адрес Министерства документы, указанные в пункте 9 настоящего Порядка.</w:t>
      </w:r>
    </w:p>
    <w:p w:rsidR="007A7AF5" w:rsidRPr="00DD3664" w:rsidRDefault="007A7AF5">
      <w:pPr>
        <w:pStyle w:val="ConsPlusNormal"/>
        <w:jc w:val="both"/>
      </w:pPr>
      <w:r w:rsidRPr="00DD3664">
        <w:t>(в ред. Постановления Правительства РК от 28.12.2016 N 616)</w:t>
      </w:r>
    </w:p>
    <w:p w:rsidR="007A7AF5" w:rsidRPr="00DD3664" w:rsidRDefault="007A7AF5">
      <w:pPr>
        <w:pStyle w:val="ConsPlusNormal"/>
        <w:spacing w:before="220"/>
        <w:ind w:firstLine="540"/>
        <w:jc w:val="both"/>
      </w:pPr>
      <w:r w:rsidRPr="00DD3664">
        <w:t xml:space="preserve">Министерство в течение 7 рабочих дней со дня поступления документов проводит их предварительную оценку на соответствие требованиям комплектности, содержания, формам и срокам представления. Результаты предварительной оценки документов оформляются </w:t>
      </w:r>
      <w:r w:rsidRPr="00DD3664">
        <w:lastRenderedPageBreak/>
        <w:t>заключением о соответствии требованиям комплектности, содержания, формам и срокам представления (далее - заключение о соответствии документов установленным требованиям). В этот же срок Министерство осуществляет предварительную проверку Принципала на соответствие требованиям законодательства, результаты которой включает в указанное заключение.</w:t>
      </w:r>
    </w:p>
    <w:p w:rsidR="007A7AF5" w:rsidRPr="00DD3664" w:rsidRDefault="007A7AF5">
      <w:pPr>
        <w:pStyle w:val="ConsPlusNormal"/>
        <w:jc w:val="both"/>
      </w:pPr>
      <w:r w:rsidRPr="00DD3664">
        <w:t>(в ред. Постановления Правительства РК от 17.10.2016 N 481)</w:t>
      </w:r>
    </w:p>
    <w:p w:rsidR="007A7AF5" w:rsidRPr="00DD3664" w:rsidRDefault="007A7AF5">
      <w:pPr>
        <w:pStyle w:val="ConsPlusNormal"/>
        <w:spacing w:before="220"/>
        <w:ind w:firstLine="540"/>
        <w:jc w:val="both"/>
      </w:pPr>
      <w:r w:rsidRPr="00DD3664">
        <w:t>Несоответствие Принципала к представленных Принципалом документов (некомплектность, недостоверность) требованиям, установленным пунктами 4, 5 и 9 настоящего Порядка, а также нарушение сроков представления документов являются основаниями для отказа в дальнейшем рассмотрении документов.</w:t>
      </w:r>
    </w:p>
    <w:p w:rsidR="007A7AF5" w:rsidRPr="00DD3664" w:rsidRDefault="007A7AF5">
      <w:pPr>
        <w:pStyle w:val="ConsPlusNormal"/>
        <w:jc w:val="both"/>
      </w:pPr>
      <w:r w:rsidRPr="00DD3664">
        <w:t>(в ред. Постановления Правительства РК от 17.10.2016 N 481)</w:t>
      </w:r>
    </w:p>
    <w:p w:rsidR="007A7AF5" w:rsidRPr="00DD3664" w:rsidRDefault="007A7AF5">
      <w:pPr>
        <w:pStyle w:val="ConsPlusNormal"/>
        <w:spacing w:before="220"/>
        <w:ind w:firstLine="540"/>
        <w:jc w:val="both"/>
      </w:pPr>
      <w:r w:rsidRPr="00DD3664">
        <w:t>В отношении документов, указанных в подпунктах 1 - 9, 16 - 19 пункта 9 настоящего Порядка, достоверность подтверждается соответствующим заверением документов. Бухгалтерская отчетность организаций, подлежащая обязательной ежегодной аудиторской проверке, признается достоверной в случае наличия по ней аудиторского заключения, подтверждающего ее достоверность. Бухгалтерская (финансовая) отчетность организаций, не подлежащая обязательной ежегодной аудиторской проверке, а также промежуточная отчетность признается достоверной в случае, если она сформирована исходя из правил, установленных нормативными актами по бухгалтерскому учету, не содержит существенных ошибок (искажений), определенных в соответствии с нормативными актами по бухгалтерскому учету, и обеспечивает взаимоувязку показателей различных форм.</w:t>
      </w:r>
    </w:p>
    <w:p w:rsidR="007A7AF5" w:rsidRPr="00DD3664" w:rsidRDefault="007A7AF5">
      <w:pPr>
        <w:pStyle w:val="ConsPlusNormal"/>
        <w:spacing w:before="220"/>
        <w:ind w:firstLine="540"/>
        <w:jc w:val="both"/>
      </w:pPr>
      <w:r w:rsidRPr="00DD3664">
        <w:t>Принятие решения об отказе в дальнейшем рассмотрении документов, подготовка и направление в адрес Принципала письменного уведомления о принятом в отношении него решении осуществляется Министерством в течение 7 рабочих дней считая от даты поступления документов. Принципал, в отношении которого принято решение об отказе в дальнейшем рассмотрении документов, при устранении недостатков вправе обратиться повторно в сроки, установленные пунктом 12 настоящего Порядка.</w:t>
      </w:r>
    </w:p>
    <w:p w:rsidR="007A7AF5" w:rsidRPr="00DD3664" w:rsidRDefault="007A7AF5">
      <w:pPr>
        <w:pStyle w:val="ConsPlusNormal"/>
        <w:spacing w:before="220"/>
        <w:ind w:firstLine="540"/>
        <w:jc w:val="both"/>
      </w:pPr>
      <w:r w:rsidRPr="00DD3664">
        <w:t>Министерство в течение 3 рабочих дней со дня поступления документов, указанных в пункте 9 настоящего Порядка, направляет дополнительные документы в орган исполнительной власти Республики Коми, на который возложены координация и регулирование деятельности в соответствующей отрасли (сфере управления) (далее - орган исполнительной власти).</w:t>
      </w:r>
    </w:p>
    <w:p w:rsidR="007A7AF5" w:rsidRPr="00DD3664" w:rsidRDefault="007A7AF5">
      <w:pPr>
        <w:pStyle w:val="ConsPlusNormal"/>
        <w:spacing w:before="220"/>
        <w:ind w:firstLine="540"/>
        <w:jc w:val="both"/>
      </w:pPr>
      <w:r w:rsidRPr="00DD3664">
        <w:t>Орган исполнительной власти в течение 10 рабочих дней считая от даты поступления дополнительных документов осуществляет оценку указанных документов на предмет соответствия инвестиционного проекта дополнительным критериям. По итогам данной оценки орган исполнительной власти готовит заключение о соответствии (несоответствии) инвестиционного проекта дополнительным критериям, подписанное руководителем органа исполнительной власти, и в течение 3 рабочих дней со дня его подписания направляет с документами, подтверждающими соответствие инвестиционного проекта дополнительным критериям, в адрес Министерства. Заключение о соответствии (несоответствии) инвестиционного проекта дополнительным критериям готовится Министерством самостоятельно в случае, если оно является органом исполнительной власти Республики Коми, на который возложены координация и регулирование деятельности в соответствующей отрасли (сфере управления).</w:t>
      </w:r>
    </w:p>
    <w:p w:rsidR="007A7AF5" w:rsidRPr="00DD3664" w:rsidRDefault="007A7AF5">
      <w:pPr>
        <w:pStyle w:val="ConsPlusNormal"/>
        <w:jc w:val="both"/>
      </w:pPr>
      <w:r w:rsidRPr="00DD3664">
        <w:t>(в ред. Постановления Правительства РК от 22.03.2017 N 184)</w:t>
      </w:r>
    </w:p>
    <w:p w:rsidR="007A7AF5" w:rsidRPr="00DD3664" w:rsidRDefault="007A7AF5">
      <w:pPr>
        <w:pStyle w:val="ConsPlusNormal"/>
        <w:spacing w:before="220"/>
        <w:ind w:firstLine="540"/>
        <w:jc w:val="both"/>
      </w:pPr>
      <w:r w:rsidRPr="00DD3664">
        <w:t>Выводы заключения о соответствии инвестиционного проекта дополнительным критериям включаются Министерством в раздел 4 экспертного заключения об эффективности инвестиционного проекта, составленного по форме согласно приложению к Порядку, утвержденному постановлением Правительства Республики Коми от 31 декабря 2010 г. N 522 (приложение N 5).</w:t>
      </w:r>
    </w:p>
    <w:p w:rsidR="007A7AF5" w:rsidRPr="00DD3664" w:rsidRDefault="007A7AF5">
      <w:pPr>
        <w:pStyle w:val="ConsPlusNormal"/>
        <w:spacing w:before="220"/>
        <w:ind w:firstLine="540"/>
        <w:jc w:val="both"/>
      </w:pPr>
      <w:r w:rsidRPr="00DD3664">
        <w:t xml:space="preserve">Наличие заключения о несоответствии инвестиционного проекта дополнительным </w:t>
      </w:r>
      <w:r w:rsidRPr="00DD3664">
        <w:lastRenderedPageBreak/>
        <w:t>критериям является основанием для отказа в дальнейшем рассмотрении документов, представленных Принципалом на Конкурс. Инвестиционный проект признается не соответствующим дополнительным критериям при условии несоответствия проекта хотя бы одному дополнительному критерию.</w:t>
      </w:r>
    </w:p>
    <w:p w:rsidR="007A7AF5" w:rsidRPr="00DD3664" w:rsidRDefault="007A7AF5">
      <w:pPr>
        <w:pStyle w:val="ConsPlusNormal"/>
        <w:spacing w:before="220"/>
        <w:ind w:firstLine="540"/>
        <w:jc w:val="both"/>
      </w:pPr>
      <w:r w:rsidRPr="00DD3664">
        <w:t>На основании заключения о несоответствии инвестиционного проекта дополнительным критериям Министерство в течение 5 рабочих дней считая от даты поступления (даты подписания - в случае, когда органом исполнительной власти является Министерство) указанного заключения направляет письменное уведомление Принципалу об отказе в дальнейшем рассмотрении документов, представленных Принципалом на Конкурс.</w:t>
      </w:r>
    </w:p>
    <w:p w:rsidR="007A7AF5" w:rsidRPr="00DD3664" w:rsidRDefault="007A7AF5">
      <w:pPr>
        <w:pStyle w:val="ConsPlusNormal"/>
        <w:jc w:val="both"/>
      </w:pPr>
      <w:r w:rsidRPr="00DD3664">
        <w:t>(в ред. Постановления Правительства РК от 22.03.2017 N 184)</w:t>
      </w:r>
    </w:p>
    <w:p w:rsidR="007A7AF5" w:rsidRPr="00DD3664" w:rsidRDefault="007A7AF5">
      <w:pPr>
        <w:pStyle w:val="ConsPlusNormal"/>
        <w:spacing w:before="220"/>
        <w:ind w:firstLine="540"/>
        <w:jc w:val="both"/>
      </w:pPr>
      <w:r w:rsidRPr="00DD3664">
        <w:t>Министерство в течение 20 рабочих дней считая от даты оформления заключения о соответствии документов установленным требованиям проводит оценку эффективности инвестиционного проекта в соответствии с Порядком, утвержденным постановлением Правительства Республики Коми от 31 декабря 2010 г. N 522 (приложение N 5).</w:t>
      </w:r>
    </w:p>
    <w:p w:rsidR="007A7AF5" w:rsidRPr="00DD3664" w:rsidRDefault="007A7AF5">
      <w:pPr>
        <w:pStyle w:val="ConsPlusNormal"/>
        <w:spacing w:before="220"/>
        <w:ind w:firstLine="540"/>
        <w:jc w:val="both"/>
      </w:pPr>
      <w:r w:rsidRPr="00DD3664">
        <w:t>Министерство в течение 5 рабочих дней считая от даты оформления результатов оценки эффективности проекта готовит экспертное заключение эффективности инвестиционного проекта (далее - экспертное заключение) по форме согласно приложению к Порядку, утвержденному постановлением Правительства Республики Коми от 31 декабря 2010 г. N 522 (приложение N 5).</w:t>
      </w:r>
    </w:p>
    <w:p w:rsidR="007A7AF5" w:rsidRPr="00DD3664" w:rsidRDefault="007A7AF5">
      <w:pPr>
        <w:pStyle w:val="ConsPlusNormal"/>
        <w:spacing w:before="220"/>
        <w:ind w:firstLine="540"/>
        <w:jc w:val="both"/>
      </w:pPr>
      <w:r w:rsidRPr="00DD3664">
        <w:t>Министерство не позднее 40 рабочих дней, считая от даты окончания приема заявок, формирует и направляет в Комиссию пакет документов, включающий заключение о соответствии документов установленным требованиям, заключения об обеспечении исполнения обязательств Принципала и экспертное заключение.</w:t>
      </w:r>
    </w:p>
    <w:p w:rsidR="007A7AF5" w:rsidRPr="00DD3664" w:rsidRDefault="007A7AF5">
      <w:pPr>
        <w:pStyle w:val="ConsPlusNormal"/>
        <w:jc w:val="both"/>
      </w:pPr>
      <w:r w:rsidRPr="00DD3664">
        <w:t>(в ред. Постановления Правительства РК от 26.01.2015 N 11)</w:t>
      </w:r>
    </w:p>
    <w:p w:rsidR="007A7AF5" w:rsidRPr="00DD3664" w:rsidRDefault="007A7AF5">
      <w:pPr>
        <w:pStyle w:val="ConsPlusNormal"/>
        <w:spacing w:before="220"/>
        <w:ind w:firstLine="540"/>
        <w:jc w:val="both"/>
      </w:pPr>
      <w:r w:rsidRPr="00DD3664">
        <w:t>Комиссия в течение 5 рабочих дней считая от даты поступления пакета документов исходя из принципа объективности и достижения наивысших экономических и социальных результатов рассматривает документы, осуществляет оценку соответствия инвестиционного проекта и Принципала условиям и требованиям предоставления Гарантии, установленным настоящим Порядком, и выносит заключение о признании инвестиционных проектов прошедшими (не прошедшими) конкурсный отбор и о возможности (невозможности) предоставления Гарантии.</w:t>
      </w:r>
    </w:p>
    <w:p w:rsidR="007A7AF5" w:rsidRPr="00DD3664" w:rsidRDefault="007A7AF5">
      <w:pPr>
        <w:pStyle w:val="ConsPlusNormal"/>
        <w:spacing w:before="220"/>
        <w:ind w:firstLine="540"/>
        <w:jc w:val="both"/>
      </w:pPr>
      <w:r w:rsidRPr="00DD3664">
        <w:t>В заключении о признании инвестиционных проектов прошедшими конкурсный отбор и о возможности предоставления Гарантии указывается (по каждому инвестиционному проекту):</w:t>
      </w:r>
    </w:p>
    <w:p w:rsidR="007A7AF5" w:rsidRPr="00DD3664" w:rsidRDefault="007A7AF5">
      <w:pPr>
        <w:pStyle w:val="ConsPlusNormal"/>
        <w:spacing w:before="220"/>
        <w:ind w:firstLine="540"/>
        <w:jc w:val="both"/>
      </w:pPr>
      <w:r w:rsidRPr="00DD3664">
        <w:t>а) полное наименование Принципала с указанием юридического адреса и идентификационного номера налогоплательщика;</w:t>
      </w:r>
    </w:p>
    <w:p w:rsidR="007A7AF5" w:rsidRPr="00DD3664" w:rsidRDefault="007A7AF5">
      <w:pPr>
        <w:pStyle w:val="ConsPlusNormal"/>
        <w:spacing w:before="220"/>
        <w:ind w:firstLine="540"/>
        <w:jc w:val="both"/>
      </w:pPr>
      <w:r w:rsidRPr="00DD3664">
        <w:t>б) наименование инвестиционного проекта;</w:t>
      </w:r>
    </w:p>
    <w:p w:rsidR="007A7AF5" w:rsidRPr="00DD3664" w:rsidRDefault="007A7AF5">
      <w:pPr>
        <w:pStyle w:val="ConsPlusNormal"/>
        <w:spacing w:before="220"/>
        <w:ind w:firstLine="540"/>
        <w:jc w:val="both"/>
      </w:pPr>
      <w:r w:rsidRPr="00DD3664">
        <w:t>в) сумма и срок кредита, цель заимствования, или сумма и срок финансовой аренды (лизинга), предмет финансовой аренды (лизинга), или сумма и срок действия договора о предоставлении субсидии из федерального бюджета, цель предоставления субсидии;</w:t>
      </w:r>
    </w:p>
    <w:p w:rsidR="007A7AF5" w:rsidRPr="00DD3664" w:rsidRDefault="007A7AF5">
      <w:pPr>
        <w:pStyle w:val="ConsPlusNormal"/>
        <w:jc w:val="both"/>
      </w:pPr>
      <w:r w:rsidRPr="00DD3664">
        <w:t>(в ред. Постановлений Правительства РК от 04.03.2013 N 55, от 28.12.2016 N 616)</w:t>
      </w:r>
    </w:p>
    <w:p w:rsidR="007A7AF5" w:rsidRPr="00DD3664" w:rsidRDefault="007A7AF5">
      <w:pPr>
        <w:pStyle w:val="ConsPlusNormal"/>
        <w:spacing w:before="220"/>
        <w:ind w:firstLine="540"/>
        <w:jc w:val="both"/>
      </w:pPr>
      <w:r w:rsidRPr="00DD3664">
        <w:t>г) сведения о наличии иного (кроме Гарантии) обеспечения исполнения обязательств Принципала по кредитному договору, или договору финансовой аренды (лизинга), или договору о предоставлении субсидии из федерального бюджета (с указанием наименования, суммы и срока обеспечения);</w:t>
      </w:r>
    </w:p>
    <w:p w:rsidR="007A7AF5" w:rsidRPr="00DD3664" w:rsidRDefault="007A7AF5">
      <w:pPr>
        <w:pStyle w:val="ConsPlusNormal"/>
        <w:jc w:val="both"/>
      </w:pPr>
      <w:r w:rsidRPr="00DD3664">
        <w:t>(в ред. Постановлений Правительства РК от 04.03.2013 N 55, от 28.12.2016 N 616)</w:t>
      </w:r>
    </w:p>
    <w:p w:rsidR="007A7AF5" w:rsidRPr="00DD3664" w:rsidRDefault="007A7AF5">
      <w:pPr>
        <w:pStyle w:val="ConsPlusNormal"/>
        <w:spacing w:before="220"/>
        <w:ind w:firstLine="540"/>
        <w:jc w:val="both"/>
      </w:pPr>
      <w:r w:rsidRPr="00DD3664">
        <w:t>д) сведения о способах обеспечения исполнения обязательств Принципала по удовлетворению регрессного требования Гаранта к Принципалу;</w:t>
      </w:r>
    </w:p>
    <w:p w:rsidR="007A7AF5" w:rsidRPr="00DD3664" w:rsidRDefault="007A7AF5">
      <w:pPr>
        <w:pStyle w:val="ConsPlusNormal"/>
        <w:spacing w:before="220"/>
        <w:ind w:firstLine="540"/>
        <w:jc w:val="both"/>
      </w:pPr>
      <w:r w:rsidRPr="00DD3664">
        <w:lastRenderedPageBreak/>
        <w:t>е) предельная сумма и срок Гарантии.</w:t>
      </w:r>
    </w:p>
    <w:p w:rsidR="007A7AF5" w:rsidRPr="00DD3664" w:rsidRDefault="007A7AF5">
      <w:pPr>
        <w:pStyle w:val="ConsPlusNormal"/>
        <w:spacing w:before="220"/>
        <w:ind w:firstLine="540"/>
        <w:jc w:val="both"/>
      </w:pPr>
      <w:r w:rsidRPr="00DD3664">
        <w:t>В заключении о признании инвестиционных проектов не прошедшими конкурсный отбор и о невозможности предоставления Гарантии указывается (по каждому инвестиционному проекту):</w:t>
      </w:r>
    </w:p>
    <w:p w:rsidR="007A7AF5" w:rsidRPr="00DD3664" w:rsidRDefault="007A7AF5">
      <w:pPr>
        <w:pStyle w:val="ConsPlusNormal"/>
        <w:spacing w:before="220"/>
        <w:ind w:firstLine="540"/>
        <w:jc w:val="both"/>
      </w:pPr>
      <w:r w:rsidRPr="00DD3664">
        <w:t>а) полное наименование Принципала с указанием юридического адреса и идентификационного номера налогоплательщика;</w:t>
      </w:r>
    </w:p>
    <w:p w:rsidR="007A7AF5" w:rsidRPr="00DD3664" w:rsidRDefault="007A7AF5">
      <w:pPr>
        <w:pStyle w:val="ConsPlusNormal"/>
        <w:spacing w:before="220"/>
        <w:ind w:firstLine="540"/>
        <w:jc w:val="both"/>
      </w:pPr>
      <w:r w:rsidRPr="00DD3664">
        <w:t>б) наименование инвестиционного проекта;</w:t>
      </w:r>
    </w:p>
    <w:p w:rsidR="007A7AF5" w:rsidRPr="00DD3664" w:rsidRDefault="007A7AF5">
      <w:pPr>
        <w:pStyle w:val="ConsPlusNormal"/>
        <w:spacing w:before="220"/>
        <w:ind w:firstLine="540"/>
        <w:jc w:val="both"/>
      </w:pPr>
      <w:r w:rsidRPr="00DD3664">
        <w:t>в) основания вынесения заключения о признании инвестиционных проектов не прошедшими конкурсный отбор и о невозможности предоставления Гарантии.</w:t>
      </w:r>
    </w:p>
    <w:p w:rsidR="007A7AF5" w:rsidRPr="00DD3664" w:rsidRDefault="007A7AF5">
      <w:pPr>
        <w:pStyle w:val="ConsPlusNormal"/>
        <w:spacing w:before="220"/>
        <w:ind w:firstLine="540"/>
        <w:jc w:val="both"/>
      </w:pPr>
      <w:r w:rsidRPr="00DD3664">
        <w:t>Вынесение Комиссией заключения о признании инвестиционных проектов не прошедшими конкурсный отбор и о невозможности предоставления Гарантии и вынесение решения Министерства об отказе в предоставлении Гарантии осуществляется по следующим основаниям:</w:t>
      </w:r>
    </w:p>
    <w:p w:rsidR="007A7AF5" w:rsidRPr="00DD3664" w:rsidRDefault="007A7AF5">
      <w:pPr>
        <w:pStyle w:val="ConsPlusNormal"/>
        <w:spacing w:before="220"/>
        <w:ind w:firstLine="540"/>
        <w:jc w:val="both"/>
      </w:pPr>
      <w:r w:rsidRPr="00DD3664">
        <w:t>несоответствие инвестиционного проекта критериям, указанным в пункте 4 настоящего Порядка;</w:t>
      </w:r>
    </w:p>
    <w:p w:rsidR="007A7AF5" w:rsidRPr="00DD3664" w:rsidRDefault="007A7AF5">
      <w:pPr>
        <w:pStyle w:val="ConsPlusNormal"/>
        <w:spacing w:before="220"/>
        <w:ind w:firstLine="540"/>
        <w:jc w:val="both"/>
      </w:pPr>
      <w:r w:rsidRPr="00DD3664">
        <w:t>выявление факта ненадлежащего исполнения обязательств по кредитному договору (нарушение Заявителем сроков возврата основного долга</w:t>
      </w:r>
      <w:r w:rsidRPr="00DD3664">
        <w:lastRenderedPageBreak/>
        <w:t xml:space="preserve"> и уплаты процентов, взимаемых за пользование кредитами);</w:t>
      </w:r>
    </w:p>
    <w:p w:rsidR="007A7AF5" w:rsidRPr="00DD3664" w:rsidRDefault="007A7AF5">
      <w:pPr>
        <w:pStyle w:val="ConsPlusNormal"/>
        <w:spacing w:before="220"/>
        <w:ind w:firstLine="540"/>
        <w:jc w:val="both"/>
      </w:pPr>
      <w:r w:rsidRPr="00DD3664">
        <w:t>наличие задолженности по налогам, сборам и иным обязательным платежам в бюджеты бюджетной системы Российской Федерации и государственные внебюджетные фонды;</w:t>
      </w:r>
    </w:p>
    <w:p w:rsidR="007A7AF5" w:rsidRPr="00DD3664" w:rsidRDefault="007A7AF5">
      <w:pPr>
        <w:pStyle w:val="ConsPlusNormal"/>
        <w:spacing w:before="220"/>
        <w:ind w:firstLine="540"/>
        <w:jc w:val="both"/>
      </w:pPr>
      <w:r w:rsidRPr="00DD3664">
        <w:t>наличие просроченной задолженности по заработной плате работников;</w:t>
      </w:r>
    </w:p>
    <w:p w:rsidR="007A7AF5" w:rsidRPr="00DD3664" w:rsidRDefault="007A7AF5">
      <w:pPr>
        <w:pStyle w:val="ConsPlusNormal"/>
        <w:spacing w:before="220"/>
        <w:ind w:firstLine="540"/>
        <w:jc w:val="both"/>
      </w:pPr>
      <w:r w:rsidRPr="00DD3664">
        <w:t>применение по отношению к Заявителю процедур ликвидации, реорганизации или банкротства;</w:t>
      </w:r>
    </w:p>
    <w:p w:rsidR="007A7AF5" w:rsidRPr="00DD3664" w:rsidRDefault="007A7AF5">
      <w:pPr>
        <w:pStyle w:val="ConsPlusNormal"/>
        <w:spacing w:before="220"/>
        <w:ind w:firstLine="540"/>
        <w:jc w:val="both"/>
      </w:pPr>
      <w:r w:rsidRPr="00DD3664">
        <w:t>несоблюдение условия ведения раздельного учета затрат, связанных с реализацией инвестиционного проекта;</w:t>
      </w:r>
    </w:p>
    <w:p w:rsidR="007A7AF5" w:rsidRPr="00DD3664" w:rsidRDefault="007A7AF5">
      <w:pPr>
        <w:pStyle w:val="ConsPlusNormal"/>
        <w:spacing w:before="220"/>
        <w:ind w:firstLine="540"/>
        <w:jc w:val="both"/>
      </w:pPr>
      <w:r w:rsidRPr="00DD3664">
        <w:t>значение итогового коэффициента эффективности инвестиционного проекта меньше предельного значения, установленного в соответствии с Порядком, утвержденным постановлением Правительства Республики Коми от 31 декабря 2010 г. N 522 (приложение N 5);</w:t>
      </w:r>
    </w:p>
    <w:p w:rsidR="007A7AF5" w:rsidRPr="00DD3664" w:rsidRDefault="007A7AF5">
      <w:pPr>
        <w:pStyle w:val="ConsPlusNormal"/>
        <w:jc w:val="both"/>
      </w:pPr>
      <w:r w:rsidRPr="00DD3664">
        <w:t>(в ред. Постановления Правительства РК от 26.01.2015 N 11)</w:t>
      </w:r>
    </w:p>
    <w:p w:rsidR="007A7AF5" w:rsidRPr="00DD3664" w:rsidRDefault="007A7AF5">
      <w:pPr>
        <w:pStyle w:val="ConsPlusNormal"/>
        <w:spacing w:before="220"/>
        <w:ind w:firstLine="540"/>
        <w:jc w:val="both"/>
      </w:pPr>
      <w:r w:rsidRPr="00DD3664">
        <w:t>наличие просроченной задолженности по ранее предоставленным на возвратной и возмездной основе средствам из республиканского бюджета Республики Коми.</w:t>
      </w:r>
    </w:p>
    <w:p w:rsidR="007A7AF5" w:rsidRPr="00DD3664" w:rsidRDefault="007A7AF5">
      <w:pPr>
        <w:pStyle w:val="ConsPlusNormal"/>
        <w:jc w:val="both"/>
      </w:pPr>
      <w:r w:rsidRPr="00DD3664">
        <w:t>(абзац введен Постановлением Правительства РК от 26.01.2015 N 11)</w:t>
      </w:r>
    </w:p>
    <w:p w:rsidR="007A7AF5" w:rsidRPr="00DD3664" w:rsidRDefault="007A7AF5">
      <w:pPr>
        <w:pStyle w:val="ConsPlusNormal"/>
        <w:spacing w:before="220"/>
        <w:ind w:firstLine="540"/>
        <w:jc w:val="both"/>
      </w:pPr>
      <w:r w:rsidRPr="00DD3664">
        <w:t>В случае подачи заявки на Конкурс одним Принципалом, соответствующим условиям и требованиям, предъявляемым настоящим Порядком к Принципалу и инвестиционному проекту, Комиссия рассматривает его заявку на общих основаниях и выносит заключение о признании инвестиционного проекта прошедшим (не прошедшим) конкурсный отбор и о возможности (невозможности) предоставления Гарантии.</w:t>
      </w:r>
    </w:p>
    <w:p w:rsidR="007A7AF5" w:rsidRPr="00DD3664" w:rsidRDefault="007A7AF5">
      <w:pPr>
        <w:pStyle w:val="ConsPlusNormal"/>
        <w:jc w:val="both"/>
      </w:pPr>
      <w:r w:rsidRPr="00DD3664">
        <w:t>(абзац введен Постановлением Правительства РК от 26.01.2015 N 11)</w:t>
      </w:r>
    </w:p>
    <w:p w:rsidR="007A7AF5" w:rsidRPr="00DD3664" w:rsidRDefault="007A7AF5">
      <w:pPr>
        <w:pStyle w:val="ConsPlusNormal"/>
        <w:spacing w:before="220"/>
        <w:ind w:firstLine="540"/>
        <w:jc w:val="both"/>
      </w:pPr>
      <w:r w:rsidRPr="00DD3664">
        <w:t>Ра</w:t>
      </w:r>
      <w:r w:rsidRPr="00DD3664">
        <w:lastRenderedPageBreak/>
        <w:t>спределение общего объема Гарантий между Принципалами осуществляется с учетом значения итогового коэффициента эффективности инвестиционного проекта, рассчитанного в Порядке, утвержденном постановлением Правительства Республики Коми от 31 декабря 2010 г. N 522 (приложение N 5), и степени ликвидности обеспечения.</w:t>
      </w:r>
    </w:p>
    <w:p w:rsidR="007A7AF5" w:rsidRPr="00DD3664" w:rsidRDefault="007A7AF5">
      <w:pPr>
        <w:pStyle w:val="ConsPlusNormal"/>
        <w:spacing w:before="220"/>
        <w:ind w:firstLine="540"/>
        <w:jc w:val="both"/>
      </w:pPr>
      <w:r w:rsidRPr="00DD3664">
        <w:t xml:space="preserve">Заключение Комиссии оформляется протоколом, копию которого Министерство в течение 3 </w:t>
      </w:r>
      <w:r w:rsidRPr="00DD3664">
        <w:lastRenderedPageBreak/>
        <w:t>рабочих дней со дня проведения заседания Комиссии направляет в Министерство финансов Республики Коми.</w:t>
      </w:r>
    </w:p>
    <w:p w:rsidR="007A7AF5" w:rsidRPr="00DD3664" w:rsidRDefault="007A7AF5">
      <w:pPr>
        <w:pStyle w:val="ConsPlusNormal"/>
        <w:spacing w:before="220"/>
        <w:ind w:firstLine="540"/>
        <w:jc w:val="both"/>
      </w:pPr>
      <w:r w:rsidRPr="00DD3664">
        <w:t>Министерство на основании протокола Комиссии в течение 3 рабочих дней со дня проведения заседания Комиссии готовит и направляет Принципалу письменное уведомление о принятом в отношении него решении.</w:t>
      </w:r>
    </w:p>
    <w:p w:rsidR="007A7AF5" w:rsidRPr="00DD3664" w:rsidRDefault="007A7AF5">
      <w:pPr>
        <w:pStyle w:val="ConsPlusNormal"/>
        <w:spacing w:before="220"/>
        <w:ind w:firstLine="540"/>
        <w:jc w:val="both"/>
      </w:pPr>
      <w:r w:rsidRPr="00DD3664">
        <w:t>На основании решения о возможности предоставления Гарантий Принципалу Министерство в течение 3 рабочих дней со дня проведения заседания Комиссии готовит в установленном порядке проект решения Правительства Республики Коми о предоставлении Гарантии в форме распоряжения Правительства Республики Коми.</w:t>
      </w:r>
    </w:p>
    <w:p w:rsidR="007A7AF5" w:rsidRPr="00DD3664" w:rsidRDefault="007A7AF5">
      <w:pPr>
        <w:pStyle w:val="ConsPlusNormal"/>
        <w:jc w:val="both"/>
      </w:pPr>
      <w:r w:rsidRPr="00DD3664">
        <w:t>(в ред. Постановления Правительства РК от 28.12.2016 N 616)</w:t>
      </w:r>
    </w:p>
    <w:p w:rsidR="007A7AF5" w:rsidRPr="00DD3664" w:rsidRDefault="007A7AF5">
      <w:pPr>
        <w:pStyle w:val="ConsPlusNormal"/>
        <w:spacing w:before="220"/>
        <w:ind w:firstLine="540"/>
        <w:jc w:val="both"/>
      </w:pPr>
      <w:r w:rsidRPr="00DD3664">
        <w:t>Министерство на основании протокола Комиссии в течение 3 рабочих дней со дня проведения заседания Комиссии выносит решение об отказе в предоставлении Гарантии Принципалу.</w:t>
      </w:r>
    </w:p>
    <w:p w:rsidR="007A7AF5" w:rsidRPr="00DD3664" w:rsidRDefault="007A7AF5">
      <w:pPr>
        <w:pStyle w:val="ConsPlusNormal"/>
        <w:spacing w:before="220"/>
        <w:ind w:firstLine="540"/>
        <w:jc w:val="both"/>
      </w:pPr>
      <w:r w:rsidRPr="00DD3664">
        <w:t>На основании решения об отказе в предоставлении Гарантии Принципалу Министерство в течение 10 рабочих дней считая от даты оформления решения Министерства готовит и направляет Принципалу письменное уведомление о принятом в отношении него решении.</w:t>
      </w:r>
    </w:p>
    <w:p w:rsidR="007A7AF5" w:rsidRPr="00DD3664" w:rsidRDefault="007A7AF5">
      <w:pPr>
        <w:pStyle w:val="ConsPlusNormal"/>
        <w:jc w:val="both"/>
      </w:pPr>
      <w:r w:rsidRPr="00DD3664">
        <w:t>(п. 12 в ред. Постановления Правительства РК от 23.04.2012 N 154)</w:t>
      </w:r>
    </w:p>
    <w:p w:rsidR="007A7AF5" w:rsidRPr="00DD3664" w:rsidRDefault="007A7AF5">
      <w:pPr>
        <w:pStyle w:val="ConsPlusNormal"/>
        <w:spacing w:before="220"/>
        <w:ind w:firstLine="540"/>
        <w:jc w:val="both"/>
      </w:pPr>
      <w:r w:rsidRPr="00DD3664">
        <w:t>13. На основании принятого Правительством Республики Коми решения о предоставлении Гарантий Министерство финансов Республики Коми не позднее 30 рабочих дней, считая от даты принятия решения Правительства Республики Коми о предоставлении Гарантий, готовит и направляет в Правительство Республики Коми проект договора о предоставлении Гарантий и проект государственной гарантии Республики Коми. Договор о предоставлении Гарантий заключается в порядке и на условиях, установленных законодательством. Проект государственной гарантии Республики Коми разрабатывается с учетом требований, установленных статьей 35 Закона Республики Коми "О бюджетной системе и бюджетном процессе в Республике Коми".</w:t>
      </w:r>
    </w:p>
    <w:p w:rsidR="007A7AF5" w:rsidRPr="00DD3664" w:rsidRDefault="007A7AF5">
      <w:pPr>
        <w:pStyle w:val="ConsPlusNormal"/>
        <w:jc w:val="both"/>
      </w:pPr>
      <w:r w:rsidRPr="00DD3664">
        <w:t>(в ред. Постановления Правительства РК от 19.09.2011 N 391)</w:t>
      </w:r>
    </w:p>
    <w:p w:rsidR="007A7AF5" w:rsidRPr="00DD3664" w:rsidRDefault="007A7AF5">
      <w:pPr>
        <w:pStyle w:val="ConsPlusNormal"/>
        <w:spacing w:before="220"/>
        <w:ind w:firstLine="540"/>
        <w:jc w:val="both"/>
      </w:pPr>
      <w:r w:rsidRPr="00DD3664">
        <w:t>Министерство финансов Республики Коми в течение 2 рабочих дней, считая от даты получения решения Правительства Республики Коми, готовит и направляет письменное уведомление Принципалу о принятом Правительством Республики Коми в отношении него решении с целью по</w:t>
      </w:r>
      <w:r w:rsidRPr="00DD3664">
        <w:lastRenderedPageBreak/>
        <w:t>дготовки проекта договора о предоставлении Гарантий.</w:t>
      </w:r>
    </w:p>
    <w:p w:rsidR="007A7AF5" w:rsidRPr="00DD3664" w:rsidRDefault="007A7AF5">
      <w:pPr>
        <w:pStyle w:val="ConsPlusNormal"/>
        <w:spacing w:before="220"/>
        <w:ind w:firstLine="540"/>
        <w:jc w:val="both"/>
      </w:pPr>
      <w:bookmarkStart w:id="96" w:name="P2561"/>
      <w:bookmarkEnd w:id="96"/>
      <w:r w:rsidRPr="00DD3664">
        <w:t>14. Принципал, в отношении которого Правительством Республики Коми принято решение о предоставлении Гарантий, направляет в течение 2 рабочих дней, считая от даты получения письменного уведомления о принятом Правительством Республики Коми в отношении него решении, в Министерство финансов Республики Коми для подготовки проекта договора о предоставлении Гарантий следующие документы:</w:t>
      </w:r>
    </w:p>
    <w:p w:rsidR="007A7AF5" w:rsidRPr="00DD3664" w:rsidRDefault="007A7AF5">
      <w:pPr>
        <w:pStyle w:val="ConsPlusNormal"/>
        <w:spacing w:before="220"/>
        <w:ind w:firstLine="540"/>
        <w:jc w:val="both"/>
      </w:pPr>
      <w:r w:rsidRPr="00DD3664">
        <w:t>1) один экземпляр подлинника или проекта (в случае одновременного заключения кредитного договора и договора о предоставлении Гарантий) кредитного договора, договоров и иных документов об обеспечении исполнения обязательств Принципала по кредитному договору (со всеми приложениями, изменениями, дополнениями), или один экземпляр подлинника или проекта (в случае одновременного заключения договора финансовой аренды (лизинга) и договора о предоставлении Гарантий) договора финансовой аренды (лизинга), договоров и иных документов об обеспечении исполнения обязательств Принципала по договору финансовой аренды (лизинга) (со всеми приложениями, изменениями, дополнениями), или один экземпляр подлинника или проекта (в случае если договор о предоставлении субсидии из федерального бюджета заключается после заключения договора о предоставлении Гарантий) договора о предоставлении субсидии из федерального бюджета;</w:t>
      </w:r>
    </w:p>
    <w:p w:rsidR="007A7AF5" w:rsidRPr="00DD3664" w:rsidRDefault="007A7AF5">
      <w:pPr>
        <w:pStyle w:val="ConsPlusNormal"/>
        <w:jc w:val="both"/>
      </w:pPr>
      <w:r w:rsidRPr="00DD3664">
        <w:t>(в ред. Постановлений Правительства РК от 04.03.2013 N 55, от 28.12.2016 N 616)</w:t>
      </w:r>
    </w:p>
    <w:p w:rsidR="007A7AF5" w:rsidRPr="00DD3664" w:rsidRDefault="007A7AF5">
      <w:pPr>
        <w:pStyle w:val="ConsPlusNormal"/>
        <w:spacing w:before="220"/>
        <w:ind w:firstLine="540"/>
        <w:jc w:val="both"/>
      </w:pPr>
      <w:r w:rsidRPr="00DD3664">
        <w:lastRenderedPageBreak/>
        <w:t>2) нотариально заверенную копию устава Принципала со всеми изменениями и дополнениями;</w:t>
      </w:r>
    </w:p>
    <w:p w:rsidR="007A7AF5" w:rsidRPr="00DD3664" w:rsidRDefault="007A7AF5">
      <w:pPr>
        <w:pStyle w:val="ConsPlusNormal"/>
        <w:spacing w:before="220"/>
        <w:ind w:firstLine="540"/>
        <w:jc w:val="both"/>
      </w:pPr>
      <w:r w:rsidRPr="00DD3664">
        <w:t>3) заверенную Принципалом копию приказа о назначении руководителя и главного бухга</w:t>
      </w:r>
      <w:r w:rsidRPr="00DD3664">
        <w:lastRenderedPageBreak/>
        <w:t>лтера Принципала;</w:t>
      </w:r>
    </w:p>
    <w:p w:rsidR="007A7AF5" w:rsidRPr="00DD3664" w:rsidRDefault="007A7AF5">
      <w:pPr>
        <w:pStyle w:val="ConsPlusNormal"/>
        <w:spacing w:before="220"/>
        <w:ind w:firstLine="540"/>
        <w:jc w:val="both"/>
      </w:pPr>
      <w:r w:rsidRPr="00DD3664">
        <w:t>4) нотариально заверенные образцы подписей должностных лиц Принципала, правомочных совершать сделки от имени Принципала (карточку подписей).</w:t>
      </w:r>
    </w:p>
    <w:p w:rsidR="007A7AF5" w:rsidRPr="00DD3664" w:rsidRDefault="007A7AF5">
      <w:pPr>
        <w:pStyle w:val="ConsPlusNormal"/>
        <w:spacing w:before="220"/>
        <w:ind w:firstLine="540"/>
        <w:jc w:val="both"/>
      </w:pPr>
      <w:r w:rsidRPr="00DD3664">
        <w:t>15. В случае представления Принципалом в Министерство финансов Республики Коми документов, указанных в пункте 14 настоящего Порядка, не в полном объеме, а также в случае выявления нарушений в их оформлении, Министерство финансов Республики Коми письменно уведомляет Принципала о необходимости устранения допущенных нарушений в течение 3 рабочих дней со дня поступления документов.</w:t>
      </w:r>
    </w:p>
    <w:p w:rsidR="007A7AF5" w:rsidRPr="00DD3664" w:rsidRDefault="007A7AF5">
      <w:pPr>
        <w:pStyle w:val="ConsPlusNormal"/>
        <w:spacing w:before="220"/>
        <w:ind w:firstLine="540"/>
        <w:jc w:val="both"/>
      </w:pPr>
      <w:r w:rsidRPr="00DD3664">
        <w:t>Принципал в течение 10 рабочих дней, считая с даты получения уведомления, устраняет выявленные нарушения и повторно направляет в Министерство финансов Республики Коми полный комплект документов, указанных в пункте 14 настоящего Порядка.</w:t>
      </w:r>
    </w:p>
    <w:p w:rsidR="007A7AF5" w:rsidRPr="00DD3664" w:rsidRDefault="007A7AF5">
      <w:pPr>
        <w:pStyle w:val="ConsPlusNormal"/>
        <w:spacing w:before="220"/>
        <w:ind w:firstLine="540"/>
        <w:jc w:val="both"/>
      </w:pPr>
      <w:r w:rsidRPr="00DD3664">
        <w:t>В случае если выявленные нарушения не будут устранены в указанный срок, Министерство финансов Республики Коми в течение 3 рабочих дней после завершения срока, предусмотренного для устранения Принципалом выявленных нарушений, готовит и направляет в Министерство заключение о невозможности представления Гарантии, а также направляет письменное уведомление Принципалу о подготовленном в отношении него заключении.</w:t>
      </w:r>
    </w:p>
    <w:p w:rsidR="007A7AF5" w:rsidRPr="00DD3664" w:rsidRDefault="007A7AF5">
      <w:pPr>
        <w:pStyle w:val="ConsPlusNormal"/>
        <w:spacing w:before="220"/>
        <w:ind w:firstLine="540"/>
        <w:jc w:val="both"/>
      </w:pPr>
      <w:r w:rsidRPr="00DD3664">
        <w:t>Министерство на основании заключения Министерства финансов Республики Коми в течение 3 рабочих дней, считая от даты получения заключения Министерства финансов Республики Коми, готовит в установленном порядке проект решения Правит</w:t>
      </w:r>
      <w:r w:rsidRPr="00DD3664">
        <w:lastRenderedPageBreak/>
        <w:t>ельства Республики Коми об отмене решения Правительства Республики Коми о предоставлении Гарантии Принципалу.</w:t>
      </w:r>
    </w:p>
    <w:p w:rsidR="007A7AF5" w:rsidRPr="00DD3664" w:rsidRDefault="007A7AF5">
      <w:pPr>
        <w:pStyle w:val="ConsPlusNormal"/>
        <w:spacing w:before="220"/>
        <w:ind w:firstLine="540"/>
        <w:jc w:val="both"/>
      </w:pPr>
      <w:r w:rsidRPr="00DD3664">
        <w:t>На основании решения об отказе в предоставлении Гарантии Принципалу Министерство в течение 10 рабочих дней, считая от даты оформления решения Министерства, готовит и направляет письменное уведомление Принципалу о принятом в отношении него решении.</w:t>
      </w:r>
    </w:p>
    <w:p w:rsidR="007A7AF5" w:rsidRPr="00DD3664" w:rsidRDefault="007A7AF5">
      <w:pPr>
        <w:pStyle w:val="ConsPlusNormal"/>
        <w:spacing w:before="220"/>
        <w:ind w:firstLine="540"/>
        <w:jc w:val="both"/>
      </w:pPr>
      <w:r w:rsidRPr="00DD3664">
        <w:t>16. Договор о залоге имущества, предоставляемого в обеспечение исполнения обязательств Принципала по удовлетворению регрессного требования Правительства Республики Коми к Принципалу в связи с исполнением в полном объеме или в какой-либо части Гарантий, от имени Правительства Республики Коми заключает Министерство Республики Коми имущественных и земельных отношений в срок не позднее даты выдачи Гарантии.</w:t>
      </w:r>
    </w:p>
    <w:p w:rsidR="007A7AF5" w:rsidRPr="00DD3664" w:rsidRDefault="007A7AF5">
      <w:pPr>
        <w:pStyle w:val="ConsPlusNormal"/>
        <w:jc w:val="both"/>
      </w:pPr>
      <w:r w:rsidRPr="00DD3664">
        <w:t>(в ред. Постановлений Правительства РК от 10.03.2016 N 121, от 28.12.2016 N 616)</w:t>
      </w:r>
    </w:p>
    <w:p w:rsidR="007A7AF5" w:rsidRPr="00DD3664" w:rsidRDefault="007A7AF5">
      <w:pPr>
        <w:pStyle w:val="ConsPlusNormal"/>
        <w:spacing w:before="220"/>
        <w:ind w:firstLine="540"/>
        <w:jc w:val="both"/>
      </w:pPr>
      <w:r w:rsidRPr="00DD3664">
        <w:t>Договор поручительства, предоставляемого в обеспечение исполнения обязательств Принципала по удовлетворению регрессного требования Правительства Республики Коми к Принципалу в связи с исполнением в полном объеме или в какой-либо части Гарантий, от имени Правительства Республики Коми заключает Министерство финансов Республики Коми в срок не позднее даты выдачи Гарантии.</w:t>
      </w:r>
    </w:p>
    <w:p w:rsidR="007A7AF5" w:rsidRPr="00DD3664" w:rsidRDefault="007A7AF5">
      <w:pPr>
        <w:pStyle w:val="ConsPlusNormal"/>
        <w:jc w:val="both"/>
      </w:pPr>
      <w:r w:rsidRPr="00DD3664">
        <w:t>(абзац введен Постановлением Правительства РК от 28.12.2016 N 616)</w:t>
      </w:r>
    </w:p>
    <w:p w:rsidR="007A7AF5" w:rsidRPr="00DD3664" w:rsidRDefault="007A7AF5">
      <w:pPr>
        <w:pStyle w:val="ConsPlusNormal"/>
        <w:spacing w:before="220"/>
        <w:ind w:firstLine="540"/>
        <w:jc w:val="both"/>
      </w:pPr>
      <w:r w:rsidRPr="00DD3664">
        <w:t>17. Выдача Гарантий осуществляется Правительство</w:t>
      </w:r>
      <w:r w:rsidRPr="00DD3664">
        <w:lastRenderedPageBreak/>
        <w:t>м Республики Коми на основании договора о предоставлении Гарантий и при условии предоставления Принципалом обеспечения, которое было оценено в соответствии с пунктами 10 и (или) 11 настоящего Порядка.</w:t>
      </w:r>
    </w:p>
    <w:p w:rsidR="007A7AF5" w:rsidRPr="00DD3664" w:rsidRDefault="007A7AF5">
      <w:pPr>
        <w:pStyle w:val="ConsPlusNormal"/>
        <w:spacing w:before="220"/>
        <w:ind w:firstLine="540"/>
        <w:jc w:val="both"/>
      </w:pPr>
      <w:r w:rsidRPr="00DD3664">
        <w:t>18. Гарантии предоставляются не позднее 35 рабочих дней от даты принятия решения Правительства Республики Коми о предоставлении выдачи Гарантий.</w:t>
      </w:r>
    </w:p>
    <w:p w:rsidR="007A7AF5" w:rsidRPr="00DD3664" w:rsidRDefault="007A7AF5">
      <w:pPr>
        <w:pStyle w:val="ConsPlusNormal"/>
        <w:spacing w:before="220"/>
        <w:ind w:firstLine="540"/>
        <w:jc w:val="both"/>
      </w:pPr>
      <w:r w:rsidRPr="00DD3664">
        <w:lastRenderedPageBreak/>
        <w:t>19. Гарантии вступают в силу с даты их подписания.</w:t>
      </w:r>
    </w:p>
    <w:p w:rsidR="007A7AF5" w:rsidRPr="00DD3664" w:rsidRDefault="007A7AF5">
      <w:pPr>
        <w:pStyle w:val="ConsPlusNormal"/>
        <w:spacing w:before="220"/>
        <w:ind w:firstLine="540"/>
        <w:jc w:val="both"/>
      </w:pPr>
      <w:r w:rsidRPr="00DD3664">
        <w:t>20. Срок Гарантии определяется исходя из установленного кредитным договором или договором о предоставлении субсидии из федерального бюджета срока исполнения обязательств, обеспечиваемых Гарантией, увеличенного на 70 рабочих дней.</w:t>
      </w:r>
    </w:p>
    <w:p w:rsidR="007A7AF5" w:rsidRPr="00DD3664" w:rsidRDefault="007A7AF5">
      <w:pPr>
        <w:pStyle w:val="ConsPlusNormal"/>
        <w:jc w:val="both"/>
      </w:pPr>
      <w:r w:rsidRPr="00DD3664">
        <w:t>(в ред. Постановления Правительства РК от 26.01.2015 N 11)</w:t>
      </w:r>
    </w:p>
    <w:p w:rsidR="007A7AF5" w:rsidRPr="00DD3664" w:rsidRDefault="007A7AF5">
      <w:pPr>
        <w:pStyle w:val="ConsPlusNormal"/>
        <w:spacing w:before="220"/>
        <w:ind w:firstLine="540"/>
        <w:jc w:val="both"/>
      </w:pPr>
      <w:r w:rsidRPr="00DD3664">
        <w:t>21. Сведения об объеме предоставленных Гарантий, а также иная информация, состав которой определяется Бюджетным кодексом Российской Федерации и Министерством финансов Республики Коми, вносятся в течение 5 рабочих дней со дня предоставления Гарантий в государственную долговую книгу Республики Коми.</w:t>
      </w:r>
    </w:p>
    <w:p w:rsidR="007A7AF5" w:rsidRPr="00DD3664" w:rsidRDefault="007A7AF5">
      <w:pPr>
        <w:pStyle w:val="ConsPlusNormal"/>
        <w:spacing w:before="220"/>
        <w:ind w:firstLine="540"/>
        <w:jc w:val="both"/>
      </w:pPr>
      <w:r w:rsidRPr="00DD3664">
        <w:t>22. Министерство финансов Республики Коми ведет учет выданных Гарантий, исполнения обязательств Принципала, обеспеченных Гарантиями, а также учет осуществления Гарантом платежей за счет средств республиканского бюджета Республики Коми по выданным Гарантиям.</w:t>
      </w:r>
    </w:p>
    <w:p w:rsidR="007A7AF5" w:rsidRPr="00DD3664" w:rsidRDefault="007A7AF5">
      <w:pPr>
        <w:pStyle w:val="ConsPlusNormal"/>
        <w:spacing w:before="220"/>
        <w:ind w:firstLine="540"/>
        <w:jc w:val="both"/>
      </w:pPr>
      <w:r w:rsidRPr="00DD3664">
        <w:t>23. Общая сумма обязательств, вытекающих из предоставленных Гарантий, включается в состав государственного внутреннего долга Республики Коми.</w:t>
      </w:r>
    </w:p>
    <w:p w:rsidR="007A7AF5" w:rsidRPr="00DD3664" w:rsidRDefault="007A7AF5">
      <w:pPr>
        <w:pStyle w:val="ConsPlusNormal"/>
        <w:spacing w:before="220"/>
        <w:ind w:firstLine="540"/>
        <w:jc w:val="both"/>
      </w:pPr>
      <w:r w:rsidRPr="00DD3664">
        <w:t>24. Анализ финансового состояния Принципала осуществляет Министерство финансов Республики Коми.</w:t>
      </w:r>
    </w:p>
    <w:p w:rsidR="007A7AF5" w:rsidRPr="00DD3664" w:rsidRDefault="007A7AF5">
      <w:pPr>
        <w:pStyle w:val="ConsPlusNormal"/>
        <w:jc w:val="both"/>
      </w:pPr>
      <w:r w:rsidRPr="00DD3664">
        <w:t>(в ред. Постановления Правительства РК от 04.03.2013 N 55)</w:t>
      </w:r>
    </w:p>
    <w:p w:rsidR="007A7AF5" w:rsidRPr="00DD3664" w:rsidRDefault="007A7AF5">
      <w:pPr>
        <w:pStyle w:val="ConsPlusNormal"/>
        <w:spacing w:before="220"/>
        <w:ind w:firstLine="540"/>
        <w:jc w:val="both"/>
      </w:pPr>
      <w:r w:rsidRPr="00DD3664">
        <w:t>Для этих целей Принципал направляет в адрес Министерства финансов Республики Коми в установленные сроки следующие документы:</w:t>
      </w:r>
    </w:p>
    <w:p w:rsidR="007A7AF5" w:rsidRPr="00DD3664" w:rsidRDefault="007A7AF5">
      <w:pPr>
        <w:pStyle w:val="ConsPlusNormal"/>
        <w:spacing w:before="220"/>
        <w:ind w:firstLine="540"/>
        <w:jc w:val="both"/>
      </w:pPr>
      <w:r w:rsidRPr="00DD3664">
        <w:t>1) ежемесячно, не позднее 2 рабочих дней, считая от даты погашения основной суммы долга и начисленных процентов по кредиту, справку Бенефициара, подтверждающую своевременное погашение основной суммы долга и начисленных процентов по кредиту (не представляется в случае, если Гарантии предоставлены по обязательствам Принципала по договору о предоставлении субсидии из федерального бюджета или по договору финансовой аренды (лизинга);</w:t>
      </w:r>
    </w:p>
    <w:p w:rsidR="007A7AF5" w:rsidRPr="00DD3664" w:rsidRDefault="007A7AF5">
      <w:pPr>
        <w:pStyle w:val="ConsPlusNormal"/>
        <w:jc w:val="both"/>
      </w:pPr>
      <w:r w:rsidRPr="00DD3664">
        <w:t>(пп. 1 в ред. Постановления Правительства РК от 28.12.2016 N 616)</w:t>
      </w:r>
    </w:p>
    <w:p w:rsidR="007A7AF5" w:rsidRPr="00DD3664" w:rsidRDefault="007A7AF5">
      <w:pPr>
        <w:pStyle w:val="ConsPlusNormal"/>
        <w:spacing w:before="220"/>
        <w:ind w:firstLine="540"/>
        <w:jc w:val="both"/>
      </w:pPr>
      <w:bookmarkStart w:id="97" w:name="P2589"/>
      <w:bookmarkEnd w:id="97"/>
      <w:r w:rsidRPr="00DD3664">
        <w:t>2) ежегодно, не позднее 3 рабочих дней со дня завершения сроков, установленных для предоставления годовой бухгалтерской (финансовой) отчетности в налоговые органы:</w:t>
      </w:r>
    </w:p>
    <w:p w:rsidR="007A7AF5" w:rsidRPr="00DD3664" w:rsidRDefault="007A7AF5">
      <w:pPr>
        <w:pStyle w:val="ConsPlusNormal"/>
        <w:spacing w:before="220"/>
        <w:ind w:firstLine="540"/>
        <w:jc w:val="both"/>
      </w:pPr>
      <w:r w:rsidRPr="00DD3664">
        <w:t>бухгалтерская отчетность за отчетный период, включающая бухгалтерские балансы, отчеты о прибылях и убытках, приложения к ним и пояснительные записки;</w:t>
      </w:r>
    </w:p>
    <w:p w:rsidR="007A7AF5" w:rsidRPr="00DD3664" w:rsidRDefault="007A7AF5">
      <w:pPr>
        <w:pStyle w:val="ConsPlusNormal"/>
        <w:spacing w:before="220"/>
        <w:ind w:firstLine="540"/>
        <w:jc w:val="both"/>
      </w:pPr>
      <w:r w:rsidRPr="00DD3664">
        <w:t>расшифровки кредиторской и дебиторской задолженности;</w:t>
      </w:r>
    </w:p>
    <w:p w:rsidR="007A7AF5" w:rsidRPr="00DD3664" w:rsidRDefault="007A7AF5">
      <w:pPr>
        <w:pStyle w:val="ConsPlusNormal"/>
        <w:jc w:val="both"/>
      </w:pPr>
      <w:r w:rsidRPr="00DD3664">
        <w:t>(в ред. Постановления Правительства РК от 28.12.2016 N 616)</w:t>
      </w:r>
    </w:p>
    <w:p w:rsidR="007A7AF5" w:rsidRPr="00DD3664" w:rsidRDefault="007A7AF5">
      <w:pPr>
        <w:pStyle w:val="ConsPlusNormal"/>
        <w:jc w:val="both"/>
      </w:pPr>
      <w:r w:rsidRPr="00DD3664">
        <w:t>(пп. 2 в ред. Постановления Правительства РК от 26.01.2015 N 11)</w:t>
      </w:r>
    </w:p>
    <w:p w:rsidR="007A7AF5" w:rsidRPr="00DD3664" w:rsidRDefault="007A7AF5">
      <w:pPr>
        <w:pStyle w:val="ConsPlusNormal"/>
        <w:spacing w:before="220"/>
        <w:ind w:firstLine="540"/>
        <w:jc w:val="both"/>
      </w:pPr>
      <w:r w:rsidRPr="00DD3664">
        <w:t>3) не позднее 2 рабочих дней, считая от даты перечисления лизинговых платежей по договору финансовой аренды (лизинга) в соответствии с утвержденным графиком, документы, подтверждающие факт оплаты лизинговых платежей, заверенные кредитной организацией.</w:t>
      </w:r>
    </w:p>
    <w:p w:rsidR="007A7AF5" w:rsidRPr="00DD3664" w:rsidRDefault="007A7AF5">
      <w:pPr>
        <w:pStyle w:val="ConsPlusNormal"/>
        <w:jc w:val="both"/>
      </w:pPr>
      <w:r w:rsidRPr="00DD3664">
        <w:t>(пп. 3 введен Постановлением Правительства РК от 28.12.2016 N 616)</w:t>
      </w:r>
    </w:p>
    <w:p w:rsidR="007A7AF5" w:rsidRPr="00DD3664" w:rsidRDefault="007A7AF5">
      <w:pPr>
        <w:pStyle w:val="ConsPlusNormal"/>
        <w:spacing w:before="220"/>
        <w:ind w:firstLine="540"/>
        <w:jc w:val="both"/>
      </w:pPr>
      <w:r w:rsidRPr="00DD3664">
        <w:t>Принципал вправе представить в адрес Министерства финансов Республики Коми заверенные в установленном федеральным законодательством порядке копии документов, указанных в подпункте 2 настоящего пункта.</w:t>
      </w:r>
    </w:p>
    <w:p w:rsidR="007A7AF5" w:rsidRPr="00DD3664" w:rsidRDefault="007A7AF5">
      <w:pPr>
        <w:pStyle w:val="ConsPlusNormal"/>
        <w:jc w:val="both"/>
      </w:pPr>
      <w:r w:rsidRPr="00DD3664">
        <w:t>(абзац введен Постановлением Правительства РК от 23.04.2012 N 154; в ред. Постановления Правительства РК от 04.03.2013 N 55)</w:t>
      </w:r>
    </w:p>
    <w:p w:rsidR="007A7AF5" w:rsidRPr="00DD3664" w:rsidRDefault="007A7AF5">
      <w:pPr>
        <w:pStyle w:val="ConsPlusNormal"/>
        <w:spacing w:before="220"/>
        <w:ind w:firstLine="540"/>
        <w:jc w:val="both"/>
      </w:pPr>
      <w:r w:rsidRPr="00DD3664">
        <w:t xml:space="preserve">25. Министерство ежегодно осуществляет мониторинг реализации инвестиционного </w:t>
      </w:r>
      <w:r w:rsidRPr="00DD3664">
        <w:lastRenderedPageBreak/>
        <w:t>проекта, в отношении которого принято решение Правительства Республики Коми о предоставлении Гарантий.</w:t>
      </w:r>
    </w:p>
    <w:p w:rsidR="007A7AF5" w:rsidRPr="00DD3664" w:rsidRDefault="007A7AF5">
      <w:pPr>
        <w:pStyle w:val="ConsPlusNormal"/>
        <w:spacing w:before="220"/>
        <w:ind w:firstLine="540"/>
        <w:jc w:val="both"/>
      </w:pPr>
      <w:r w:rsidRPr="00DD3664">
        <w:t>Для проведения мониторинга необходимы следующие документы:</w:t>
      </w:r>
    </w:p>
    <w:p w:rsidR="007A7AF5" w:rsidRPr="00DD3664" w:rsidRDefault="007A7AF5">
      <w:pPr>
        <w:pStyle w:val="ConsPlusNormal"/>
        <w:spacing w:before="220"/>
        <w:ind w:firstLine="540"/>
        <w:jc w:val="both"/>
      </w:pPr>
      <w:bookmarkStart w:id="98" w:name="P2600"/>
      <w:bookmarkEnd w:id="98"/>
      <w:r w:rsidRPr="00DD3664">
        <w:t>1) справка Бенефициара о целевом использовании кредита (не представляется в случае, если Гарантии предоставлены по обязательствам Принципала по договору о предоставлении субсидии из федерального бюджета или по договору финансовой аренды (лизинга));</w:t>
      </w:r>
    </w:p>
    <w:p w:rsidR="007A7AF5" w:rsidRPr="00DD3664" w:rsidRDefault="007A7AF5">
      <w:pPr>
        <w:pStyle w:val="ConsPlusNormal"/>
        <w:jc w:val="both"/>
      </w:pPr>
      <w:r w:rsidRPr="00DD3664">
        <w:t>(в ред. Постановлений Правительства РК от 04.03.2013 N 55, от 28.12.2016 N 616)</w:t>
      </w:r>
    </w:p>
    <w:p w:rsidR="007A7AF5" w:rsidRPr="00DD3664" w:rsidRDefault="007A7AF5">
      <w:pPr>
        <w:pStyle w:val="ConsPlusNormal"/>
        <w:spacing w:before="220"/>
        <w:ind w:firstLine="540"/>
        <w:jc w:val="both"/>
      </w:pPr>
      <w:bookmarkStart w:id="99" w:name="P2602"/>
      <w:bookmarkEnd w:id="99"/>
      <w:r w:rsidRPr="00DD3664">
        <w:t>2) справка налогового органа, подтверждающая исполнение Принципалом обязанности по уплате налогов, сборов, страховых взносов, пеней, штрафов, процентов, сформированная на первое число месяца, следующего за отчетным годом;</w:t>
      </w:r>
    </w:p>
    <w:p w:rsidR="007A7AF5" w:rsidRPr="00DD3664" w:rsidRDefault="007A7AF5">
      <w:pPr>
        <w:pStyle w:val="ConsPlusNormal"/>
        <w:jc w:val="both"/>
      </w:pPr>
      <w:r w:rsidRPr="00DD3664">
        <w:t>(пп. 2 в ред. Постановления Правительства РК от 28.12.2016 N 616)</w:t>
      </w:r>
    </w:p>
    <w:p w:rsidR="007A7AF5" w:rsidRPr="00DD3664" w:rsidRDefault="007A7AF5">
      <w:pPr>
        <w:pStyle w:val="ConsPlusNormal"/>
        <w:spacing w:before="220"/>
        <w:ind w:firstLine="540"/>
        <w:jc w:val="both"/>
      </w:pPr>
      <w:bookmarkStart w:id="100" w:name="P2604"/>
      <w:bookmarkEnd w:id="100"/>
      <w:r w:rsidRPr="00DD3664">
        <w:t>3) справка регионального отделения Фонда социального страхования Российской Федерации по Республике Коми об исполнении Принципалом обязательств по уплате страховых взносов на обязательное социальное страхование от несчастных случаев на производстве и профессиональных заболеваний по состоянию на первое число месяца, следующего за отчетным годом;</w:t>
      </w:r>
    </w:p>
    <w:p w:rsidR="007A7AF5" w:rsidRPr="00DD3664" w:rsidRDefault="007A7AF5">
      <w:pPr>
        <w:pStyle w:val="ConsPlusNormal"/>
        <w:jc w:val="both"/>
      </w:pPr>
      <w:r w:rsidRPr="00DD3664">
        <w:t>(в ред. Постановления Правительства РК от 28.12.2016 N 616)</w:t>
      </w:r>
    </w:p>
    <w:p w:rsidR="007A7AF5" w:rsidRPr="00DD3664" w:rsidRDefault="007A7AF5">
      <w:pPr>
        <w:pStyle w:val="ConsPlusNormal"/>
        <w:spacing w:before="220"/>
        <w:ind w:firstLine="540"/>
        <w:jc w:val="both"/>
      </w:pPr>
      <w:r w:rsidRPr="00DD3664">
        <w:t>4) исключен с 1 января 2017 года. - Постановление Правительства РК от 28.12.2016 N 616;</w:t>
      </w:r>
    </w:p>
    <w:p w:rsidR="007A7AF5" w:rsidRPr="00DD3664" w:rsidRDefault="007A7AF5">
      <w:pPr>
        <w:pStyle w:val="ConsPlusNormal"/>
        <w:spacing w:before="220"/>
        <w:ind w:firstLine="540"/>
        <w:jc w:val="both"/>
      </w:pPr>
      <w:bookmarkStart w:id="101" w:name="P2607"/>
      <w:bookmarkEnd w:id="101"/>
      <w:r w:rsidRPr="00DD3664">
        <w:t>5) сведения об уплаченных и (или) планируемых к уплате налогах, сборах и иных обязательных платежах в бюджеты бюджетной системы Российской Федерации по форме, утвержденной Министерством и размещенной на официальном сайте Министерства в информационно-телекоммуникационной сети "Интернет" в течение 5 рабочих дней со дня ее утверждения;</w:t>
      </w:r>
    </w:p>
    <w:p w:rsidR="007A7AF5" w:rsidRPr="00DD3664" w:rsidRDefault="007A7AF5">
      <w:pPr>
        <w:pStyle w:val="ConsPlusNormal"/>
        <w:spacing w:before="220"/>
        <w:ind w:firstLine="540"/>
        <w:jc w:val="both"/>
      </w:pPr>
      <w:bookmarkStart w:id="102" w:name="P2608"/>
      <w:bookmarkEnd w:id="102"/>
      <w:r w:rsidRPr="00DD3664">
        <w:t>6) бухгалтерская отчетность за отчетный период, включающая бухгалтерские балансы, отчеты о прибылях и убытках, приложения к ним и пояснительные записки;</w:t>
      </w:r>
    </w:p>
    <w:p w:rsidR="007A7AF5" w:rsidRPr="00DD3664" w:rsidRDefault="007A7AF5">
      <w:pPr>
        <w:pStyle w:val="ConsPlusNormal"/>
        <w:jc w:val="both"/>
      </w:pPr>
      <w:r w:rsidRPr="00DD3664">
        <w:t>(в ред. Постановления Правительства РК от 26.01.2015 N 11)</w:t>
      </w:r>
    </w:p>
    <w:p w:rsidR="007A7AF5" w:rsidRPr="00DD3664" w:rsidRDefault="007A7AF5">
      <w:pPr>
        <w:pStyle w:val="ConsPlusNormal"/>
        <w:spacing w:before="220"/>
        <w:ind w:firstLine="540"/>
        <w:jc w:val="both"/>
      </w:pPr>
      <w:bookmarkStart w:id="103" w:name="P2610"/>
      <w:bookmarkEnd w:id="103"/>
      <w:r w:rsidRPr="00DD3664">
        <w:t>7) аудиторское заключение, основанное на результатах проверки годовой бухгалтерской отчетности Принципала за отчетный год (в отношении организаций, бухгалтерская (финансовая) отчетность которых подлежит обязательной ежегодной аудиторской проверке);</w:t>
      </w:r>
    </w:p>
    <w:p w:rsidR="007A7AF5" w:rsidRPr="00DD3664" w:rsidRDefault="007A7AF5">
      <w:pPr>
        <w:pStyle w:val="ConsPlusNormal"/>
        <w:spacing w:before="220"/>
        <w:ind w:firstLine="540"/>
        <w:jc w:val="both"/>
      </w:pPr>
      <w:bookmarkStart w:id="104" w:name="P2611"/>
      <w:bookmarkEnd w:id="104"/>
      <w:r w:rsidRPr="00DD3664">
        <w:t>8) регистры бухгалтерского учета, подтверждающие ведение раздельного учета затрат, связанных с реализацией инвестиционного проекта;</w:t>
      </w:r>
    </w:p>
    <w:p w:rsidR="007A7AF5" w:rsidRPr="00DD3664" w:rsidRDefault="007A7AF5">
      <w:pPr>
        <w:pStyle w:val="ConsPlusNormal"/>
        <w:spacing w:before="220"/>
        <w:ind w:firstLine="540"/>
        <w:jc w:val="both"/>
      </w:pPr>
      <w:r w:rsidRPr="00DD3664">
        <w:t>8.1) документы, подтверждающие факт оплаты лизинговых платежей, заверенные банком (в случае если Гарантии предоставлены в обеспечение надлежащего исполнения основных обязательств Принципала по договору финансовой аренды (лизинга);</w:t>
      </w:r>
    </w:p>
    <w:p w:rsidR="007A7AF5" w:rsidRPr="00DD3664" w:rsidRDefault="007A7AF5">
      <w:pPr>
        <w:pStyle w:val="ConsPlusNormal"/>
        <w:jc w:val="both"/>
      </w:pPr>
      <w:r w:rsidRPr="00DD3664">
        <w:t>(пп. 8.1 введен Постановлением Правительства РК от 28.12.2016 N 616)</w:t>
      </w:r>
    </w:p>
    <w:p w:rsidR="007A7AF5" w:rsidRPr="00DD3664" w:rsidRDefault="007A7AF5">
      <w:pPr>
        <w:pStyle w:val="ConsPlusNormal"/>
        <w:spacing w:before="220"/>
        <w:ind w:firstLine="540"/>
        <w:jc w:val="both"/>
      </w:pPr>
      <w:r w:rsidRPr="00DD3664">
        <w:t>9) исключен с 26 января 2015 года. - Постановление Правительства РК от 26.01.2015 N 11;</w:t>
      </w:r>
    </w:p>
    <w:p w:rsidR="007A7AF5" w:rsidRPr="00DD3664" w:rsidRDefault="007A7AF5">
      <w:pPr>
        <w:pStyle w:val="ConsPlusNormal"/>
        <w:spacing w:before="220"/>
        <w:ind w:firstLine="540"/>
        <w:jc w:val="both"/>
      </w:pPr>
      <w:bookmarkStart w:id="105" w:name="P2615"/>
      <w:bookmarkEnd w:id="105"/>
      <w:r w:rsidRPr="00DD3664">
        <w:t>10) сведения о ходе реализации проекта с пояснительной запиской по форме, утвержденной Министерством и размещенной в информационно-телекоммуникационной сети "Интернет" в течение 5 рабочих дней со дня ее утверждения.</w:t>
      </w:r>
    </w:p>
    <w:p w:rsidR="007A7AF5" w:rsidRPr="00DD3664" w:rsidRDefault="007A7AF5">
      <w:pPr>
        <w:pStyle w:val="ConsPlusNormal"/>
        <w:spacing w:before="220"/>
        <w:ind w:firstLine="540"/>
        <w:jc w:val="both"/>
      </w:pPr>
      <w:r w:rsidRPr="00DD3664">
        <w:t xml:space="preserve">Документы, указанные в подпунктах 1, 5, 7, 8, 10 настоящего пункта, предоставляются Принципалом в Министерство самостоятельно до 5 апреля года, следующего за отчетным. Документ, указанный в подпункте 1 настоящего пункта, не представляется Принципалом в случае, если Гарантии предоставлены по обязательствам Принципала по договору о предоставлении </w:t>
      </w:r>
      <w:r w:rsidRPr="00DD3664">
        <w:lastRenderedPageBreak/>
        <w:t>субсидии из федерального бюджета.</w:t>
      </w:r>
    </w:p>
    <w:p w:rsidR="007A7AF5" w:rsidRPr="00DD3664" w:rsidRDefault="007A7AF5">
      <w:pPr>
        <w:pStyle w:val="ConsPlusNormal"/>
        <w:jc w:val="both"/>
      </w:pPr>
      <w:r w:rsidRPr="00DD3664">
        <w:t>(в ред. Постановлений Правительства РК от 04.03.2013 N 55, от 26.01.2015 N 11)</w:t>
      </w:r>
    </w:p>
    <w:p w:rsidR="007A7AF5" w:rsidRPr="00DD3664" w:rsidRDefault="007A7AF5">
      <w:pPr>
        <w:pStyle w:val="ConsPlusNormal"/>
        <w:spacing w:before="220"/>
        <w:ind w:firstLine="540"/>
        <w:jc w:val="both"/>
      </w:pPr>
      <w:r w:rsidRPr="00DD3664">
        <w:t>Документы, указанные в подпунктах 2, 3 и 6 настоящего пункта, запрашиваются Министерством в порядке межведомственного информационного взаимодействия в течение 5 рабочих дней со дня поступления документов, указанных в настоящем пункте и</w:t>
      </w:r>
      <w:r w:rsidRPr="00DD3664">
        <w:lastRenderedPageBreak/>
        <w:t xml:space="preserve"> представленных Принципалом самостоятельно, у государственных органов и организаций, в распоряжении которых они находятся, в случае если указанные документы не были представлены Принципалом самостоятельно.</w:t>
      </w:r>
    </w:p>
    <w:p w:rsidR="007A7AF5" w:rsidRPr="00DD3664" w:rsidRDefault="007A7AF5">
      <w:pPr>
        <w:pStyle w:val="ConsPlusNormal"/>
        <w:jc w:val="both"/>
      </w:pPr>
      <w:r w:rsidRPr="00DD3664">
        <w:t>(в ред. Постановлений Правительства РК от 26.01.2015 N 11, от 28.12.2016 N 616)</w:t>
      </w:r>
    </w:p>
    <w:p w:rsidR="007A7AF5" w:rsidRPr="00DD3664" w:rsidRDefault="007A7AF5">
      <w:pPr>
        <w:pStyle w:val="ConsPlusNormal"/>
        <w:spacing w:before="220"/>
        <w:ind w:firstLine="540"/>
        <w:jc w:val="both"/>
      </w:pPr>
      <w:r w:rsidRPr="00DD3664">
        <w:t>Министерство в течение 5 рабочих дней со дня поступления документов: снимает копии с документов, указанных в подпунктах 1, 7, 8 настоящего пункта, заверяет их, оформляет расписку о получении документов с указанием перечня и даты представления документов и передает Принципалу (через доверенное лицо) названную расписку и оригиналы документов, указанных в настоящем абзаце, лично или направляет их по почте в адрес Принципала с обязательной описью направляемых документов.</w:t>
      </w:r>
    </w:p>
    <w:p w:rsidR="007A7AF5" w:rsidRPr="00DD3664" w:rsidRDefault="007A7AF5">
      <w:pPr>
        <w:pStyle w:val="ConsPlusNormal"/>
        <w:jc w:val="both"/>
      </w:pPr>
      <w:r w:rsidRPr="00DD3664">
        <w:t>(в ред. Постановления Правительства РК от 26.01.2015 N 11)</w:t>
      </w:r>
    </w:p>
    <w:p w:rsidR="007A7AF5" w:rsidRPr="00DD3664" w:rsidRDefault="007A7AF5">
      <w:pPr>
        <w:pStyle w:val="ConsPlusNormal"/>
        <w:spacing w:before="220"/>
        <w:ind w:firstLine="540"/>
        <w:jc w:val="both"/>
      </w:pPr>
      <w:r w:rsidRPr="00DD3664">
        <w:t>Принципал вправе представить в адрес Министерства заверенные в установленном федеральным законодательством порядке копии документов, указанных в подпунктах 1, 7, 8 настоящего пункта.</w:t>
      </w:r>
    </w:p>
    <w:p w:rsidR="007A7AF5" w:rsidRPr="00DD3664" w:rsidRDefault="007A7AF5">
      <w:pPr>
        <w:pStyle w:val="ConsPlusNormal"/>
        <w:jc w:val="both"/>
      </w:pPr>
      <w:r w:rsidRPr="00DD3664">
        <w:t>(в ред. Постановления Правительства РК от 26.01.2015 N 11)</w:t>
      </w:r>
    </w:p>
    <w:p w:rsidR="007A7AF5" w:rsidRPr="00DD3664" w:rsidRDefault="007A7AF5">
      <w:pPr>
        <w:pStyle w:val="ConsPlusNormal"/>
        <w:spacing w:before="220"/>
        <w:ind w:firstLine="540"/>
        <w:jc w:val="both"/>
      </w:pPr>
      <w:r w:rsidRPr="00DD3664">
        <w:t>Министерство в течение 10 рабочих дней считая от даты получения документов, указанных в настоящем пункте, осуществляет мониторинг хода реализации проекта и оформляет сводное заключение, которое направляет в Министерство финансов Республики Коми в течение 3 рабочих дней считая от даты его подписания.</w:t>
      </w:r>
    </w:p>
    <w:p w:rsidR="007A7AF5" w:rsidRPr="00DD3664" w:rsidRDefault="007A7AF5">
      <w:pPr>
        <w:pStyle w:val="ConsPlusNormal"/>
        <w:jc w:val="both"/>
      </w:pPr>
      <w:r w:rsidRPr="00DD3664">
        <w:t>(п. 25 в ред. Постановления Правительства РК от 23.04.2012 N 154)</w:t>
      </w:r>
    </w:p>
    <w:p w:rsidR="007A7AF5" w:rsidRPr="00DD3664" w:rsidRDefault="007A7AF5">
      <w:pPr>
        <w:pStyle w:val="ConsPlusNormal"/>
        <w:spacing w:before="220"/>
        <w:ind w:firstLine="540"/>
        <w:jc w:val="both"/>
      </w:pPr>
      <w:r w:rsidRPr="00DD3664">
        <w:t>26. В случае предоставления Гарантии по итогам конкурса инвестиционных проектов в отдельных сферах деятельности орган исполнительной власти не реже одного раза в квартал осуществляет контроль за соответствием инвестиционного проекта, реализуемого Принципалом, дополнительным критериям. Для этих целей на основании решения Правительства Республики Коми о предоставлении Гарантий не позднее 30 рабочих дней, считая от даты его принятия, орган исполнительной власти заключает соглашение с Принципалом о взаимодействии в рамках реализации инвестиционного проекта. Указанным соглашением устанавливаются перечень, сроки и порядок представления Принципалом органу исполнительной власти документов для проведения контроля за соответствием инвестиционного проекта, реализуемого Принципалом, дополнительным критериям.</w:t>
      </w:r>
    </w:p>
    <w:p w:rsidR="007A7AF5" w:rsidRPr="00DD3664" w:rsidRDefault="007A7AF5">
      <w:pPr>
        <w:pStyle w:val="ConsPlusNormal"/>
        <w:spacing w:before="220"/>
        <w:ind w:firstLine="540"/>
        <w:jc w:val="both"/>
      </w:pPr>
      <w:r w:rsidRPr="00DD3664">
        <w:t>Орган исполнительной власти в течение 10 рабочих дней, считая от даты представления Принципалом документов для проведения контроля за соответствием инвестиционного проекта, реализуемого Принципалом, дополнительным критериям, осуществляет оценку указанных документов и оформляет заключение о реализации Принципалом инвестиционного проекта с учетом дополнительных критериев (далее - заключение о реализации инвестиционного проекта). Заключение о реализации инвестиционного проекта готовится Министерством самостоятельно в случае, если оно является органом исполнительной власти Республики Коми, на который возложены координация и регулирование деятельности в соответствующей отрасли (сфере управления). В течение 3 рабочих дней, считая от даты подписания заключения о реализации инвестиционного проекта, орган исполнительной власти направляет его в Министерство (за исключением случая, когда органом ис</w:t>
      </w:r>
      <w:r w:rsidRPr="00DD3664">
        <w:lastRenderedPageBreak/>
        <w:t>полнительной власти является Министерство) и Министерство финансов Республики Коми.</w:t>
      </w:r>
    </w:p>
    <w:p w:rsidR="007A7AF5" w:rsidRPr="00DD3664" w:rsidRDefault="007A7AF5">
      <w:pPr>
        <w:pStyle w:val="ConsPlusNormal"/>
        <w:jc w:val="both"/>
      </w:pPr>
      <w:r w:rsidRPr="00DD3664">
        <w:t>(в ред. Постановления Правительства РК от 22.03.2017 N 184)</w:t>
      </w:r>
    </w:p>
    <w:p w:rsidR="007A7AF5" w:rsidRPr="00DD3664" w:rsidRDefault="007A7AF5">
      <w:pPr>
        <w:pStyle w:val="ConsPlusNormal"/>
        <w:jc w:val="both"/>
      </w:pPr>
      <w:r w:rsidRPr="00DD3664">
        <w:t>(п. 26 введен Постановлением Правительства РК от 19.09.2011 N 391)</w:t>
      </w:r>
    </w:p>
    <w:p w:rsidR="007A7AF5" w:rsidRPr="00DD3664" w:rsidRDefault="007A7AF5">
      <w:pPr>
        <w:pStyle w:val="ConsPlusNormal"/>
        <w:spacing w:before="220"/>
        <w:ind w:firstLine="540"/>
        <w:jc w:val="both"/>
      </w:pPr>
      <w:r w:rsidRPr="00DD3664">
        <w:lastRenderedPageBreak/>
        <w:t>27. Под гарантийным случаем понимается неисполнение Принципалом основного обязательства по кредитному договору, или договору финансовой аренды (лизинга), или договору о предоставлении субсидии из федерального бюджета, заключенным между Принципалом и Бенефициаром.</w:t>
      </w:r>
    </w:p>
    <w:p w:rsidR="007A7AF5" w:rsidRPr="00DD3664" w:rsidRDefault="007A7AF5">
      <w:pPr>
        <w:pStyle w:val="ConsPlusNormal"/>
        <w:jc w:val="both"/>
      </w:pPr>
      <w:r w:rsidRPr="00DD3664">
        <w:t>(в ред. Постановлений Правительства РК от 04.03.2013 N 55, от 28.12.2016 N 616)</w:t>
      </w:r>
    </w:p>
    <w:p w:rsidR="007A7AF5" w:rsidRPr="00DD3664" w:rsidRDefault="007A7AF5">
      <w:pPr>
        <w:pStyle w:val="ConsPlusNormal"/>
        <w:spacing w:before="220"/>
        <w:ind w:firstLine="540"/>
        <w:jc w:val="both"/>
      </w:pPr>
      <w:r w:rsidRPr="00DD3664">
        <w:t>При наступлении гарантийного случая и соблюдении порядка наступления обязательств при субсидиарной ответственности исполнение обязательств по предоставленным Гарантиям осуществляется за счет средств, предусмотренных в республиканском бюджете Республики Коми на соответствующий финансовый год.</w:t>
      </w:r>
    </w:p>
    <w:p w:rsidR="007A7AF5" w:rsidRPr="00DD3664" w:rsidRDefault="007A7AF5">
      <w:pPr>
        <w:pStyle w:val="ConsPlusNormal"/>
        <w:spacing w:before="220"/>
        <w:ind w:firstLine="540"/>
        <w:jc w:val="both"/>
      </w:pPr>
      <w:r w:rsidRPr="00DD3664">
        <w:t>Ответственность Гаранта перед Бенефициаром по договору о предоставлении Гарантий наступает после того, как:</w:t>
      </w:r>
    </w:p>
    <w:p w:rsidR="007A7AF5" w:rsidRPr="00DD3664" w:rsidRDefault="007A7AF5">
      <w:pPr>
        <w:pStyle w:val="ConsPlusNormal"/>
        <w:spacing w:before="220"/>
        <w:ind w:firstLine="540"/>
        <w:jc w:val="both"/>
      </w:pPr>
      <w:r w:rsidRPr="00DD3664">
        <w:t>Бенефициар официально уведомит Министерство финансов Республики Коми о наступлении гарантийного случая, подтвердив факт неисполнения Принципалом в срок своих обязательств перед Бенефициаром по кредитному договору, или договору финансовой аренды (лизинга), или договору о предоставлении субсидии из федерального бюджета, обеспеченным Гарантиями, путем представления в адрес Министерства финансов Республики Коми следующих документов:</w:t>
      </w:r>
    </w:p>
    <w:p w:rsidR="007A7AF5" w:rsidRPr="00DD3664" w:rsidRDefault="007A7AF5">
      <w:pPr>
        <w:pStyle w:val="ConsPlusNormal"/>
        <w:jc w:val="both"/>
      </w:pPr>
      <w:r w:rsidRPr="00DD3664">
        <w:t>(в ред. Постановлений Правительства РК от 04.03.2013 N 55, от 28.12.2016 N 616)</w:t>
      </w:r>
    </w:p>
    <w:p w:rsidR="007A7AF5" w:rsidRPr="00DD3664" w:rsidRDefault="007A7AF5">
      <w:pPr>
        <w:pStyle w:val="ConsPlusNormal"/>
        <w:spacing w:before="220"/>
        <w:ind w:firstLine="540"/>
        <w:jc w:val="both"/>
      </w:pPr>
      <w:r w:rsidRPr="00DD3664">
        <w:t>а) в случае, если Гарантии предоставлены в обеспечение надлежащего исполнения основных обязательств Принципала по его заимствованию, осуществляемому в форме кредита:</w:t>
      </w:r>
    </w:p>
    <w:p w:rsidR="007A7AF5" w:rsidRPr="00DD3664" w:rsidRDefault="007A7AF5">
      <w:pPr>
        <w:pStyle w:val="ConsPlusNormal"/>
        <w:jc w:val="both"/>
      </w:pPr>
      <w:r w:rsidRPr="00DD3664">
        <w:t>(абзац введен Постановлением Правительства РК от 04.03.2013 N 55)</w:t>
      </w:r>
    </w:p>
    <w:p w:rsidR="007A7AF5" w:rsidRPr="00DD3664" w:rsidRDefault="007A7AF5">
      <w:pPr>
        <w:pStyle w:val="ConsPlusNormal"/>
        <w:spacing w:before="220"/>
        <w:ind w:firstLine="540"/>
        <w:jc w:val="both"/>
      </w:pPr>
      <w:r w:rsidRPr="00DD3664">
        <w:t>выписки со ссудного счета Принципала, заверенной Бенефициаром;</w:t>
      </w:r>
    </w:p>
    <w:p w:rsidR="007A7AF5" w:rsidRPr="00DD3664" w:rsidRDefault="007A7AF5">
      <w:pPr>
        <w:pStyle w:val="ConsPlusNormal"/>
        <w:spacing w:before="220"/>
        <w:ind w:firstLine="540"/>
        <w:jc w:val="both"/>
      </w:pPr>
      <w:r w:rsidRPr="00DD3664">
        <w:t>копии переписки с Принципалом, содержащей требование погасить задолженность;</w:t>
      </w:r>
    </w:p>
    <w:p w:rsidR="007A7AF5" w:rsidRPr="00DD3664" w:rsidRDefault="007A7AF5">
      <w:pPr>
        <w:pStyle w:val="ConsPlusNormal"/>
        <w:jc w:val="both"/>
      </w:pPr>
      <w:r w:rsidRPr="00DD3664">
        <w:t>(в ред. Постановления Правительства РК от 04.03.2013 N 55)</w:t>
      </w:r>
    </w:p>
    <w:p w:rsidR="007A7AF5" w:rsidRPr="00DD3664" w:rsidRDefault="007A7AF5">
      <w:pPr>
        <w:pStyle w:val="ConsPlusNormal"/>
        <w:spacing w:before="220"/>
        <w:ind w:firstLine="540"/>
        <w:jc w:val="both"/>
      </w:pPr>
      <w:r w:rsidRPr="00DD3664">
        <w:t>б) в случае, если Гарантии предоставлены в обеспечение надлежащего исполнения основных обязательств Принципала по договору о предоставлении субсидии из федерального бюджета или договору финансовой аренды (лизинга):</w:t>
      </w:r>
    </w:p>
    <w:p w:rsidR="007A7AF5" w:rsidRPr="00DD3664" w:rsidRDefault="007A7AF5">
      <w:pPr>
        <w:pStyle w:val="ConsPlusNormal"/>
        <w:jc w:val="both"/>
      </w:pPr>
      <w:r w:rsidRPr="00DD3664">
        <w:t>(в ред. Постановления Правительства РК от 28.12.2016 N 616)</w:t>
      </w:r>
    </w:p>
    <w:p w:rsidR="007A7AF5" w:rsidRPr="00DD3664" w:rsidRDefault="007A7AF5">
      <w:pPr>
        <w:pStyle w:val="ConsPlusNormal"/>
        <w:spacing w:before="220"/>
        <w:ind w:firstLine="540"/>
        <w:jc w:val="both"/>
      </w:pPr>
      <w:r w:rsidRPr="00DD3664">
        <w:t>документов, подтверждающих факт неисполнения Принципалом своих обязательств перед Бенефициаром.</w:t>
      </w:r>
    </w:p>
    <w:p w:rsidR="007A7AF5" w:rsidRPr="00DD3664" w:rsidRDefault="007A7AF5">
      <w:pPr>
        <w:pStyle w:val="ConsPlusNormal"/>
        <w:jc w:val="both"/>
      </w:pPr>
      <w:r w:rsidRPr="00DD3664">
        <w:t>(пп. "б" введен Постановлением Правительства РК от 04.03.2013 N 55)</w:t>
      </w:r>
    </w:p>
    <w:p w:rsidR="007A7AF5" w:rsidRPr="00DD3664" w:rsidRDefault="007A7AF5">
      <w:pPr>
        <w:pStyle w:val="ConsPlusNormal"/>
        <w:spacing w:before="220"/>
        <w:ind w:firstLine="540"/>
        <w:jc w:val="both"/>
      </w:pPr>
      <w:r w:rsidRPr="00DD3664">
        <w:t>28. По исполнении Гарантом обязательств, предусмотренных Гарантиями, Бенефициар в течение 3 рабочих дней со дня исполнения данного обязательства обязан передать в адрес Министерства финансов Республики Коми финансовые документы, удостоверяющие обоснованность требований Гаранта к Принципалу, для реализации Гарантом своего права по возмещению в порядке регресса уплаченных сумм.</w:t>
      </w:r>
    </w:p>
    <w:p w:rsidR="007A7AF5" w:rsidRPr="00DD3664" w:rsidRDefault="007A7AF5">
      <w:pPr>
        <w:pStyle w:val="ConsPlusNormal"/>
      </w:pPr>
    </w:p>
    <w:p w:rsidR="007A7AF5" w:rsidRPr="00DD3664" w:rsidRDefault="007A7AF5">
      <w:pPr>
        <w:pStyle w:val="ConsPlusNormal"/>
      </w:pPr>
    </w:p>
    <w:p w:rsidR="007A7AF5" w:rsidRPr="00DD3664" w:rsidRDefault="007A7AF5">
      <w:pPr>
        <w:pStyle w:val="ConsPlusNormal"/>
      </w:pPr>
    </w:p>
    <w:p w:rsidR="007A7AF5" w:rsidRPr="00DD3664" w:rsidRDefault="007A7AF5">
      <w:pPr>
        <w:pStyle w:val="ConsPlusNormal"/>
      </w:pPr>
    </w:p>
    <w:p w:rsidR="007A7AF5" w:rsidRPr="00DD3664" w:rsidRDefault="007A7AF5">
      <w:pPr>
        <w:pStyle w:val="ConsPlusNormal"/>
      </w:pPr>
    </w:p>
    <w:p w:rsidR="007A7AF5" w:rsidRPr="00DD3664" w:rsidRDefault="007A7AF5">
      <w:pPr>
        <w:pStyle w:val="ConsPlusNormal"/>
        <w:jc w:val="right"/>
        <w:outlineLvl w:val="1"/>
      </w:pPr>
      <w:r w:rsidRPr="00DD3664">
        <w:t>Приложение 1</w:t>
      </w:r>
    </w:p>
    <w:p w:rsidR="007A7AF5" w:rsidRPr="00DD3664" w:rsidRDefault="007A7AF5">
      <w:pPr>
        <w:pStyle w:val="ConsPlusNormal"/>
        <w:jc w:val="right"/>
      </w:pPr>
      <w:r w:rsidRPr="00DD3664">
        <w:t>к Порядку</w:t>
      </w:r>
    </w:p>
    <w:p w:rsidR="007A7AF5" w:rsidRPr="00DD3664" w:rsidRDefault="007A7AF5">
      <w:pPr>
        <w:pStyle w:val="ConsPlusNormal"/>
        <w:jc w:val="right"/>
      </w:pPr>
      <w:r w:rsidRPr="00DD3664">
        <w:t>организации работы</w:t>
      </w:r>
    </w:p>
    <w:p w:rsidR="007A7AF5" w:rsidRPr="00DD3664" w:rsidRDefault="007A7AF5">
      <w:pPr>
        <w:pStyle w:val="ConsPlusNormal"/>
        <w:jc w:val="right"/>
      </w:pPr>
      <w:r w:rsidRPr="00DD3664">
        <w:t>органов исполнительной власти</w:t>
      </w:r>
    </w:p>
    <w:p w:rsidR="007A7AF5" w:rsidRPr="00DD3664" w:rsidRDefault="007A7AF5">
      <w:pPr>
        <w:pStyle w:val="ConsPlusNormal"/>
        <w:jc w:val="right"/>
      </w:pPr>
      <w:r w:rsidRPr="00DD3664">
        <w:t>Республики Коми</w:t>
      </w:r>
    </w:p>
    <w:p w:rsidR="007A7AF5" w:rsidRPr="00DD3664" w:rsidRDefault="007A7AF5">
      <w:pPr>
        <w:pStyle w:val="ConsPlusNormal"/>
        <w:jc w:val="right"/>
      </w:pPr>
      <w:r w:rsidRPr="00DD3664">
        <w:t>по предоставлению государственных</w:t>
      </w:r>
    </w:p>
    <w:p w:rsidR="007A7AF5" w:rsidRPr="00DD3664" w:rsidRDefault="007A7AF5">
      <w:pPr>
        <w:pStyle w:val="ConsPlusNormal"/>
        <w:jc w:val="right"/>
      </w:pPr>
      <w:r w:rsidRPr="00DD3664">
        <w:lastRenderedPageBreak/>
        <w:t>гарантий</w:t>
      </w:r>
    </w:p>
    <w:p w:rsidR="007A7AF5" w:rsidRPr="00DD3664" w:rsidRDefault="007A7AF5">
      <w:pPr>
        <w:pStyle w:val="ConsPlusNormal"/>
        <w:jc w:val="right"/>
      </w:pPr>
      <w:r w:rsidRPr="00DD3664">
        <w:t>Республики Коми</w:t>
      </w:r>
    </w:p>
    <w:p w:rsidR="007A7AF5" w:rsidRPr="00DD3664" w:rsidRDefault="007A7AF5">
      <w:pPr>
        <w:pStyle w:val="ConsPlusNormal"/>
        <w:jc w:val="right"/>
      </w:pPr>
      <w:r w:rsidRPr="00DD3664">
        <w:t>по инвестиционным проектам</w:t>
      </w:r>
    </w:p>
    <w:p w:rsidR="007A7AF5" w:rsidRPr="00DD3664" w:rsidRDefault="007A7AF5">
      <w:pPr>
        <w:pStyle w:val="ConsPlusNormal"/>
      </w:pPr>
    </w:p>
    <w:p w:rsidR="007A7AF5" w:rsidRPr="00DD3664" w:rsidRDefault="007A7AF5">
      <w:pPr>
        <w:pStyle w:val="ConsPlusNormal"/>
        <w:jc w:val="center"/>
      </w:pPr>
      <w:r w:rsidRPr="00DD3664">
        <w:t>ДОГОВОР</w:t>
      </w:r>
    </w:p>
    <w:p w:rsidR="007A7AF5" w:rsidRPr="00DD3664" w:rsidRDefault="007A7AF5">
      <w:pPr>
        <w:pStyle w:val="ConsPlusNormal"/>
        <w:jc w:val="center"/>
      </w:pPr>
      <w:r w:rsidRPr="00DD3664">
        <w:t>О ПРЕДОСТАВЛЕНИИ ГОСУДАРСТВЕННОЙ ГАРАНТИИ</w:t>
      </w:r>
    </w:p>
    <w:p w:rsidR="007A7AF5" w:rsidRPr="00DD3664" w:rsidRDefault="007A7AF5">
      <w:pPr>
        <w:pStyle w:val="ConsPlusNormal"/>
        <w:jc w:val="center"/>
      </w:pPr>
      <w:r w:rsidRPr="00DD3664">
        <w:t>РЕСПУБЛИКИ КОМИ</w:t>
      </w:r>
    </w:p>
    <w:p w:rsidR="007A7AF5" w:rsidRPr="00DD3664" w:rsidRDefault="007A7AF5">
      <w:pPr>
        <w:pStyle w:val="ConsPlusNormal"/>
        <w:jc w:val="center"/>
      </w:pPr>
      <w:r w:rsidRPr="00DD3664">
        <w:t>(ТИПОВОЙ ДОГОВОР)</w:t>
      </w:r>
    </w:p>
    <w:p w:rsidR="007A7AF5" w:rsidRPr="00DD3664" w:rsidRDefault="007A7AF5">
      <w:pPr>
        <w:pStyle w:val="ConsPlusNormal"/>
      </w:pPr>
    </w:p>
    <w:p w:rsidR="007A7AF5" w:rsidRPr="00DD3664" w:rsidRDefault="007A7AF5">
      <w:pPr>
        <w:pStyle w:val="ConsPlusNormal"/>
        <w:ind w:firstLine="540"/>
        <w:jc w:val="both"/>
      </w:pPr>
      <w:r w:rsidRPr="00DD3664">
        <w:t>Исключен с 19 сентября 2011 года. - Постановление Правительства РК от 19.09.2011 N 391.</w:t>
      </w:r>
    </w:p>
    <w:p w:rsidR="007A7AF5" w:rsidRPr="00DD3664" w:rsidRDefault="007A7AF5">
      <w:pPr>
        <w:pStyle w:val="ConsPlusNormal"/>
      </w:pPr>
    </w:p>
    <w:p w:rsidR="007A7AF5" w:rsidRPr="00DD3664" w:rsidRDefault="007A7AF5">
      <w:pPr>
        <w:pStyle w:val="ConsPlusNormal"/>
      </w:pPr>
    </w:p>
    <w:p w:rsidR="007A7AF5" w:rsidRPr="00DD3664" w:rsidRDefault="007A7AF5">
      <w:pPr>
        <w:pStyle w:val="ConsPlusNormal"/>
      </w:pPr>
    </w:p>
    <w:p w:rsidR="007A7AF5" w:rsidRPr="00DD3664" w:rsidRDefault="007A7AF5">
      <w:pPr>
        <w:pStyle w:val="ConsPlusNormal"/>
      </w:pPr>
    </w:p>
    <w:p w:rsidR="007A7AF5" w:rsidRPr="00DD3664" w:rsidRDefault="007A7AF5">
      <w:pPr>
        <w:pStyle w:val="ConsPlusNormal"/>
      </w:pPr>
    </w:p>
    <w:p w:rsidR="007A7AF5" w:rsidRPr="00DD3664" w:rsidRDefault="007A7AF5">
      <w:pPr>
        <w:pStyle w:val="ConsPlusNormal"/>
        <w:jc w:val="right"/>
        <w:outlineLvl w:val="1"/>
      </w:pPr>
      <w:r w:rsidRPr="00DD3664">
        <w:t>Приложение 2</w:t>
      </w:r>
    </w:p>
    <w:p w:rsidR="007A7AF5" w:rsidRPr="00DD3664" w:rsidRDefault="007A7AF5">
      <w:pPr>
        <w:pStyle w:val="ConsPlusNormal"/>
        <w:jc w:val="right"/>
      </w:pPr>
      <w:r w:rsidRPr="00DD3664">
        <w:t>к Порядку</w:t>
      </w:r>
    </w:p>
    <w:p w:rsidR="007A7AF5" w:rsidRPr="00DD3664" w:rsidRDefault="007A7AF5">
      <w:pPr>
        <w:pStyle w:val="ConsPlusNormal"/>
        <w:jc w:val="right"/>
      </w:pPr>
      <w:r w:rsidRPr="00DD3664">
        <w:t>организации работы</w:t>
      </w:r>
    </w:p>
    <w:p w:rsidR="007A7AF5" w:rsidRPr="00DD3664" w:rsidRDefault="007A7AF5">
      <w:pPr>
        <w:pStyle w:val="ConsPlusNormal"/>
        <w:jc w:val="right"/>
      </w:pPr>
      <w:r w:rsidRPr="00DD3664">
        <w:t>органов исполнительной власти</w:t>
      </w:r>
    </w:p>
    <w:p w:rsidR="007A7AF5" w:rsidRPr="00DD3664" w:rsidRDefault="007A7AF5">
      <w:pPr>
        <w:pStyle w:val="ConsPlusNormal"/>
        <w:jc w:val="right"/>
      </w:pPr>
      <w:r w:rsidRPr="00DD3664">
        <w:t>Республики Коми</w:t>
      </w:r>
    </w:p>
    <w:p w:rsidR="007A7AF5" w:rsidRPr="00DD3664" w:rsidRDefault="007A7AF5">
      <w:pPr>
        <w:pStyle w:val="ConsPlusNormal"/>
        <w:jc w:val="right"/>
      </w:pPr>
      <w:r w:rsidRPr="00DD3664">
        <w:t>по предоставлению</w:t>
      </w:r>
    </w:p>
    <w:p w:rsidR="007A7AF5" w:rsidRPr="00DD3664" w:rsidRDefault="007A7AF5">
      <w:pPr>
        <w:pStyle w:val="ConsPlusNormal"/>
        <w:jc w:val="right"/>
      </w:pPr>
      <w:r w:rsidRPr="00DD3664">
        <w:t>государственных гарантий</w:t>
      </w:r>
    </w:p>
    <w:p w:rsidR="007A7AF5" w:rsidRPr="00DD3664" w:rsidRDefault="007A7AF5">
      <w:pPr>
        <w:pStyle w:val="ConsPlusNormal"/>
        <w:jc w:val="right"/>
      </w:pPr>
      <w:r w:rsidRPr="00DD3664">
        <w:t>Республики Коми</w:t>
      </w:r>
    </w:p>
    <w:p w:rsidR="007A7AF5" w:rsidRPr="00DD3664" w:rsidRDefault="007A7AF5">
      <w:pPr>
        <w:pStyle w:val="ConsPlusNormal"/>
        <w:jc w:val="right"/>
      </w:pPr>
      <w:r w:rsidRPr="00DD3664">
        <w:t>по инвестиционным проектам</w:t>
      </w:r>
    </w:p>
    <w:p w:rsidR="007A7AF5" w:rsidRPr="00DD3664" w:rsidRDefault="007A7AF5">
      <w:pPr>
        <w:pStyle w:val="ConsPlusNormal"/>
      </w:pPr>
    </w:p>
    <w:p w:rsidR="007A7AF5" w:rsidRPr="00DD3664" w:rsidRDefault="007A7AF5">
      <w:pPr>
        <w:pStyle w:val="ConsPlusNormal"/>
        <w:jc w:val="center"/>
      </w:pPr>
      <w:r w:rsidRPr="00DD3664">
        <w:t>ГОСУДАРСТВЕННАЯ ГАРАНТИЯ</w:t>
      </w:r>
    </w:p>
    <w:p w:rsidR="007A7AF5" w:rsidRPr="00DD3664" w:rsidRDefault="007A7AF5">
      <w:pPr>
        <w:pStyle w:val="ConsPlusNormal"/>
        <w:jc w:val="center"/>
      </w:pPr>
      <w:r w:rsidRPr="00DD3664">
        <w:t>РЕСПУБЛИКИ КОМИ</w:t>
      </w:r>
    </w:p>
    <w:p w:rsidR="007A7AF5" w:rsidRPr="00DD3664" w:rsidRDefault="007A7AF5">
      <w:pPr>
        <w:pStyle w:val="ConsPlusNormal"/>
      </w:pPr>
    </w:p>
    <w:p w:rsidR="007A7AF5" w:rsidRPr="00DD3664" w:rsidRDefault="007A7AF5">
      <w:pPr>
        <w:pStyle w:val="ConsPlusNormal"/>
        <w:ind w:firstLine="540"/>
        <w:jc w:val="both"/>
      </w:pPr>
      <w:r w:rsidRPr="00DD3664">
        <w:t>Исключена с 19 сентября 2011 года. - Постановление Правительства РК от 19.09.2011 N 391.</w:t>
      </w:r>
    </w:p>
    <w:p w:rsidR="007A7AF5" w:rsidRPr="00DD3664" w:rsidRDefault="007A7AF5">
      <w:pPr>
        <w:pStyle w:val="ConsPlusNormal"/>
      </w:pPr>
    </w:p>
    <w:p w:rsidR="007A7AF5" w:rsidRPr="00DD3664" w:rsidRDefault="007A7AF5">
      <w:pPr>
        <w:pStyle w:val="ConsPlusNormal"/>
      </w:pPr>
    </w:p>
    <w:p w:rsidR="007A7AF5" w:rsidRPr="00DD3664" w:rsidRDefault="007A7AF5">
      <w:pPr>
        <w:pStyle w:val="ConsPlusNormal"/>
      </w:pPr>
    </w:p>
    <w:p w:rsidR="007A7AF5" w:rsidRPr="00DD3664" w:rsidRDefault="007A7AF5">
      <w:pPr>
        <w:pStyle w:val="ConsPlusNormal"/>
      </w:pPr>
    </w:p>
    <w:p w:rsidR="007A7AF5" w:rsidRPr="00DD3664" w:rsidRDefault="007A7AF5">
      <w:pPr>
        <w:pStyle w:val="ConsPlusNormal"/>
      </w:pPr>
    </w:p>
    <w:p w:rsidR="007A7AF5" w:rsidRPr="00DD3664" w:rsidRDefault="007A7AF5">
      <w:pPr>
        <w:pStyle w:val="ConsPlusNormal"/>
        <w:jc w:val="right"/>
        <w:outlineLvl w:val="0"/>
      </w:pPr>
      <w:r w:rsidRPr="00DD3664">
        <w:t>Утвержден</w:t>
      </w:r>
    </w:p>
    <w:p w:rsidR="007A7AF5" w:rsidRPr="00DD3664" w:rsidRDefault="007A7AF5">
      <w:pPr>
        <w:pStyle w:val="ConsPlusNormal"/>
        <w:jc w:val="right"/>
      </w:pPr>
      <w:r w:rsidRPr="00DD3664">
        <w:t>Постановлением</w:t>
      </w:r>
    </w:p>
    <w:p w:rsidR="007A7AF5" w:rsidRPr="00DD3664" w:rsidRDefault="007A7AF5">
      <w:pPr>
        <w:pStyle w:val="ConsPlusNormal"/>
        <w:jc w:val="right"/>
      </w:pPr>
      <w:r w:rsidRPr="00DD3664">
        <w:t>Правительства Республики Коми</w:t>
      </w:r>
    </w:p>
    <w:p w:rsidR="007A7AF5" w:rsidRPr="00DD3664" w:rsidRDefault="007A7AF5">
      <w:pPr>
        <w:pStyle w:val="ConsPlusNormal"/>
        <w:jc w:val="right"/>
      </w:pPr>
      <w:r w:rsidRPr="00DD3664">
        <w:t>от 31 декабря 2010 г. N 522</w:t>
      </w:r>
    </w:p>
    <w:p w:rsidR="007A7AF5" w:rsidRPr="00DD3664" w:rsidRDefault="007A7AF5">
      <w:pPr>
        <w:pStyle w:val="ConsPlusNormal"/>
        <w:jc w:val="right"/>
      </w:pPr>
      <w:r w:rsidRPr="00DD3664">
        <w:t>(приложение N 8)</w:t>
      </w:r>
    </w:p>
    <w:p w:rsidR="007A7AF5" w:rsidRPr="00DD3664" w:rsidRDefault="007A7AF5">
      <w:pPr>
        <w:pStyle w:val="ConsPlusNormal"/>
      </w:pPr>
    </w:p>
    <w:p w:rsidR="007A7AF5" w:rsidRPr="00DD3664" w:rsidRDefault="007A7AF5">
      <w:pPr>
        <w:pStyle w:val="ConsPlusTitle"/>
        <w:jc w:val="center"/>
      </w:pPr>
      <w:bookmarkStart w:id="106" w:name="P2697"/>
      <w:bookmarkEnd w:id="106"/>
      <w:r w:rsidRPr="00DD3664">
        <w:t>ПОРЯДОК</w:t>
      </w:r>
    </w:p>
    <w:p w:rsidR="007A7AF5" w:rsidRPr="00DD3664" w:rsidRDefault="007A7AF5">
      <w:pPr>
        <w:pStyle w:val="ConsPlusTitle"/>
        <w:jc w:val="center"/>
      </w:pPr>
      <w:r w:rsidRPr="00DD3664">
        <w:t>СУБСИДИРОВАНИЯ ИЗ РЕСПУБЛИКАНСКОГО БЮДЖЕТА РЕСПУБЛИКИ КОМИ</w:t>
      </w:r>
    </w:p>
    <w:p w:rsidR="007A7AF5" w:rsidRPr="00DD3664" w:rsidRDefault="007A7AF5">
      <w:pPr>
        <w:pStyle w:val="ConsPlusTitle"/>
        <w:jc w:val="center"/>
      </w:pPr>
      <w:r w:rsidRPr="00DD3664">
        <w:t>ЧАСТИ ЗАТРАТ НА УПЛАТУ ПРОЦЕНТОВ ПО КРЕДИТАМ, ПРИВЛЕЧЕННЫМ</w:t>
      </w:r>
    </w:p>
    <w:p w:rsidR="007A7AF5" w:rsidRPr="00DD3664" w:rsidRDefault="007A7AF5">
      <w:pPr>
        <w:pStyle w:val="ConsPlusTitle"/>
        <w:jc w:val="center"/>
      </w:pPr>
      <w:r w:rsidRPr="00DD3664">
        <w:t>СУБЪЕКТАМИ ИНВЕСТИЦИОННОЙ ДЕЯТЕЛЬНОСТИ В КРЕДИТНЫХ</w:t>
      </w:r>
    </w:p>
    <w:p w:rsidR="007A7AF5" w:rsidRPr="00DD3664" w:rsidRDefault="007A7AF5">
      <w:pPr>
        <w:pStyle w:val="ConsPlusTitle"/>
        <w:jc w:val="center"/>
      </w:pPr>
      <w:r w:rsidRPr="00DD3664">
        <w:t>ОРГАНИЗАЦИЯХ ДЛЯ РЕАЛИЗАЦИИ ИНВЕСТИЦИОННЫХ ПРОЕКТОВ</w:t>
      </w:r>
    </w:p>
    <w:p w:rsidR="007A7AF5" w:rsidRPr="00DD3664" w:rsidRDefault="007A7AF5">
      <w:pPr>
        <w:pStyle w:val="ConsPlusTitle"/>
        <w:jc w:val="center"/>
      </w:pPr>
      <w:r w:rsidRPr="00DD3664">
        <w:t>НА ТЕРРИТОРИИ РЕСПУБЛИКИ КОМИ</w:t>
      </w:r>
    </w:p>
    <w:p w:rsidR="007A7AF5" w:rsidRPr="00DD3664" w:rsidRDefault="007A7AF5">
      <w:pPr>
        <w:pStyle w:val="ConsPlusNormal"/>
        <w:jc w:val="center"/>
      </w:pPr>
    </w:p>
    <w:p w:rsidR="007A7AF5" w:rsidRPr="00DD3664" w:rsidRDefault="007A7AF5">
      <w:pPr>
        <w:pStyle w:val="ConsPlusNormal"/>
        <w:jc w:val="center"/>
      </w:pPr>
      <w:r w:rsidRPr="00DD3664">
        <w:t>Список изменяющих документов</w:t>
      </w:r>
    </w:p>
    <w:p w:rsidR="007A7AF5" w:rsidRPr="00DD3664" w:rsidRDefault="007A7AF5">
      <w:pPr>
        <w:pStyle w:val="ConsPlusNormal"/>
        <w:jc w:val="center"/>
      </w:pPr>
      <w:r w:rsidRPr="00DD3664">
        <w:t>(в ред. Постановлений Правительства РК от 23.04.2012 N 154,</w:t>
      </w:r>
    </w:p>
    <w:p w:rsidR="007A7AF5" w:rsidRPr="00DD3664" w:rsidRDefault="007A7AF5">
      <w:pPr>
        <w:pStyle w:val="ConsPlusNormal"/>
        <w:jc w:val="center"/>
      </w:pPr>
      <w:r w:rsidRPr="00DD3664">
        <w:t>от 26.01.2015 N 11, от 10.03.2016 N 121, от 17.10.2016 N 481,</w:t>
      </w:r>
    </w:p>
    <w:p w:rsidR="007A7AF5" w:rsidRPr="00DD3664" w:rsidRDefault="007A7AF5">
      <w:pPr>
        <w:pStyle w:val="ConsPlusNormal"/>
        <w:jc w:val="center"/>
      </w:pPr>
      <w:r w:rsidRPr="00DD3664">
        <w:t>от 28.12.2016 N 616, от 22.03.2017 N 184)</w:t>
      </w:r>
    </w:p>
    <w:p w:rsidR="007A7AF5" w:rsidRPr="00DD3664" w:rsidRDefault="007A7AF5">
      <w:pPr>
        <w:pStyle w:val="ConsPlusNormal"/>
      </w:pPr>
    </w:p>
    <w:p w:rsidR="007A7AF5" w:rsidRPr="00DD3664" w:rsidRDefault="007A7AF5">
      <w:pPr>
        <w:pStyle w:val="ConsPlusNormal"/>
        <w:ind w:firstLine="540"/>
        <w:jc w:val="both"/>
      </w:pPr>
      <w:bookmarkStart w:id="107" w:name="P2709"/>
      <w:bookmarkEnd w:id="107"/>
      <w:r w:rsidRPr="00DD3664">
        <w:t xml:space="preserve">1. Настоящий Порядок определяет организацию работы органов исполнительной власти Республики Коми при осуществлении государственного регулирования инвестиционной </w:t>
      </w:r>
      <w:r w:rsidRPr="00DD3664">
        <w:lastRenderedPageBreak/>
        <w:t>деятельности в форме субсидирования из республиканского бюджета Республики Коми части затрат на уплату процентов по кредитам (далее - субсидии), привлеченным субъектами инвестиционной деятельности (далее - Заявитель) в кредитных организациях, для реализации инвестиционных проектов на территории Республики Коми.</w:t>
      </w:r>
    </w:p>
    <w:p w:rsidR="007A7AF5" w:rsidRPr="00DD3664" w:rsidRDefault="007A7AF5">
      <w:pPr>
        <w:pStyle w:val="ConsPlusNormal"/>
        <w:spacing w:before="220"/>
        <w:ind w:firstLine="540"/>
        <w:jc w:val="both"/>
      </w:pPr>
      <w:r w:rsidRPr="00DD3664">
        <w:t>2. Уполномоченным органом по проведению конкурсного отбора инвестиционных проектов Заявителей, претендующих на получение субсидий, и уполномоченным органом по предоставлению субсидии является Министерство промышленности, природных ресурсов, энергетики и транспорта Республики Коми (далее - Организатор конкурса).</w:t>
      </w:r>
    </w:p>
    <w:p w:rsidR="007A7AF5" w:rsidRPr="00DD3664" w:rsidRDefault="007A7AF5">
      <w:pPr>
        <w:pStyle w:val="ConsPlusNormal"/>
        <w:jc w:val="both"/>
      </w:pPr>
      <w:r w:rsidRPr="00DD3664">
        <w:t>(в ред. Постановлений Правительства РК от 10.03.2016 N 121, от 22.03.2017 N 184)</w:t>
      </w:r>
    </w:p>
    <w:p w:rsidR="007A7AF5" w:rsidRPr="00DD3664" w:rsidRDefault="007A7AF5">
      <w:pPr>
        <w:pStyle w:val="ConsPlusNormal"/>
        <w:spacing w:before="220"/>
        <w:ind w:firstLine="540"/>
        <w:jc w:val="both"/>
      </w:pPr>
      <w:r w:rsidRPr="00DD3664">
        <w:t>Заключение о признании инвестиционных проектов прошедшими (не прошедшими) конкурсный отбор и о возможности (невозможности) предоставления субсидии принимается Межведомственной комиссией по отбору инвестиционных проектов при Министерстве промышленности, природных ресурсов, энергетики и транспорта Республики Коми (далее - Комиссия).</w:t>
      </w:r>
    </w:p>
    <w:p w:rsidR="007A7AF5" w:rsidRPr="00DD3664" w:rsidRDefault="007A7AF5">
      <w:pPr>
        <w:pStyle w:val="ConsPlusNormal"/>
        <w:jc w:val="both"/>
      </w:pPr>
      <w:r w:rsidRPr="00DD3664">
        <w:t>(в ред. Постановлений Правительства РК от 10.03.2016 N 121, от 22.03.2017 N 184)</w:t>
      </w:r>
    </w:p>
    <w:p w:rsidR="007A7AF5" w:rsidRPr="00DD3664" w:rsidRDefault="007A7AF5">
      <w:pPr>
        <w:pStyle w:val="ConsPlusNormal"/>
        <w:spacing w:before="220"/>
        <w:ind w:firstLine="540"/>
        <w:jc w:val="both"/>
      </w:pPr>
      <w:r w:rsidRPr="00DD3664">
        <w:t>Персональный состав Комиссии и регламент работы Комиссии ежегодно утверждаются приказом Министерства промышленности, природных ресурсов, энергетики и транспорта Республики Коми. Комиссия правомочна принимать свои решения при участии в ее заседаниях не менее половины членов Комиссии.</w:t>
      </w:r>
    </w:p>
    <w:p w:rsidR="007A7AF5" w:rsidRPr="00DD3664" w:rsidRDefault="007A7AF5">
      <w:pPr>
        <w:pStyle w:val="ConsPlusNormal"/>
        <w:jc w:val="both"/>
      </w:pPr>
      <w:r w:rsidRPr="00DD3664">
        <w:t>(в ред. Постановления Правительства РК от 22.03.2017 N 184)</w:t>
      </w:r>
    </w:p>
    <w:p w:rsidR="007A7AF5" w:rsidRPr="00DD3664" w:rsidRDefault="007A7AF5">
      <w:pPr>
        <w:pStyle w:val="ConsPlusNormal"/>
        <w:spacing w:before="220"/>
        <w:ind w:firstLine="540"/>
        <w:jc w:val="both"/>
      </w:pPr>
      <w:bookmarkStart w:id="108" w:name="P2716"/>
      <w:bookmarkEnd w:id="108"/>
      <w:r w:rsidRPr="00DD3664">
        <w:t>3. Субсидия предоставляется на конкурсной основе (далее - Конкурс) субъектам инвестиционной деятельности, соответствующим требованиям, установленным Законом Республики Коми "Об инвестиционной деятельности на территории Республики Коми".</w:t>
      </w:r>
    </w:p>
    <w:p w:rsidR="007A7AF5" w:rsidRPr="00DD3664" w:rsidRDefault="007A7AF5">
      <w:pPr>
        <w:pStyle w:val="ConsPlusNormal"/>
        <w:spacing w:before="220"/>
        <w:ind w:firstLine="540"/>
        <w:jc w:val="both"/>
      </w:pPr>
      <w:r w:rsidRPr="00DD3664">
        <w:t>Получателями субсидии не могут являться следующие лица:</w:t>
      </w:r>
    </w:p>
    <w:p w:rsidR="007A7AF5" w:rsidRPr="00DD3664" w:rsidRDefault="007A7AF5">
      <w:pPr>
        <w:pStyle w:val="ConsPlusNormal"/>
        <w:jc w:val="both"/>
      </w:pPr>
      <w:r w:rsidRPr="00DD3664">
        <w:t>(абзац введен Постановлением Правительства РК от 17.10.2016 N 481)</w:t>
      </w:r>
    </w:p>
    <w:p w:rsidR="007A7AF5" w:rsidRPr="00DD3664" w:rsidRDefault="007A7AF5">
      <w:pPr>
        <w:pStyle w:val="ConsPlusNormal"/>
        <w:spacing w:before="220"/>
        <w:ind w:firstLine="540"/>
        <w:jc w:val="both"/>
      </w:pPr>
      <w:r w:rsidRPr="00DD3664">
        <w:t>иностранные юридические лица, в том числе юридические лица,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(далее - офшорные компании), а также российские юридические лица, в уставном (складочном) капитале которых доля участия офшорных компаний в совокупности превышает 50 процентов;</w:t>
      </w:r>
    </w:p>
    <w:p w:rsidR="007A7AF5" w:rsidRPr="00DD3664" w:rsidRDefault="007A7AF5">
      <w:pPr>
        <w:pStyle w:val="ConsPlusNormal"/>
        <w:jc w:val="both"/>
      </w:pPr>
      <w:r w:rsidRPr="00DD3664">
        <w:t>(абзац введен Постановлением Правительства РК от 17.10.2016 N 481)</w:t>
      </w:r>
    </w:p>
    <w:p w:rsidR="007A7AF5" w:rsidRPr="00DD3664" w:rsidRDefault="007A7AF5">
      <w:pPr>
        <w:pStyle w:val="ConsPlusNormal"/>
        <w:spacing w:before="220"/>
        <w:ind w:firstLine="540"/>
        <w:jc w:val="both"/>
      </w:pPr>
      <w:r w:rsidRPr="00DD3664">
        <w:t>лица, являющиеся получателями средств из республиканского бюджета Республики Коми в соответствии с иными нормативными правовыми актами Республики Коми на цели, указанные в пункте 1 настоящего Порядка.</w:t>
      </w:r>
    </w:p>
    <w:p w:rsidR="007A7AF5" w:rsidRPr="00DD3664" w:rsidRDefault="007A7AF5">
      <w:pPr>
        <w:pStyle w:val="ConsPlusNormal"/>
        <w:jc w:val="both"/>
      </w:pPr>
      <w:r w:rsidRPr="00DD3664">
        <w:t>(абзац введен Постановлением Правительства РК от 17.10.2016 N 481)</w:t>
      </w:r>
    </w:p>
    <w:p w:rsidR="007A7AF5" w:rsidRPr="00DD3664" w:rsidRDefault="007A7AF5">
      <w:pPr>
        <w:pStyle w:val="ConsPlusNormal"/>
        <w:spacing w:before="220"/>
        <w:ind w:firstLine="540"/>
        <w:jc w:val="both"/>
      </w:pPr>
      <w:bookmarkStart w:id="109" w:name="P2723"/>
      <w:bookmarkEnd w:id="109"/>
      <w:r w:rsidRPr="00DD3664">
        <w:t>4. Субсидии предоставляются на возмещение части затрат Заявителя, связанных с уплатой процентов по кредитам, привлеченным в кредитных организациях на срок свыше 365 дней для реализации инвестиционного проекта, который отвечает следующим критериям:</w:t>
      </w:r>
    </w:p>
    <w:p w:rsidR="007A7AF5" w:rsidRPr="00DD3664" w:rsidRDefault="007A7AF5">
      <w:pPr>
        <w:pStyle w:val="ConsPlusNormal"/>
        <w:spacing w:before="220"/>
        <w:ind w:firstLine="540"/>
        <w:jc w:val="both"/>
      </w:pPr>
      <w:r w:rsidRPr="00DD3664">
        <w:t>1) соответствует целям социально-экономического развития Республики Коми, указанным в Стратегии социально-экономического развития Республики Коми на период до 2020 года и (или) иных стратегиях, программах и концепциях социально-экономического развития Республики Коми на среднесрочный и долгосрочный периоды;</w:t>
      </w:r>
    </w:p>
    <w:p w:rsidR="007A7AF5" w:rsidRPr="00DD3664" w:rsidRDefault="007A7AF5">
      <w:pPr>
        <w:pStyle w:val="ConsPlusNormal"/>
        <w:jc w:val="both"/>
      </w:pPr>
      <w:r w:rsidRPr="00DD3664">
        <w:t>(в ред. Постановления Правительства РК от 22.03.2017 N 184)</w:t>
      </w:r>
    </w:p>
    <w:p w:rsidR="007A7AF5" w:rsidRPr="00DD3664" w:rsidRDefault="007A7AF5">
      <w:pPr>
        <w:pStyle w:val="ConsPlusNormal"/>
        <w:spacing w:before="220"/>
        <w:ind w:firstLine="540"/>
        <w:jc w:val="both"/>
      </w:pPr>
      <w:r w:rsidRPr="00DD3664">
        <w:lastRenderedPageBreak/>
        <w:t>2) содержит утвержденный бизнес-план и документы, подтверждающие безопасность инвестиционного проекта (в отношении инвестиционных проектов, для которых проведение экспертизы на предмет безопасности является обязательным в соответствии с законодательством Российской Федерации), а также обоснование невозможности реализации инвестиционного проекта без получения субсидий;</w:t>
      </w:r>
    </w:p>
    <w:p w:rsidR="007A7AF5" w:rsidRPr="00DD3664" w:rsidRDefault="007A7AF5">
      <w:pPr>
        <w:pStyle w:val="ConsPlusNormal"/>
        <w:jc w:val="both"/>
      </w:pPr>
      <w:r w:rsidRPr="00DD3664">
        <w:t>(пп. 2 в ред. Постановления Правительства РК от 23.04.2012 N 154)</w:t>
      </w:r>
    </w:p>
    <w:p w:rsidR="007A7AF5" w:rsidRPr="00DD3664" w:rsidRDefault="007A7AF5">
      <w:pPr>
        <w:pStyle w:val="ConsPlusNormal"/>
        <w:spacing w:before="220"/>
        <w:ind w:firstLine="540"/>
        <w:jc w:val="both"/>
      </w:pPr>
      <w:r w:rsidRPr="00DD3664">
        <w:t>3) заключает в себе положительную финансовую, бюджетную и социальную эффективность;</w:t>
      </w:r>
    </w:p>
    <w:p w:rsidR="007A7AF5" w:rsidRPr="00DD3664" w:rsidRDefault="007A7AF5">
      <w:pPr>
        <w:pStyle w:val="ConsPlusNormal"/>
        <w:spacing w:before="220"/>
        <w:ind w:firstLine="540"/>
        <w:jc w:val="both"/>
      </w:pPr>
      <w:r w:rsidRPr="00DD3664">
        <w:t>4) имеет дисконтированный срок окупаемости инвестиционного проекта не более 10 лет.</w:t>
      </w:r>
    </w:p>
    <w:p w:rsidR="007A7AF5" w:rsidRPr="00DD3664" w:rsidRDefault="007A7AF5">
      <w:pPr>
        <w:pStyle w:val="ConsPlusNormal"/>
        <w:spacing w:before="220"/>
        <w:ind w:firstLine="540"/>
        <w:jc w:val="both"/>
      </w:pPr>
      <w:r w:rsidRPr="00DD3664">
        <w:t>5. Размер субсидии определяется с учетом процентной ставки, установленной кредитной организацией за пользование кредитом на дату заключения кредитного договора, и не может превышать величину, рассчитанную исходя из устанавливаемой законом Республики Коми о республиканском бюджете Республики Коми на соответствующий финансовый год доли ключевой ставки Центрального банка Российской Федерации, действующей на дату начисления процентов по кредиту за соответствующий расчетный период.</w:t>
      </w:r>
    </w:p>
    <w:p w:rsidR="007A7AF5" w:rsidRPr="00DD3664" w:rsidRDefault="007A7AF5">
      <w:pPr>
        <w:pStyle w:val="ConsPlusNormal"/>
        <w:jc w:val="both"/>
      </w:pPr>
      <w:r w:rsidRPr="00DD3664">
        <w:t>(в ред. Постановления Правительства РК от 17.10.2016 N 481)</w:t>
      </w:r>
    </w:p>
    <w:p w:rsidR="007A7AF5" w:rsidRPr="00DD3664" w:rsidRDefault="007A7AF5">
      <w:pPr>
        <w:pStyle w:val="ConsPlusNormal"/>
        <w:spacing w:before="220"/>
        <w:ind w:firstLine="540"/>
        <w:jc w:val="both"/>
      </w:pPr>
      <w:r w:rsidRPr="00DD3664">
        <w:t>В случае снижения кредитной организацией процентной ставки за пользование кредитом либо снижения ключевой ставки Центрального банка Российской Федерации размер субсидии подлежит пересчету по ставке, действующей на дату начисления процентов по кредиту за соответствующий расчетный период. Заявитель в течение 5 рабочих дней со дня снижения кредитной организацией процентной ставки за пользование кредитом либо снижения ключевой ставки Центрального банка Российской Федерации проводит пересчет запрашиваемого размера субсидии и представляет уточненный расчет размера субсидии в адрес Организатора конкурса.</w:t>
      </w:r>
    </w:p>
    <w:p w:rsidR="007A7AF5" w:rsidRPr="00DD3664" w:rsidRDefault="007A7AF5">
      <w:pPr>
        <w:pStyle w:val="ConsPlusNormal"/>
        <w:jc w:val="both"/>
      </w:pPr>
      <w:r w:rsidRPr="00DD3664">
        <w:t>(в ред. Постановлений Правительства РК от 23.04.2012 N 154, от 17.1</w:t>
      </w:r>
      <w:r w:rsidRPr="00DD3664">
        <w:lastRenderedPageBreak/>
        <w:t>0.2016 N 481)</w:t>
      </w:r>
    </w:p>
    <w:p w:rsidR="007A7AF5" w:rsidRPr="00DD3664" w:rsidRDefault="007A7AF5">
      <w:pPr>
        <w:pStyle w:val="ConsPlusNormal"/>
        <w:spacing w:before="220"/>
        <w:ind w:firstLine="540"/>
        <w:jc w:val="both"/>
      </w:pPr>
      <w:r w:rsidRPr="00DD3664">
        <w:t>При увеличении кредитной организацией процентной ставки либо увеличении ключевой ставки Центрального банка Российской Федерации пересчет субсидии не производится. В данном случае расчет субсидии осуществляется с учетом ставки, действовавшей на конец последнего расчетного периода, предшествовавшего расчетному периоду, в котором была увеличена процентная ставка по кредиту либо была увеличена ключевая ставка Центрального банка Российской Федерации.</w:t>
      </w:r>
    </w:p>
    <w:p w:rsidR="007A7AF5" w:rsidRPr="00DD3664" w:rsidRDefault="007A7AF5">
      <w:pPr>
        <w:pStyle w:val="ConsPlusNormal"/>
        <w:jc w:val="both"/>
      </w:pPr>
      <w:r w:rsidRPr="00DD3664">
        <w:t>(в ред. Постановления Правительства РК от 17.10.2016 N 481)</w:t>
      </w:r>
    </w:p>
    <w:p w:rsidR="007A7AF5" w:rsidRPr="00DD3664" w:rsidRDefault="007A7AF5">
      <w:pPr>
        <w:pStyle w:val="ConsPlusNormal"/>
        <w:spacing w:before="220"/>
        <w:ind w:firstLine="540"/>
        <w:jc w:val="both"/>
      </w:pPr>
      <w:r w:rsidRPr="00DD3664">
        <w:t>6. Размер субсидии исчисляется со дня заключения кредитного договора, но не ранее 1 января текущего финансового года, в котором осуществляется государственное регулирование, и до даты фактического погашения кредита в соответствии с условиями кредитного договора, но не позднее 25 декабря текущего финансового года, в котором осуществляется государственное регулирование.</w:t>
      </w:r>
    </w:p>
    <w:p w:rsidR="007A7AF5" w:rsidRPr="00DD3664" w:rsidRDefault="007A7AF5">
      <w:pPr>
        <w:pStyle w:val="ConsPlusNormal"/>
        <w:spacing w:before="220"/>
        <w:ind w:firstLine="540"/>
        <w:jc w:val="both"/>
      </w:pPr>
      <w:r w:rsidRPr="00DD3664">
        <w:t>7. В случае привлечения Заявителем кредита в иностранной валюте субсидированию подлежит рублевый эквивалент час</w:t>
      </w:r>
      <w:r w:rsidRPr="00DD3664">
        <w:lastRenderedPageBreak/>
        <w:t>ти фактических затрат на уплату процентов по кредиту, рассчитанный исходя из официального курса Центрального банка Российской Федерации на дату уплаты процентов по кредиту, и не может превышать величину, рассчитанную исходя из устанавливаемой законом Республики Коми о республиканском бюджете Республики Коми на соответствующий финансовый год доли ключевой ставки Центрального банка Российской Федерации, действующей на дату последней уплаты процентов по кредиту.</w:t>
      </w:r>
    </w:p>
    <w:p w:rsidR="007A7AF5" w:rsidRPr="00DD3664" w:rsidRDefault="007A7AF5">
      <w:pPr>
        <w:pStyle w:val="ConsPlusNormal"/>
        <w:jc w:val="both"/>
      </w:pPr>
      <w:r w:rsidRPr="00DD3664">
        <w:t>(в ред. Постановления Правительства РК от 17.10.2016 N 481)</w:t>
      </w:r>
    </w:p>
    <w:p w:rsidR="007A7AF5" w:rsidRPr="00DD3664" w:rsidRDefault="007A7AF5">
      <w:pPr>
        <w:pStyle w:val="ConsPlusNormal"/>
        <w:spacing w:before="220"/>
        <w:ind w:firstLine="540"/>
        <w:jc w:val="both"/>
      </w:pPr>
      <w:bookmarkStart w:id="110" w:name="P2739"/>
      <w:bookmarkEnd w:id="110"/>
      <w:r w:rsidRPr="00DD3664">
        <w:t>8. Для получения субсидии необходимы следующие документы:</w:t>
      </w:r>
    </w:p>
    <w:p w:rsidR="007A7AF5" w:rsidRPr="00DD3664" w:rsidRDefault="007A7AF5">
      <w:pPr>
        <w:pStyle w:val="ConsPlusNormal"/>
        <w:spacing w:before="220"/>
        <w:ind w:firstLine="540"/>
        <w:jc w:val="both"/>
      </w:pPr>
      <w:bookmarkStart w:id="111" w:name="P2740"/>
      <w:bookmarkEnd w:id="111"/>
      <w:r w:rsidRPr="00DD3664">
        <w:t>1) заявка на предоставление субсидии по форме, утвержденной Организатором конкурса, содержащая сведения:</w:t>
      </w:r>
    </w:p>
    <w:p w:rsidR="007A7AF5" w:rsidRPr="00DD3664" w:rsidRDefault="007A7AF5">
      <w:pPr>
        <w:pStyle w:val="ConsPlusNormal"/>
        <w:spacing w:before="220"/>
        <w:ind w:firstLine="540"/>
        <w:jc w:val="both"/>
      </w:pPr>
      <w:r w:rsidRPr="00DD3664">
        <w:lastRenderedPageBreak/>
        <w:t>а) о соблюдении условия ведения раздельного учета затрат, связанных с реализацией инвестиционного проекта;</w:t>
      </w:r>
    </w:p>
    <w:p w:rsidR="007A7AF5" w:rsidRPr="00DD3664" w:rsidRDefault="007A7AF5">
      <w:pPr>
        <w:pStyle w:val="ConsPlusNormal"/>
        <w:spacing w:before="220"/>
        <w:ind w:firstLine="540"/>
        <w:jc w:val="both"/>
      </w:pPr>
      <w:r w:rsidRPr="00DD3664">
        <w:t>б) о том, что в отношении Заявителя не проводятся процедуры ликвидации, реорганизации или банкротства;</w:t>
      </w:r>
    </w:p>
    <w:p w:rsidR="007A7AF5" w:rsidRPr="00DD3664" w:rsidRDefault="007A7AF5">
      <w:pPr>
        <w:pStyle w:val="ConsPlusNormal"/>
        <w:spacing w:before="220"/>
        <w:ind w:firstLine="540"/>
        <w:jc w:val="both"/>
      </w:pPr>
      <w:r w:rsidRPr="00DD3664">
        <w:t>в) об отсутствии просроченной задолженности по заработной плате на дату подачи заявки;</w:t>
      </w:r>
    </w:p>
    <w:p w:rsidR="007A7AF5" w:rsidRPr="00DD3664" w:rsidRDefault="007A7AF5">
      <w:pPr>
        <w:pStyle w:val="ConsPlusNormal"/>
        <w:jc w:val="both"/>
      </w:pPr>
      <w:r w:rsidRPr="00DD3664">
        <w:t>(в ред. Постановления Правительства РК от 26.01.2015 N 11)</w:t>
      </w:r>
    </w:p>
    <w:p w:rsidR="007A7AF5" w:rsidRPr="00DD3664" w:rsidRDefault="007A7AF5">
      <w:pPr>
        <w:pStyle w:val="ConsPlusNormal"/>
        <w:spacing w:before="220"/>
        <w:ind w:firstLine="540"/>
        <w:jc w:val="both"/>
      </w:pPr>
      <w:r w:rsidRPr="00DD3664">
        <w:t>г) об отсутствии просроченной задолженности по ранее предоставленным на возвратной и возмездной основе средствам из республиканского бюджета Республики Коми на дату подачи заявки;</w:t>
      </w:r>
    </w:p>
    <w:p w:rsidR="007A7AF5" w:rsidRPr="00DD3664" w:rsidRDefault="007A7AF5">
      <w:pPr>
        <w:pStyle w:val="ConsPlusNormal"/>
        <w:jc w:val="both"/>
      </w:pPr>
      <w:r w:rsidRPr="00DD3664">
        <w:t>(пп. "г" введен Постановлением Правительства РК от 26.01.2015 N 11; в ред. Постановления Правительства РК от 17.10.2016 N 481)</w:t>
      </w:r>
    </w:p>
    <w:p w:rsidR="007A7AF5" w:rsidRPr="00DD3664" w:rsidRDefault="007A7AF5">
      <w:pPr>
        <w:pStyle w:val="ConsPlusNormal"/>
        <w:spacing w:before="220"/>
        <w:ind w:firstLine="540"/>
        <w:jc w:val="both"/>
      </w:pPr>
      <w:r w:rsidRPr="00DD3664">
        <w:t>д) о том, что Заявитель не получает средства из республиканского бюджета Республики Коми в соответствии с иными нормативными правовыми актами Республики Коми на цели, указанные в пункте 1 настоящего Порядка.</w:t>
      </w:r>
    </w:p>
    <w:p w:rsidR="007A7AF5" w:rsidRPr="00DD3664" w:rsidRDefault="007A7AF5">
      <w:pPr>
        <w:pStyle w:val="ConsPlusNormal"/>
        <w:jc w:val="both"/>
      </w:pPr>
      <w:r w:rsidRPr="00DD3664">
        <w:t>(пп. "д" введен Постановлением Правительства РК от 17.10.2016 N 481)</w:t>
      </w:r>
    </w:p>
    <w:p w:rsidR="007A7AF5" w:rsidRPr="00DD3664" w:rsidRDefault="007A7AF5">
      <w:pPr>
        <w:pStyle w:val="ConsPlusNormal"/>
        <w:spacing w:before="220"/>
        <w:ind w:firstLine="540"/>
        <w:jc w:val="both"/>
      </w:pPr>
      <w:r w:rsidRPr="00DD3664">
        <w:t>Заявка предоставляется на бумажном носителе и в электронном виде;</w:t>
      </w:r>
    </w:p>
    <w:p w:rsidR="007A7AF5" w:rsidRPr="00DD3664" w:rsidRDefault="007A7AF5">
      <w:pPr>
        <w:pStyle w:val="ConsPlusNormal"/>
        <w:spacing w:before="220"/>
        <w:ind w:firstLine="540"/>
        <w:jc w:val="both"/>
      </w:pPr>
      <w:bookmarkStart w:id="112" w:name="P2750"/>
      <w:bookmarkEnd w:id="112"/>
      <w:r w:rsidRPr="00DD3664">
        <w:t>2) учредительные документы;</w:t>
      </w:r>
    </w:p>
    <w:p w:rsidR="007A7AF5" w:rsidRPr="00DD3664" w:rsidRDefault="007A7AF5">
      <w:pPr>
        <w:pStyle w:val="ConsPlusNormal"/>
        <w:spacing w:before="220"/>
        <w:ind w:firstLine="540"/>
        <w:jc w:val="both"/>
      </w:pPr>
      <w:bookmarkStart w:id="113" w:name="P2751"/>
      <w:bookmarkEnd w:id="113"/>
      <w:r w:rsidRPr="00DD3664">
        <w:t>3) выписка из Единого государственного реестра юридических лиц, сформированная не ранее чем за 30 дней до дня подачи заявки на предоставление субсидии;</w:t>
      </w:r>
    </w:p>
    <w:p w:rsidR="007A7AF5" w:rsidRPr="00DD3664" w:rsidRDefault="007A7AF5">
      <w:pPr>
        <w:pStyle w:val="ConsPlusNormal"/>
        <w:spacing w:before="220"/>
        <w:ind w:firstLine="540"/>
        <w:jc w:val="both"/>
      </w:pPr>
      <w:bookmarkStart w:id="114" w:name="P2752"/>
      <w:bookmarkEnd w:id="114"/>
      <w:r w:rsidRPr="00DD3664">
        <w:t>4) документ, подтверждающий полномочия лица на осуществление действий от имени Заявителя в соответствии с законодательством; в случае передачи прав иному лицу - дополнительно доверенность на право подачи и подписи документов от имени Заявителя;</w:t>
      </w:r>
    </w:p>
    <w:p w:rsidR="007A7AF5" w:rsidRPr="00DD3664" w:rsidRDefault="007A7AF5">
      <w:pPr>
        <w:pStyle w:val="ConsPlusNormal"/>
        <w:spacing w:before="220"/>
        <w:ind w:firstLine="540"/>
        <w:jc w:val="both"/>
      </w:pPr>
      <w:r w:rsidRPr="00DD3664">
        <w:t>5) годовая бухгалтерская отчетность за последние 2 финансовых года (или за весь период деятельности, если деятельность осуществляется менее двух финансовых лет), а также на последнюю отчетную дату, включающая бухгалтерские балансы, отчеты о прибылях и убытках, приложения к ним и пояснительные записки;</w:t>
      </w:r>
    </w:p>
    <w:p w:rsidR="007A7AF5" w:rsidRPr="00DD3664" w:rsidRDefault="007A7AF5">
      <w:pPr>
        <w:pStyle w:val="ConsPlusNormal"/>
        <w:jc w:val="both"/>
      </w:pPr>
      <w:r w:rsidRPr="00DD3664">
        <w:t>(в ред. Постановления Правительства РК от 26.01.2015 N 11)</w:t>
      </w:r>
    </w:p>
    <w:p w:rsidR="007A7AF5" w:rsidRPr="00DD3664" w:rsidRDefault="007A7AF5">
      <w:pPr>
        <w:pStyle w:val="ConsPlusNormal"/>
        <w:spacing w:before="220"/>
        <w:ind w:firstLine="540"/>
        <w:jc w:val="both"/>
      </w:pPr>
      <w:r w:rsidRPr="00DD3664">
        <w:t>6) аудиторские заключения, основанные на результатах проверки годовой бухгалтерской отчетности за последние 2 финансовых года (или за весь период деятельности, если деятельность осуществляется менее двух финансовых лет) (в отношении организаций, бухгалтерская (финансовая) отчетность которых подлежит обязательной ежегодной аудиторской проверке);</w:t>
      </w:r>
    </w:p>
    <w:p w:rsidR="007A7AF5" w:rsidRPr="00DD3664" w:rsidRDefault="007A7AF5">
      <w:pPr>
        <w:pStyle w:val="ConsPlusNormal"/>
        <w:spacing w:before="220"/>
        <w:ind w:firstLine="540"/>
        <w:jc w:val="both"/>
      </w:pPr>
      <w:bookmarkStart w:id="115" w:name="P2756"/>
      <w:bookmarkEnd w:id="115"/>
      <w:r w:rsidRPr="00DD3664">
        <w:t>7) кредитный договор, в кото</w:t>
      </w:r>
      <w:r w:rsidRPr="00DD3664">
        <w:lastRenderedPageBreak/>
        <w:t>ром указан целевой характер использования кредитных ресурсов, и дополнительные соглашения к кредитному договору, а также график погашения кредита и уплаты процентов по нему (в случае если график не является составной частью договора);</w:t>
      </w:r>
    </w:p>
    <w:p w:rsidR="007A7AF5" w:rsidRPr="00DD3664" w:rsidRDefault="007A7AF5">
      <w:pPr>
        <w:pStyle w:val="ConsPlusNormal"/>
        <w:spacing w:before="220"/>
        <w:ind w:firstLine="540"/>
        <w:jc w:val="both"/>
      </w:pPr>
      <w:bookmarkStart w:id="116" w:name="P2757"/>
      <w:bookmarkEnd w:id="116"/>
      <w:r w:rsidRPr="00DD3664">
        <w:t>8) справка кредитной организации о целевом использовании кредита;</w:t>
      </w:r>
    </w:p>
    <w:p w:rsidR="007A7AF5" w:rsidRPr="00DD3664" w:rsidRDefault="007A7AF5">
      <w:pPr>
        <w:pStyle w:val="ConsPlusNormal"/>
        <w:spacing w:before="220"/>
        <w:ind w:firstLine="540"/>
        <w:jc w:val="both"/>
      </w:pPr>
      <w:bookmarkStart w:id="117" w:name="P2758"/>
      <w:bookmarkEnd w:id="117"/>
      <w:r w:rsidRPr="00DD3664">
        <w:t>9) предварительный расчет размера субсидии по форме, утвержденной Организатором конкурса;</w:t>
      </w:r>
    </w:p>
    <w:p w:rsidR="007A7AF5" w:rsidRPr="00DD3664" w:rsidRDefault="007A7AF5">
      <w:pPr>
        <w:pStyle w:val="ConsPlusNormal"/>
        <w:spacing w:before="220"/>
        <w:ind w:firstLine="540"/>
        <w:jc w:val="both"/>
      </w:pPr>
      <w:bookmarkStart w:id="118" w:name="P2759"/>
      <w:bookmarkEnd w:id="118"/>
      <w:r w:rsidRPr="00DD3664">
        <w:t>10) справка кредитной организации, подтверждающая своевременное погашение основной суммы долга и начисленных процентов по кредиту, полученная не ранее чем за 30 дней до дня подачи заявки на предоставление субсидии;</w:t>
      </w:r>
    </w:p>
    <w:p w:rsidR="007A7AF5" w:rsidRPr="00DD3664" w:rsidRDefault="007A7AF5">
      <w:pPr>
        <w:pStyle w:val="ConsPlusNormal"/>
        <w:spacing w:before="220"/>
        <w:ind w:firstLine="540"/>
        <w:jc w:val="both"/>
      </w:pPr>
      <w:bookmarkStart w:id="119" w:name="P2760"/>
      <w:bookmarkEnd w:id="119"/>
      <w:r w:rsidRPr="00DD3664">
        <w:lastRenderedPageBreak/>
        <w:t>11) карточка образцов подписей уполномоченных лиц Заявителя;</w:t>
      </w:r>
    </w:p>
    <w:p w:rsidR="007A7AF5" w:rsidRPr="00DD3664" w:rsidRDefault="007A7AF5">
      <w:pPr>
        <w:pStyle w:val="ConsPlusNormal"/>
        <w:spacing w:before="220"/>
        <w:ind w:firstLine="540"/>
        <w:jc w:val="both"/>
      </w:pPr>
      <w:r w:rsidRPr="00DD3664">
        <w:t>12) исключен с 26 января 2015 года. - Постановление Правительства РК от 26.01.2015 N 11;</w:t>
      </w:r>
    </w:p>
    <w:p w:rsidR="007A7AF5" w:rsidRPr="00DD3664" w:rsidRDefault="007A7AF5">
      <w:pPr>
        <w:pStyle w:val="ConsPlusNormal"/>
        <w:spacing w:before="220"/>
        <w:ind w:firstLine="540"/>
        <w:jc w:val="both"/>
      </w:pPr>
      <w:bookmarkStart w:id="120" w:name="P2762"/>
      <w:bookmarkEnd w:id="120"/>
      <w:r w:rsidRPr="00DD3664">
        <w:t>13) справка налогового органа, подтверждающая исполнение Заявителем обязанности по уплате налогов, сборов, страховых взносов, пеней, штрафов, процентов, сформированная на дату не ранее чем за 30 дней до дня подачи заявки на предоставление субсидии;</w:t>
      </w:r>
    </w:p>
    <w:p w:rsidR="007A7AF5" w:rsidRPr="00DD3664" w:rsidRDefault="007A7AF5">
      <w:pPr>
        <w:pStyle w:val="ConsPlusNormal"/>
        <w:jc w:val="both"/>
      </w:pPr>
      <w:r w:rsidRPr="00DD3664">
        <w:t>(пп. 13 в ред. Постановления Правительства РК от 28.12.2016 N 616)</w:t>
      </w:r>
    </w:p>
    <w:p w:rsidR="007A7AF5" w:rsidRPr="00DD3664" w:rsidRDefault="007A7AF5">
      <w:pPr>
        <w:pStyle w:val="ConsPlusNormal"/>
        <w:spacing w:before="220"/>
        <w:ind w:firstLine="540"/>
        <w:jc w:val="both"/>
      </w:pPr>
      <w:bookmarkStart w:id="121" w:name="P2764"/>
      <w:bookmarkEnd w:id="121"/>
      <w:r w:rsidRPr="00DD3664">
        <w:t>14) справка регионального отделения Фонда социального страхования Российской Федерации по Республике Коми об исполнении Заявителем обязательств по уплате страховых взносов на обязательное социальное страхование от несчастных случаев на производстве и профессиональных заболеваний, сформированная на дату не ранее чем за 30 дней до дня подачи заявки на предоставление субсидии;</w:t>
      </w:r>
    </w:p>
    <w:p w:rsidR="007A7AF5" w:rsidRPr="00DD3664" w:rsidRDefault="007A7AF5">
      <w:pPr>
        <w:pStyle w:val="ConsPlusNormal"/>
        <w:jc w:val="both"/>
      </w:pPr>
      <w:r w:rsidRPr="00DD3664">
        <w:t>(в ред. Постановления Правительства РК от 28.12.2016 N 616)</w:t>
      </w:r>
    </w:p>
    <w:p w:rsidR="007A7AF5" w:rsidRPr="00DD3664" w:rsidRDefault="007A7AF5">
      <w:pPr>
        <w:pStyle w:val="ConsPlusNormal"/>
        <w:spacing w:before="220"/>
        <w:ind w:firstLine="540"/>
        <w:jc w:val="both"/>
      </w:pPr>
      <w:r w:rsidRPr="00DD3664">
        <w:t>15) исключен с 1 января 2017 года. - Постановление Правительства РК от 28.12.2016 N 616;</w:t>
      </w:r>
    </w:p>
    <w:p w:rsidR="007A7AF5" w:rsidRPr="00DD3664" w:rsidRDefault="007A7AF5">
      <w:pPr>
        <w:pStyle w:val="ConsPlusNormal"/>
        <w:spacing w:before="220"/>
        <w:ind w:firstLine="540"/>
        <w:jc w:val="both"/>
      </w:pPr>
      <w:bookmarkStart w:id="122" w:name="P2767"/>
      <w:bookmarkEnd w:id="122"/>
      <w:r w:rsidRPr="00DD3664">
        <w:t>16) сведения о наличии экспертных заключений (или выписки из экспертных заключений), подтверждающие безопасность инвестиционного проекта (в отношении инвестиционных проектов, для которых проведение экспертизы на предмет безопасности является обязательным в соответствии с законодательством Российской Федерации) (с приложением указанных документов);</w:t>
      </w:r>
    </w:p>
    <w:p w:rsidR="007A7AF5" w:rsidRPr="00DD3664" w:rsidRDefault="007A7AF5">
      <w:pPr>
        <w:pStyle w:val="ConsPlusNormal"/>
        <w:spacing w:before="220"/>
        <w:ind w:firstLine="540"/>
        <w:jc w:val="both"/>
      </w:pPr>
      <w:r w:rsidRPr="00DD3664">
        <w:t>17) сведения о наличии заключения (или выписка из заключения) экспертизы проектной документации и результатов инженерных изысканий (в отношении инвестиционных проектов, для которых проведение экспертизы является обязательным в соответствии с законодательством Российской Федерации) (с приложением указанных документов);</w:t>
      </w:r>
    </w:p>
    <w:p w:rsidR="007A7AF5" w:rsidRPr="00DD3664" w:rsidRDefault="007A7AF5">
      <w:pPr>
        <w:pStyle w:val="ConsPlusNormal"/>
        <w:spacing w:before="220"/>
        <w:ind w:firstLine="540"/>
        <w:jc w:val="both"/>
      </w:pPr>
      <w:r w:rsidRPr="00DD3664">
        <w:t>18) сведения о наличии лицензии на осуществление деятельности или свидетельства о допуске к осуществлению определенных вида или видов деятельности, выданного саморегулируемой организацией в соответствующей области (сфере деятельности), в случае, когда в соответствии с законодательством для занятия соответствующим видом деятельности необходимы соответствующие лицензия или свидетельство (с приложением указанных документов);</w:t>
      </w:r>
    </w:p>
    <w:p w:rsidR="007A7AF5" w:rsidRPr="00DD3664" w:rsidRDefault="007A7AF5">
      <w:pPr>
        <w:pStyle w:val="ConsPlusNormal"/>
        <w:spacing w:before="220"/>
        <w:ind w:firstLine="540"/>
        <w:jc w:val="both"/>
      </w:pPr>
      <w:bookmarkStart w:id="123" w:name="P2770"/>
      <w:bookmarkEnd w:id="123"/>
      <w:r w:rsidRPr="00DD3664">
        <w:t>19) бизнес-план, утвержденный Заявителем и содержащий оценку финансовой и экономической эффективности реализации инвестиционного проекта и обоснование положительных социальных последствий, связанных с реализацией инвестиционного проекта, включающий следующие разделы:</w:t>
      </w:r>
    </w:p>
    <w:p w:rsidR="007A7AF5" w:rsidRPr="00DD3664" w:rsidRDefault="007A7AF5">
      <w:pPr>
        <w:pStyle w:val="ConsPlusNormal"/>
        <w:spacing w:before="220"/>
        <w:ind w:firstLine="540"/>
        <w:jc w:val="both"/>
      </w:pPr>
      <w:r w:rsidRPr="00DD3664">
        <w:t>титульный лист;</w:t>
      </w:r>
    </w:p>
    <w:p w:rsidR="007A7AF5" w:rsidRPr="00DD3664" w:rsidRDefault="007A7AF5">
      <w:pPr>
        <w:pStyle w:val="ConsPlusNormal"/>
        <w:spacing w:before="220"/>
        <w:ind w:firstLine="540"/>
        <w:jc w:val="both"/>
      </w:pPr>
      <w:r w:rsidRPr="00DD3664">
        <w:t>вводная часть или резюме проекта;</w:t>
      </w:r>
    </w:p>
    <w:p w:rsidR="007A7AF5" w:rsidRPr="00DD3664" w:rsidRDefault="007A7AF5">
      <w:pPr>
        <w:pStyle w:val="ConsPlusNormal"/>
        <w:spacing w:before="220"/>
        <w:ind w:firstLine="540"/>
        <w:jc w:val="both"/>
      </w:pPr>
      <w:r w:rsidRPr="00DD3664">
        <w:t>анализ положения дел в отрасли;</w:t>
      </w:r>
    </w:p>
    <w:p w:rsidR="007A7AF5" w:rsidRPr="00DD3664" w:rsidRDefault="007A7AF5">
      <w:pPr>
        <w:pStyle w:val="ConsPlusNormal"/>
        <w:spacing w:before="220"/>
        <w:ind w:firstLine="540"/>
        <w:jc w:val="both"/>
      </w:pPr>
      <w:r w:rsidRPr="00DD3664">
        <w:t>инвестиционный план;</w:t>
      </w:r>
    </w:p>
    <w:p w:rsidR="007A7AF5" w:rsidRPr="00DD3664" w:rsidRDefault="007A7AF5">
      <w:pPr>
        <w:pStyle w:val="ConsPlusNormal"/>
        <w:spacing w:before="220"/>
        <w:ind w:firstLine="540"/>
        <w:jc w:val="both"/>
      </w:pPr>
      <w:r w:rsidRPr="00DD3664">
        <w:t>производственный план;</w:t>
      </w:r>
    </w:p>
    <w:p w:rsidR="007A7AF5" w:rsidRPr="00DD3664" w:rsidRDefault="007A7AF5">
      <w:pPr>
        <w:pStyle w:val="ConsPlusNormal"/>
        <w:spacing w:before="220"/>
        <w:ind w:firstLine="540"/>
        <w:jc w:val="both"/>
      </w:pPr>
      <w:r w:rsidRPr="00DD3664">
        <w:t>план маркетинга;</w:t>
      </w:r>
    </w:p>
    <w:p w:rsidR="007A7AF5" w:rsidRPr="00DD3664" w:rsidRDefault="007A7AF5">
      <w:pPr>
        <w:pStyle w:val="ConsPlusNormal"/>
        <w:spacing w:before="220"/>
        <w:ind w:firstLine="540"/>
        <w:jc w:val="both"/>
      </w:pPr>
      <w:r w:rsidRPr="00DD3664">
        <w:t>организационный план;</w:t>
      </w:r>
    </w:p>
    <w:p w:rsidR="007A7AF5" w:rsidRPr="00DD3664" w:rsidRDefault="007A7AF5">
      <w:pPr>
        <w:pStyle w:val="ConsPlusNormal"/>
        <w:spacing w:before="220"/>
        <w:ind w:firstLine="540"/>
        <w:jc w:val="both"/>
      </w:pPr>
      <w:r w:rsidRPr="00DD3664">
        <w:t>финансовый план;</w:t>
      </w:r>
    </w:p>
    <w:p w:rsidR="007A7AF5" w:rsidRPr="00DD3664" w:rsidRDefault="007A7AF5">
      <w:pPr>
        <w:pStyle w:val="ConsPlusNormal"/>
        <w:spacing w:before="220"/>
        <w:ind w:firstLine="540"/>
        <w:jc w:val="both"/>
      </w:pPr>
      <w:r w:rsidRPr="00DD3664">
        <w:lastRenderedPageBreak/>
        <w:t>оценка рисков;</w:t>
      </w:r>
    </w:p>
    <w:p w:rsidR="007A7AF5" w:rsidRPr="00DD3664" w:rsidRDefault="007A7AF5">
      <w:pPr>
        <w:pStyle w:val="ConsPlusNormal"/>
        <w:spacing w:before="220"/>
        <w:ind w:firstLine="540"/>
        <w:jc w:val="both"/>
      </w:pPr>
      <w:r w:rsidRPr="00DD3664">
        <w:t>охрана окружающей среды;</w:t>
      </w:r>
    </w:p>
    <w:p w:rsidR="007A7AF5" w:rsidRPr="00DD3664" w:rsidRDefault="007A7AF5">
      <w:pPr>
        <w:pStyle w:val="ConsPlusNormal"/>
        <w:spacing w:before="220"/>
        <w:ind w:firstLine="540"/>
        <w:jc w:val="both"/>
      </w:pPr>
      <w:r w:rsidRPr="00DD3664">
        <w:t>заключение.</w:t>
      </w:r>
    </w:p>
    <w:p w:rsidR="007A7AF5" w:rsidRPr="00DD3664" w:rsidRDefault="007A7AF5">
      <w:pPr>
        <w:pStyle w:val="ConsPlusNormal"/>
        <w:spacing w:before="220"/>
        <w:ind w:firstLine="540"/>
        <w:jc w:val="both"/>
      </w:pPr>
      <w:r w:rsidRPr="00DD3664">
        <w:t>Бизнес-план предоставляется на бумажном носителе и в электронном виде;</w:t>
      </w:r>
    </w:p>
    <w:p w:rsidR="007A7AF5" w:rsidRPr="00DD3664" w:rsidRDefault="007A7AF5">
      <w:pPr>
        <w:pStyle w:val="ConsPlusNormal"/>
        <w:spacing w:before="220"/>
        <w:ind w:firstLine="540"/>
        <w:jc w:val="both"/>
      </w:pPr>
      <w:bookmarkStart w:id="124" w:name="P2783"/>
      <w:bookmarkEnd w:id="124"/>
      <w:r w:rsidRPr="00DD3664">
        <w:t>20) сведения об уплаченных и (или) планируемых к уплате налогах, сборах и иных обязательных платежах в бюджеты бюджетной системы Российской Федерации по форме, утвержденной Организатором конкурса;</w:t>
      </w:r>
    </w:p>
    <w:p w:rsidR="007A7AF5" w:rsidRPr="00DD3664" w:rsidRDefault="007A7AF5">
      <w:pPr>
        <w:pStyle w:val="ConsPlusNormal"/>
        <w:spacing w:before="220"/>
        <w:ind w:firstLine="540"/>
        <w:jc w:val="both"/>
      </w:pPr>
      <w:bookmarkStart w:id="125" w:name="P2784"/>
      <w:bookmarkEnd w:id="125"/>
      <w:r w:rsidRPr="00DD3664">
        <w:t>21) сведения об основных финансовых показателях хозяйственной деятельности по форме, утвержденной Организатором конкурса;</w:t>
      </w:r>
    </w:p>
    <w:p w:rsidR="007A7AF5" w:rsidRPr="00DD3664" w:rsidRDefault="007A7AF5">
      <w:pPr>
        <w:pStyle w:val="ConsPlusNormal"/>
        <w:spacing w:before="220"/>
        <w:ind w:firstLine="540"/>
        <w:jc w:val="both"/>
      </w:pPr>
      <w:r w:rsidRPr="00DD3664">
        <w:t>22) пояснительная записка к документам, представленным по формам, утвержденным Организатором конкурса;</w:t>
      </w:r>
    </w:p>
    <w:p w:rsidR="007A7AF5" w:rsidRPr="00DD3664" w:rsidRDefault="007A7AF5">
      <w:pPr>
        <w:pStyle w:val="ConsPlusNormal"/>
        <w:spacing w:before="220"/>
        <w:ind w:firstLine="540"/>
        <w:jc w:val="both"/>
      </w:pPr>
      <w:bookmarkStart w:id="126" w:name="P2786"/>
      <w:bookmarkEnd w:id="126"/>
      <w:r w:rsidRPr="00DD3664">
        <w:t>23) обоснование необходимости в получении субсидий.</w:t>
      </w:r>
    </w:p>
    <w:p w:rsidR="007A7AF5" w:rsidRPr="00DD3664" w:rsidRDefault="007A7AF5">
      <w:pPr>
        <w:pStyle w:val="ConsPlusNormal"/>
        <w:spacing w:before="220"/>
        <w:ind w:firstLine="540"/>
        <w:jc w:val="both"/>
      </w:pPr>
      <w:r w:rsidRPr="00DD3664">
        <w:t>Утвержденные формы для составления Заявителем документов, указанных в подпунктах 1, 9, 20 и 21 настоящего пункта, размещаются на официальном сайте Организатора конкурса в информационно-телекоммуникационной сети "Интернет" в течение 5 рабочих дней со дня их утверждения.</w:t>
      </w:r>
    </w:p>
    <w:p w:rsidR="007A7AF5" w:rsidRPr="00DD3664" w:rsidRDefault="007A7AF5">
      <w:pPr>
        <w:pStyle w:val="ConsPlusNormal"/>
        <w:spacing w:before="220"/>
        <w:ind w:firstLine="540"/>
        <w:jc w:val="both"/>
      </w:pPr>
      <w:r w:rsidRPr="00DD3664">
        <w:t>Организатор конкурса производит прием и регистрацию заявки и документов, указанных в настоящем пункте, в день их поступления. Датой подачи документов в случае их подачи Заявителем (через доверенное лицо) считается дата регистрации документов Организатором конкурса. В случае доставки документов почтовыми или непочтовыми организациями датой их подачи считается дата, указанная на штемпеле почтовой или непочто</w:t>
      </w:r>
      <w:r w:rsidRPr="00DD3664">
        <w:lastRenderedPageBreak/>
        <w:t>вой организации по месту отправления документов.</w:t>
      </w:r>
    </w:p>
    <w:p w:rsidR="007A7AF5" w:rsidRPr="00DD3664" w:rsidRDefault="007A7AF5">
      <w:pPr>
        <w:pStyle w:val="ConsPlusNormal"/>
        <w:spacing w:before="220"/>
        <w:ind w:firstLine="540"/>
        <w:jc w:val="both"/>
      </w:pPr>
      <w:r w:rsidRPr="00DD3664">
        <w:t>Датой поступления документов от Заявителя считается дата регистрации документов Организатором конкурса.</w:t>
      </w:r>
    </w:p>
    <w:p w:rsidR="007A7AF5" w:rsidRPr="00DD3664" w:rsidRDefault="007A7AF5">
      <w:pPr>
        <w:pStyle w:val="ConsPlusNormal"/>
        <w:spacing w:before="220"/>
        <w:ind w:firstLine="540"/>
        <w:jc w:val="both"/>
      </w:pPr>
      <w:r w:rsidRPr="00DD3664">
        <w:t>Документы, указанные в подпунктах 1 и 2, 4 - 11, 16 - 23 настоящего пункта, предоставляются Заявителем самостоятельно.</w:t>
      </w:r>
    </w:p>
    <w:p w:rsidR="007A7AF5" w:rsidRPr="00DD3664" w:rsidRDefault="007A7AF5">
      <w:pPr>
        <w:pStyle w:val="ConsPlusNormal"/>
        <w:spacing w:before="220"/>
        <w:ind w:firstLine="540"/>
        <w:jc w:val="both"/>
      </w:pPr>
      <w:bookmarkStart w:id="127" w:name="P2791"/>
      <w:bookmarkEnd w:id="127"/>
      <w:r w:rsidRPr="00DD3664">
        <w:t>Документы, указанные в подпунктах 3, 13 и 14 настоящего пункта, запрашиваются Организатором конкурса в порядке межведомственного информационного взаимодействия в течение 5 рабочих дней со дня поступления заявки у государственных органов и организаций, в распоряжении которых они находятся, в случае если указанные документы не были представлены Заявителем самостоятельно.</w:t>
      </w:r>
    </w:p>
    <w:p w:rsidR="007A7AF5" w:rsidRPr="00DD3664" w:rsidRDefault="007A7AF5">
      <w:pPr>
        <w:pStyle w:val="ConsPlusNormal"/>
        <w:jc w:val="both"/>
      </w:pPr>
      <w:r w:rsidRPr="00DD3664">
        <w:t>(в ред. Постановлений Правительства РК от 26.01.2015 N 11, от 28.12.2016 N 616)</w:t>
      </w:r>
    </w:p>
    <w:p w:rsidR="007A7AF5" w:rsidRPr="00DD3664" w:rsidRDefault="007A7AF5">
      <w:pPr>
        <w:pStyle w:val="ConsPlusNormal"/>
        <w:spacing w:before="220"/>
        <w:ind w:firstLine="540"/>
        <w:jc w:val="both"/>
      </w:pPr>
      <w:r w:rsidRPr="00DD3664">
        <w:t>Заявитель вправе представить в адрес Организатора конкурса заверенные в установленном федеральным законодательством порядке копии документов, указанных в подпунктах 2 - 8, 10 и 11, 16 - 19 настоящего пункта.</w:t>
      </w:r>
    </w:p>
    <w:p w:rsidR="007A7AF5" w:rsidRPr="00DD3664" w:rsidRDefault="007A7AF5">
      <w:pPr>
        <w:pStyle w:val="ConsPlusNormal"/>
        <w:spacing w:before="220"/>
        <w:ind w:firstLine="540"/>
        <w:jc w:val="both"/>
      </w:pPr>
      <w:bookmarkStart w:id="128" w:name="P2794"/>
      <w:bookmarkEnd w:id="128"/>
      <w:r w:rsidRPr="00DD3664">
        <w:t>Организатор конкурса в течение 5 рабочих дней со дня поступления документов: снимает копии с документов, указанных в подпунктах 2 - 8, 10 - 11, 16 - 19 настоящего пункта, заверяет их, оформляет расписку о получении документов с указанием перечня и даты представления документов и передает Заявителю (через доверенное лиц</w:t>
      </w:r>
      <w:r w:rsidRPr="00DD3664">
        <w:lastRenderedPageBreak/>
        <w:t>о) названную расписку и оригиналы документов, указанных в настоящем абзаце, лично или направляет их по почте в адрес Заявителя с обязательной описью направляемых документов.</w:t>
      </w:r>
    </w:p>
    <w:p w:rsidR="007A7AF5" w:rsidRPr="00DD3664" w:rsidRDefault="007A7AF5">
      <w:pPr>
        <w:pStyle w:val="ConsPlusNormal"/>
        <w:jc w:val="both"/>
      </w:pPr>
      <w:r w:rsidRPr="00DD3664">
        <w:t>(п. 8 в ред. Постановления Правительства РК от 23.04.2012 N 154)</w:t>
      </w:r>
    </w:p>
    <w:p w:rsidR="007A7AF5" w:rsidRPr="00DD3664" w:rsidRDefault="007A7AF5">
      <w:pPr>
        <w:pStyle w:val="ConsPlusNormal"/>
        <w:spacing w:before="220"/>
        <w:ind w:firstLine="540"/>
        <w:jc w:val="both"/>
      </w:pPr>
      <w:bookmarkStart w:id="129" w:name="P2796"/>
      <w:bookmarkEnd w:id="129"/>
      <w:r w:rsidRPr="00DD3664">
        <w:lastRenderedPageBreak/>
        <w:t>9. Предоставление субсидии осуществляется в следующем порядке.</w:t>
      </w:r>
    </w:p>
    <w:p w:rsidR="007A7AF5" w:rsidRPr="00DD3664" w:rsidRDefault="007A7AF5">
      <w:pPr>
        <w:pStyle w:val="ConsPlusNormal"/>
        <w:spacing w:before="220"/>
        <w:ind w:firstLine="540"/>
        <w:jc w:val="both"/>
      </w:pPr>
      <w:r w:rsidRPr="00DD3664">
        <w:t>Организатор конкурса публикует извещение о его проведении в средствах массовой информации, которое содержит следующие сведения:</w:t>
      </w:r>
    </w:p>
    <w:p w:rsidR="007A7AF5" w:rsidRPr="00DD3664" w:rsidRDefault="007A7AF5">
      <w:pPr>
        <w:pStyle w:val="ConsPlusNormal"/>
        <w:spacing w:before="220"/>
        <w:ind w:firstLine="540"/>
        <w:jc w:val="both"/>
      </w:pPr>
      <w:r w:rsidRPr="00DD3664">
        <w:t>предмет Конкурса;</w:t>
      </w:r>
    </w:p>
    <w:p w:rsidR="007A7AF5" w:rsidRPr="00DD3664" w:rsidRDefault="007A7AF5">
      <w:pPr>
        <w:pStyle w:val="ConsPlusNormal"/>
        <w:spacing w:before="220"/>
        <w:ind w:firstLine="540"/>
        <w:jc w:val="both"/>
      </w:pPr>
      <w:r w:rsidRPr="00DD3664">
        <w:t>порядок, место и срок подачи заявок на участие в Конкурсе;</w:t>
      </w:r>
    </w:p>
    <w:p w:rsidR="007A7AF5" w:rsidRPr="00DD3664" w:rsidRDefault="007A7AF5">
      <w:pPr>
        <w:pStyle w:val="ConsPlusNormal"/>
        <w:spacing w:before="220"/>
        <w:ind w:firstLine="540"/>
        <w:jc w:val="both"/>
      </w:pPr>
      <w:r w:rsidRPr="00DD3664">
        <w:t>перечень и порядок оформления комплекта документов, представляемых Заявителем для участия в Конкурсе;</w:t>
      </w:r>
    </w:p>
    <w:p w:rsidR="007A7AF5" w:rsidRPr="00DD3664" w:rsidRDefault="007A7AF5">
      <w:pPr>
        <w:pStyle w:val="ConsPlusNormal"/>
        <w:spacing w:before="220"/>
        <w:ind w:firstLine="540"/>
        <w:jc w:val="both"/>
      </w:pPr>
      <w:r w:rsidRPr="00DD3664">
        <w:t>адрес и контактный телефон Организатора конкурса.</w:t>
      </w:r>
    </w:p>
    <w:p w:rsidR="007A7AF5" w:rsidRPr="00DD3664" w:rsidRDefault="007A7AF5">
      <w:pPr>
        <w:pStyle w:val="ConsPlusNormal"/>
        <w:spacing w:before="220"/>
        <w:ind w:firstLine="540"/>
        <w:jc w:val="both"/>
      </w:pPr>
      <w:r w:rsidRPr="00DD3664">
        <w:t>Организация в течение 30 рабочих дней со дня опубликования извещения о проведении конкурса предоставляет в адрес Министерства документы, указанные в пункте 8 настоящего Порядка, с учетом положений абзацев сорок пятого и сорок седьмого пункта 8 настоящего Порядка.</w:t>
      </w:r>
    </w:p>
    <w:p w:rsidR="007A7AF5" w:rsidRPr="00DD3664" w:rsidRDefault="007A7AF5">
      <w:pPr>
        <w:pStyle w:val="ConsPlusNormal"/>
        <w:jc w:val="both"/>
      </w:pPr>
      <w:r w:rsidRPr="00DD3664">
        <w:t>(в ред. Постановлений Правительства РК от 23.04.2012 N 154, от 28.12.2016 N 616)</w:t>
      </w:r>
    </w:p>
    <w:p w:rsidR="007A7AF5" w:rsidRPr="00DD3664" w:rsidRDefault="007A7AF5">
      <w:pPr>
        <w:pStyle w:val="ConsPlusNormal"/>
        <w:spacing w:before="220"/>
        <w:ind w:firstLine="540"/>
        <w:jc w:val="both"/>
      </w:pPr>
      <w:r w:rsidRPr="00DD3664">
        <w:t>Организатор конкурса в течение 7 рабочих дней со дня поступления документов проводит их предварительную оценку на соответствие требованиям комплектности, содержания, формам и срокам представления. Результаты предварительной оценки документов оформляются заключением о соответствии требованиям комплектности, содержания, формам и срокам представления (далее - заключение о соответствии документов установленным требованиям) в срок, установленный настоящим пунктом. В этот же срок Министерство осуществляет предварительную проверку Заявителя на соответствие требованиям законодательства, результаты которой включает в указанное заключение.</w:t>
      </w:r>
    </w:p>
    <w:p w:rsidR="007A7AF5" w:rsidRPr="00DD3664" w:rsidRDefault="007A7AF5">
      <w:pPr>
        <w:pStyle w:val="ConsPlusNormal"/>
        <w:jc w:val="both"/>
      </w:pPr>
      <w:r w:rsidRPr="00DD3664">
        <w:t>(в ред. Пост</w:t>
      </w:r>
      <w:r w:rsidRPr="00DD3664">
        <w:lastRenderedPageBreak/>
        <w:t>ановлений Правительства РК от 23.04.2012 N 154, от 17.10.2016 N 481)</w:t>
      </w:r>
    </w:p>
    <w:p w:rsidR="007A7AF5" w:rsidRPr="00DD3664" w:rsidRDefault="007A7AF5">
      <w:pPr>
        <w:pStyle w:val="ConsPlusNormal"/>
        <w:spacing w:before="220"/>
        <w:ind w:firstLine="540"/>
        <w:jc w:val="both"/>
      </w:pPr>
      <w:r w:rsidRPr="00DD3664">
        <w:t>Несоответствие Заявителя и представленных Заявителем документов (некомплектность, недостоверность) требованиям, установленным пунктами 3 и 8 настоящего Порядка, а также нарушение сроков представления документов являются основаниями для отказа в дальнейшем рассмотрении документов.</w:t>
      </w:r>
    </w:p>
    <w:p w:rsidR="007A7AF5" w:rsidRPr="00DD3664" w:rsidRDefault="007A7AF5">
      <w:pPr>
        <w:pStyle w:val="ConsPlusNormal"/>
        <w:jc w:val="both"/>
      </w:pPr>
      <w:r w:rsidRPr="00DD3664">
        <w:t>(в ред. Постановления Правительства РК от 17.10.2016 N 481)</w:t>
      </w:r>
    </w:p>
    <w:p w:rsidR="007A7AF5" w:rsidRPr="00DD3664" w:rsidRDefault="007A7AF5">
      <w:pPr>
        <w:pStyle w:val="ConsPlusNormal"/>
        <w:spacing w:before="220"/>
        <w:ind w:firstLine="540"/>
        <w:jc w:val="both"/>
      </w:pPr>
      <w:r w:rsidRPr="00DD3664">
        <w:t>В отношении документов, указанных в подпунктах 1 - 7, 11, 16 - 19 пункта 8 настоящего Порядка и представленных самостоятельно, достоверность подтверждается соответствующим заверением документов. Бухгалтерская отчетность организаций, подлежащая обязательной ежегодной аудиторской проверке, признается достоверной в случае наличия по ней аудиторского заключения, подтверждающего ее достоверность. Бухгалтерская (финансовая) отчетность организаций, не подлежащая обязательной ежегодной аудиторской проверке, а также промежуточная отчетность признается достоверной в случае, если она сформирована исходя из правил, установленных нормативными актами по бухгалтерскому учету, не содержит существенных ошибок (искажений), определенных в соответствии с нормативными актами по бухгалтерскому учету, и обеспечивает взаимоувязку показателей различных форм.</w:t>
      </w:r>
    </w:p>
    <w:p w:rsidR="007A7AF5" w:rsidRPr="00DD3664" w:rsidRDefault="007A7AF5">
      <w:pPr>
        <w:pStyle w:val="ConsPlusNormal"/>
        <w:jc w:val="both"/>
      </w:pPr>
      <w:r w:rsidRPr="00DD3664">
        <w:t>(в ред. Постановления Правительства РК от 23.04.2012 N 154)</w:t>
      </w:r>
    </w:p>
    <w:p w:rsidR="007A7AF5" w:rsidRPr="00DD3664" w:rsidRDefault="007A7AF5">
      <w:pPr>
        <w:pStyle w:val="ConsPlusNormal"/>
        <w:spacing w:before="220"/>
        <w:ind w:firstLine="540"/>
        <w:jc w:val="both"/>
      </w:pPr>
      <w:r w:rsidRPr="00DD3664">
        <w:t>Принятие решения об отказе в дальнейшем рассмотрении документов, подготовка и направление Заявителю письменного уведомления о принятом в отношении него решении осуществляется Организатором конкурса в течение 7 рабочих дней, считая от даты поступления документов. Заявитель, в отношении которого принято решение об отказе в дальнейшем рассмотрении документов, при устранении недостатков вправе обратиться повторно в сроки, установленные пунктом 9 настоящего Порядка.</w:t>
      </w:r>
    </w:p>
    <w:p w:rsidR="007A7AF5" w:rsidRPr="00DD3664" w:rsidRDefault="007A7AF5">
      <w:pPr>
        <w:pStyle w:val="ConsPlusNormal"/>
        <w:jc w:val="both"/>
      </w:pPr>
      <w:r w:rsidRPr="00DD3664">
        <w:t>(в ред. Постановления Правительства РК от 23.04.2012 N 154)</w:t>
      </w:r>
    </w:p>
    <w:p w:rsidR="007A7AF5" w:rsidRPr="00DD3664" w:rsidRDefault="007A7AF5">
      <w:pPr>
        <w:pStyle w:val="ConsPlusNormal"/>
        <w:spacing w:before="220"/>
        <w:ind w:firstLine="540"/>
        <w:jc w:val="both"/>
      </w:pPr>
      <w:r w:rsidRPr="00DD3664">
        <w:lastRenderedPageBreak/>
        <w:t>Организатор конкурса в течение 3 рабочих дней считая от даты оформления заключения о соответствии документов установленным требованиям направляет в орган исполнительной власти Республики Коми, на который возложены координация и регулирование деятельности в соответствующей отрасли (сфере управления) (далее - Орган исполнительной власти), документы, определенные пунктом 8 настоящего Порядка, для представления заключения о целесообразности предоставления субсидии (далее - Отраслевое заключение), составленного на основании анализа текущей финансово-хозяйственной деятельности Заявителя и оценки соответствия инвестиционного проекта и Заявителя установленным требованиям.</w:t>
      </w:r>
    </w:p>
    <w:p w:rsidR="007A7AF5" w:rsidRPr="00DD3664" w:rsidRDefault="007A7AF5">
      <w:pPr>
        <w:pStyle w:val="ConsPlusNormal"/>
        <w:jc w:val="both"/>
      </w:pPr>
      <w:r w:rsidRPr="00DD3664">
        <w:t>(абзац введен Постановлением Правительства РК от 23.04.2012 N 154)</w:t>
      </w:r>
    </w:p>
    <w:p w:rsidR="007A7AF5" w:rsidRPr="00DD3664" w:rsidRDefault="007A7AF5">
      <w:pPr>
        <w:pStyle w:val="ConsPlusNormal"/>
        <w:spacing w:before="220"/>
        <w:ind w:firstLine="540"/>
        <w:jc w:val="both"/>
      </w:pPr>
      <w:r w:rsidRPr="00DD3664">
        <w:t>Орган исполнительной власти в течение 10 рабочих дней считая от даты получения документов готовит Отраслевое заключение по форме, утвержденной Организатором конкурса, и направляет его с пакетом документов в адрес Организатора конкурса. Отраслевое заключение готовится Организатором конкурса самостоятельно в случае, если он является Органом исполнительной власти Республики Коми, на который возложены координация и регулирование деятельности в соответствующей отрасли (сфере управления).</w:t>
      </w:r>
    </w:p>
    <w:p w:rsidR="007A7AF5" w:rsidRPr="00DD3664" w:rsidRDefault="007A7AF5">
      <w:pPr>
        <w:pStyle w:val="ConsPlusNormal"/>
        <w:jc w:val="both"/>
      </w:pPr>
      <w:r w:rsidRPr="00DD3664">
        <w:t>(абзац введен Постановлением Правительства РК от 23.04.2012 N 154; в ред. Постановления Правительства РК от 22.03.2017 N 184)</w:t>
      </w:r>
    </w:p>
    <w:p w:rsidR="007A7AF5" w:rsidRPr="00DD3664" w:rsidRDefault="007A7AF5">
      <w:pPr>
        <w:pStyle w:val="ConsPlusNormal"/>
        <w:spacing w:before="220"/>
        <w:ind w:firstLine="540"/>
        <w:jc w:val="both"/>
      </w:pPr>
      <w:r w:rsidRPr="00DD3664">
        <w:t>Организатор конкурса в течение 8 рабочих дней считая от даты получения (даты подписания - в случае, когда органом исполнительной власти является Организатор конкурса) Отраслевого заключения проводит оценку эффективности проекта в соответствии с Порядком, утвержденным постановлением Правительства Республики Коми от 31 декабря 2010 г. N 522 (приложение N 5).</w:t>
      </w:r>
    </w:p>
    <w:p w:rsidR="007A7AF5" w:rsidRPr="00DD3664" w:rsidRDefault="007A7AF5">
      <w:pPr>
        <w:pStyle w:val="ConsPlusNormal"/>
        <w:jc w:val="both"/>
      </w:pPr>
      <w:r w:rsidRPr="00DD3664">
        <w:t>(в ред. Постановлений Правительства РК от 23.04.2012 N 154, от 22.03.2017 N 184)</w:t>
      </w:r>
    </w:p>
    <w:p w:rsidR="007A7AF5" w:rsidRPr="00DD3664" w:rsidRDefault="007A7AF5">
      <w:pPr>
        <w:pStyle w:val="ConsPlusNormal"/>
        <w:spacing w:before="220"/>
        <w:ind w:firstLine="540"/>
        <w:jc w:val="both"/>
      </w:pPr>
      <w:r w:rsidRPr="00DD3664">
        <w:t>Организатор конкурса в течение 5 рабочих дней, считая от даты оформления результатов оценки эффективности инвестиционного проекта, готовит экспертное заключение эффективности инвестиционного проекта (далее - экспертное заключение), по форме согласно приложению 1 к Порядку, утвержденному постановлением Правительства Республики Коми от 31 декабря 2010 г. N 522 (приложение N 5).</w:t>
      </w:r>
    </w:p>
    <w:p w:rsidR="007A7AF5" w:rsidRPr="00DD3664" w:rsidRDefault="007A7AF5">
      <w:pPr>
        <w:pStyle w:val="ConsPlusNormal"/>
        <w:spacing w:before="220"/>
        <w:ind w:firstLine="540"/>
        <w:jc w:val="both"/>
      </w:pPr>
      <w:r w:rsidRPr="00DD3664">
        <w:t>Организатор конкурса не позднее 40 рабочих дней, считая от даты окончания приема заявок, формирует и направляет в Комиссию пакет документов, включающий заключение о соответствии документов установленным требованиям, Отраслевое заключение и экспертное заключение.</w:t>
      </w:r>
    </w:p>
    <w:p w:rsidR="007A7AF5" w:rsidRPr="00DD3664" w:rsidRDefault="007A7AF5">
      <w:pPr>
        <w:pStyle w:val="ConsPlusNormal"/>
        <w:jc w:val="both"/>
      </w:pPr>
      <w:r w:rsidRPr="00DD3664">
        <w:t>(в ред. Постановления Правительства РК от 26.01.2015 N 11)</w:t>
      </w:r>
    </w:p>
    <w:p w:rsidR="007A7AF5" w:rsidRPr="00DD3664" w:rsidRDefault="007A7AF5">
      <w:pPr>
        <w:pStyle w:val="ConsPlusNormal"/>
        <w:spacing w:before="220"/>
        <w:ind w:firstLine="540"/>
        <w:jc w:val="both"/>
      </w:pPr>
      <w:r w:rsidRPr="00DD3664">
        <w:t>Комиссия в течение 5 рабочих дней, считая от даты поступления пакета документов, исходя из принципа объективности и достижения наивысших экономических и социальных результатов, рассматривает документы, осуществляет оценку соответствия инвестиционного проекта и Заявителя условиям и требованиям предоставления субсидии, установленным настоящим Порядком, и выносит заключение о признании инвестиционных проектов прошедшими (не прошедшими) конкурсный отбор, и о возможности (невозможности) предоставления субсидии.</w:t>
      </w:r>
    </w:p>
    <w:p w:rsidR="007A7AF5" w:rsidRPr="00DD3664" w:rsidRDefault="007A7AF5">
      <w:pPr>
        <w:pStyle w:val="ConsPlusNormal"/>
        <w:spacing w:before="220"/>
        <w:ind w:firstLine="540"/>
        <w:jc w:val="both"/>
      </w:pPr>
      <w:r w:rsidRPr="00DD3664">
        <w:t>Вынесение заключения Комиссией о признании инвестиционных проектов не прошедшими конкурсный отбор и о невозможности предоставления субсидии и вынесение решения об отказе в предоставлении субсидии осуществляются по следующим основаниям:</w:t>
      </w:r>
    </w:p>
    <w:p w:rsidR="007A7AF5" w:rsidRPr="00DD3664" w:rsidRDefault="007A7AF5">
      <w:pPr>
        <w:pStyle w:val="ConsPlusNormal"/>
        <w:jc w:val="both"/>
      </w:pPr>
      <w:r w:rsidRPr="00DD3664">
        <w:t>(абзац введен Постановлением Правительства РК от 23.04.2012 N 154)</w:t>
      </w:r>
    </w:p>
    <w:p w:rsidR="007A7AF5" w:rsidRPr="00DD3664" w:rsidRDefault="007A7AF5">
      <w:pPr>
        <w:pStyle w:val="ConsPlusNormal"/>
        <w:spacing w:before="220"/>
        <w:ind w:firstLine="540"/>
        <w:jc w:val="both"/>
      </w:pPr>
      <w:r w:rsidRPr="00DD3664">
        <w:t>несоответствие инвестиционного проекта критериям, указанным в пункте 4 настоящего Порядка;</w:t>
      </w:r>
    </w:p>
    <w:p w:rsidR="007A7AF5" w:rsidRPr="00DD3664" w:rsidRDefault="007A7AF5">
      <w:pPr>
        <w:pStyle w:val="ConsPlusNormal"/>
        <w:jc w:val="both"/>
      </w:pPr>
      <w:r w:rsidRPr="00DD3664">
        <w:t>(абзац введен Постановлением Правительства РК от 23.04.2012 N 154)</w:t>
      </w:r>
    </w:p>
    <w:p w:rsidR="007A7AF5" w:rsidRPr="00DD3664" w:rsidRDefault="007A7AF5">
      <w:pPr>
        <w:pStyle w:val="ConsPlusNormal"/>
        <w:spacing w:before="220"/>
        <w:ind w:firstLine="540"/>
        <w:jc w:val="both"/>
      </w:pPr>
      <w:r w:rsidRPr="00DD3664">
        <w:t xml:space="preserve">выявление факта ненадлежащего исполнения обязательств по кредитному договору (нарушение Заявителем сроков возврата основного долга и уплаты процентов, взимаемых за </w:t>
      </w:r>
      <w:r w:rsidRPr="00DD3664">
        <w:lastRenderedPageBreak/>
        <w:t>пользование кредитами);</w:t>
      </w:r>
    </w:p>
    <w:p w:rsidR="007A7AF5" w:rsidRPr="00DD3664" w:rsidRDefault="007A7AF5">
      <w:pPr>
        <w:pStyle w:val="ConsPlusNormal"/>
        <w:jc w:val="both"/>
      </w:pPr>
      <w:r w:rsidRPr="00DD3664">
        <w:t>(абзац введен Постановлением Правительства РК от 23.04.2012 N 154)</w:t>
      </w:r>
    </w:p>
    <w:p w:rsidR="007A7AF5" w:rsidRPr="00DD3664" w:rsidRDefault="007A7AF5">
      <w:pPr>
        <w:pStyle w:val="ConsPlusNormal"/>
        <w:spacing w:before="220"/>
        <w:ind w:firstLine="540"/>
        <w:jc w:val="both"/>
      </w:pPr>
      <w:r w:rsidRPr="00DD3664">
        <w:t>наличие задолженности по налогам, сборам и иным обязательным платежам в бюджеты бюджетной системы Российской Федерации и государственные внебюджетные фонды;</w:t>
      </w:r>
    </w:p>
    <w:p w:rsidR="007A7AF5" w:rsidRPr="00DD3664" w:rsidRDefault="007A7AF5">
      <w:pPr>
        <w:pStyle w:val="ConsPlusNormal"/>
        <w:jc w:val="both"/>
      </w:pPr>
      <w:r w:rsidRPr="00DD3664">
        <w:t>(абзац введен Постановлением Правительства РК от 23.04.2012 N 154)</w:t>
      </w:r>
    </w:p>
    <w:p w:rsidR="007A7AF5" w:rsidRPr="00DD3664" w:rsidRDefault="007A7AF5">
      <w:pPr>
        <w:pStyle w:val="ConsPlusNormal"/>
        <w:spacing w:before="220"/>
        <w:ind w:firstLine="540"/>
        <w:jc w:val="both"/>
      </w:pPr>
      <w:r w:rsidRPr="00DD3664">
        <w:t>наличие просроченной задолженности по заработной плате работников;</w:t>
      </w:r>
    </w:p>
    <w:p w:rsidR="007A7AF5" w:rsidRPr="00DD3664" w:rsidRDefault="007A7AF5">
      <w:pPr>
        <w:pStyle w:val="ConsPlusNormal"/>
        <w:jc w:val="both"/>
      </w:pPr>
      <w:r w:rsidRPr="00DD3664">
        <w:t>(абзац введен Постановлением Правительства РК от 23.04.2012 N 154)</w:t>
      </w:r>
    </w:p>
    <w:p w:rsidR="007A7AF5" w:rsidRPr="00DD3664" w:rsidRDefault="007A7AF5">
      <w:pPr>
        <w:pStyle w:val="ConsPlusNormal"/>
        <w:spacing w:before="220"/>
        <w:ind w:firstLine="540"/>
        <w:jc w:val="both"/>
      </w:pPr>
      <w:r w:rsidRPr="00DD3664">
        <w:t>применение по отношению к Заявителю процедур ликвидации, реорганизации или банкротства;</w:t>
      </w:r>
    </w:p>
    <w:p w:rsidR="007A7AF5" w:rsidRPr="00DD3664" w:rsidRDefault="007A7AF5">
      <w:pPr>
        <w:pStyle w:val="ConsPlusNormal"/>
        <w:jc w:val="both"/>
      </w:pPr>
      <w:r w:rsidRPr="00DD3664">
        <w:t>(абзац введен Постановлением Правительства РК от 23.04.2012 N 154)</w:t>
      </w:r>
    </w:p>
    <w:p w:rsidR="007A7AF5" w:rsidRPr="00DD3664" w:rsidRDefault="007A7AF5">
      <w:pPr>
        <w:pStyle w:val="ConsPlusNormal"/>
        <w:spacing w:before="220"/>
        <w:ind w:firstLine="540"/>
        <w:jc w:val="both"/>
      </w:pPr>
      <w:r w:rsidRPr="00DD3664">
        <w:t>несоблюдение условия ведения раздельного учета затрат, связанных с реализацией инвестиционного проекта;</w:t>
      </w:r>
    </w:p>
    <w:p w:rsidR="007A7AF5" w:rsidRPr="00DD3664" w:rsidRDefault="007A7AF5">
      <w:pPr>
        <w:pStyle w:val="ConsPlusNormal"/>
        <w:jc w:val="both"/>
      </w:pPr>
      <w:r w:rsidRPr="00DD3664">
        <w:t>(абзац введен Постановлением Правительства РК от 23.04.2012 N 154)</w:t>
      </w:r>
    </w:p>
    <w:p w:rsidR="007A7AF5" w:rsidRPr="00DD3664" w:rsidRDefault="007A7AF5">
      <w:pPr>
        <w:pStyle w:val="ConsPlusNormal"/>
        <w:spacing w:before="220"/>
        <w:ind w:firstLine="540"/>
        <w:jc w:val="both"/>
      </w:pPr>
      <w:r w:rsidRPr="00DD3664">
        <w:t>значение итогового коэффициента эффективности инвестиционного проекта меньше предельного значения, установленного в соответствии с Порядком, утвержденным постановлением Правительства Республики Коми от 31 декабря 2010 г. N 522 (приложение N 5);</w:t>
      </w:r>
    </w:p>
    <w:p w:rsidR="007A7AF5" w:rsidRPr="00DD3664" w:rsidRDefault="007A7AF5">
      <w:pPr>
        <w:pStyle w:val="ConsPlusNormal"/>
        <w:jc w:val="both"/>
      </w:pPr>
      <w:r w:rsidRPr="00DD3664">
        <w:t>(абзац введен Постановлением Правительства РК от 23.04.2012 N 154; в ред. Постановления Правительства РК от 26.01.2015 N 11)</w:t>
      </w:r>
    </w:p>
    <w:p w:rsidR="007A7AF5" w:rsidRPr="00DD3664" w:rsidRDefault="007A7AF5">
      <w:pPr>
        <w:pStyle w:val="ConsPlusNormal"/>
        <w:spacing w:before="220"/>
        <w:ind w:firstLine="540"/>
        <w:jc w:val="both"/>
      </w:pPr>
      <w:r w:rsidRPr="00DD3664">
        <w:t>наличие просроченной задолженности по ранее предоставленным на возвратной и возмездной основе средствам из республиканского бюджета Республики Коми.</w:t>
      </w:r>
    </w:p>
    <w:p w:rsidR="007A7AF5" w:rsidRPr="00DD3664" w:rsidRDefault="007A7AF5">
      <w:pPr>
        <w:pStyle w:val="ConsPlusNormal"/>
        <w:jc w:val="both"/>
      </w:pPr>
      <w:r w:rsidRPr="00DD3664">
        <w:t>(абзац введен Постановлением Правительства РК от 26.01.2015 N 11)</w:t>
      </w:r>
    </w:p>
    <w:p w:rsidR="007A7AF5" w:rsidRPr="00DD3664" w:rsidRDefault="007A7AF5">
      <w:pPr>
        <w:pStyle w:val="ConsPlusNormal"/>
        <w:spacing w:before="220"/>
        <w:ind w:firstLine="540"/>
        <w:jc w:val="both"/>
      </w:pPr>
      <w:r w:rsidRPr="00DD3664">
        <w:t>В заключении Комиссии указывается (по каждому Заявителю):</w:t>
      </w:r>
    </w:p>
    <w:p w:rsidR="007A7AF5" w:rsidRPr="00DD3664" w:rsidRDefault="007A7AF5">
      <w:pPr>
        <w:pStyle w:val="ConsPlusNormal"/>
        <w:spacing w:before="220"/>
        <w:ind w:firstLine="540"/>
        <w:jc w:val="both"/>
      </w:pPr>
      <w:r w:rsidRPr="00DD3664">
        <w:t>а) полное наименование Заявителя с указанием юридического адреса и идентификационного номера налогоплательщика;</w:t>
      </w:r>
    </w:p>
    <w:p w:rsidR="007A7AF5" w:rsidRPr="00DD3664" w:rsidRDefault="007A7AF5">
      <w:pPr>
        <w:pStyle w:val="ConsPlusNormal"/>
        <w:spacing w:before="220"/>
        <w:ind w:firstLine="540"/>
        <w:jc w:val="both"/>
      </w:pPr>
      <w:r w:rsidRPr="00DD3664">
        <w:t>б) сумма и срок кредита, цель заимствования;</w:t>
      </w:r>
    </w:p>
    <w:p w:rsidR="007A7AF5" w:rsidRPr="00DD3664" w:rsidRDefault="007A7AF5">
      <w:pPr>
        <w:pStyle w:val="ConsPlusNormal"/>
        <w:spacing w:before="220"/>
        <w:ind w:firstLine="540"/>
        <w:jc w:val="both"/>
      </w:pPr>
      <w:r w:rsidRPr="00DD3664">
        <w:t>в) предельная сумма субсидии.</w:t>
      </w:r>
    </w:p>
    <w:p w:rsidR="007A7AF5" w:rsidRPr="00DD3664" w:rsidRDefault="007A7AF5">
      <w:pPr>
        <w:pStyle w:val="ConsPlusNormal"/>
        <w:spacing w:before="220"/>
        <w:ind w:firstLine="540"/>
        <w:jc w:val="both"/>
      </w:pPr>
      <w:r w:rsidRPr="00DD3664">
        <w:t>В случае подачи заявки на Конкурс одним Заявителем, соответствующим условиям и требованиям, предъявляемым настоящим Порядком к Заявителю и инвестиционному проекту, Комиссия рассматривает его заявку на общих основаниях и выносит заключение о признании инвестиционного проекта прошедшим (не прошедшим) конкурсный отбор и о возможности (невозможности) предоставления субсидии.</w:t>
      </w:r>
    </w:p>
    <w:p w:rsidR="007A7AF5" w:rsidRPr="00DD3664" w:rsidRDefault="007A7AF5">
      <w:pPr>
        <w:pStyle w:val="ConsPlusNormal"/>
        <w:jc w:val="both"/>
      </w:pPr>
      <w:r w:rsidRPr="00DD3664">
        <w:t>(абзац введен Постановлением Правительства РК от 26.01.2015 N 11)</w:t>
      </w:r>
    </w:p>
    <w:p w:rsidR="007A7AF5" w:rsidRPr="00DD3664" w:rsidRDefault="007A7AF5">
      <w:pPr>
        <w:pStyle w:val="ConsPlusNormal"/>
        <w:spacing w:before="220"/>
        <w:ind w:firstLine="540"/>
        <w:jc w:val="both"/>
      </w:pPr>
      <w:r w:rsidRPr="00DD3664">
        <w:t>Распределение общего объема субсидии между Заявителями осуществляется с учетом значения итогового коэффициента эффективности инвестиционного проекта, рассчитанного в соответствии с Порядком, утвержденным постановлением Правительства Республики Коми от 31 декабря 2010 г. N 522 (приложение N 5).</w:t>
      </w:r>
    </w:p>
    <w:p w:rsidR="007A7AF5" w:rsidRPr="00DD3664" w:rsidRDefault="007A7AF5">
      <w:pPr>
        <w:pStyle w:val="ConsPlusNormal"/>
        <w:spacing w:before="220"/>
        <w:ind w:firstLine="540"/>
        <w:jc w:val="both"/>
      </w:pPr>
      <w:r w:rsidRPr="00DD3664">
        <w:t>Заключение Комиссии, принятое в ходе проведения Конкурса, оформляется протоколом.</w:t>
      </w:r>
    </w:p>
    <w:p w:rsidR="007A7AF5" w:rsidRPr="00DD3664" w:rsidRDefault="007A7AF5">
      <w:pPr>
        <w:pStyle w:val="ConsPlusNormal"/>
        <w:spacing w:before="220"/>
        <w:ind w:firstLine="540"/>
        <w:jc w:val="both"/>
      </w:pPr>
      <w:r w:rsidRPr="00DD3664">
        <w:t>На основании протокола Комиссии Организатор конкурса в течение 3 рабочих дней со дня проведения заседания Комиссии готовит и направляет письменное уведомление Заявителю о принятом в отношении него решении.</w:t>
      </w:r>
    </w:p>
    <w:p w:rsidR="007A7AF5" w:rsidRPr="00DD3664" w:rsidRDefault="007A7AF5">
      <w:pPr>
        <w:pStyle w:val="ConsPlusNormal"/>
        <w:jc w:val="both"/>
      </w:pPr>
      <w:r w:rsidRPr="00DD3664">
        <w:t>(в ред. Постановления Правительства РК от 23.04.2012 N 154)</w:t>
      </w:r>
    </w:p>
    <w:p w:rsidR="007A7AF5" w:rsidRPr="00DD3664" w:rsidRDefault="007A7AF5">
      <w:pPr>
        <w:pStyle w:val="ConsPlusNormal"/>
        <w:spacing w:before="220"/>
        <w:ind w:firstLine="540"/>
        <w:jc w:val="both"/>
      </w:pPr>
      <w:r w:rsidRPr="00DD3664">
        <w:lastRenderedPageBreak/>
        <w:t>Организатор конкурса на основании протокола Комиссии в течение 3 рабочих дней со дня проведения заседания Комиссии выносит решение о предоставлении (об отказе в предоставлении) субсидии Заявителю.</w:t>
      </w:r>
    </w:p>
    <w:p w:rsidR="007A7AF5" w:rsidRPr="00DD3664" w:rsidRDefault="007A7AF5">
      <w:pPr>
        <w:pStyle w:val="ConsPlusNormal"/>
        <w:jc w:val="both"/>
      </w:pPr>
      <w:r w:rsidRPr="00DD3664">
        <w:t>(в ред. Постановления Правительства РК от 23.04.2012 N 154)</w:t>
      </w:r>
    </w:p>
    <w:p w:rsidR="007A7AF5" w:rsidRPr="00DD3664" w:rsidRDefault="007A7AF5">
      <w:pPr>
        <w:pStyle w:val="ConsPlusNormal"/>
        <w:spacing w:before="220"/>
        <w:ind w:firstLine="540"/>
        <w:jc w:val="both"/>
      </w:pPr>
      <w:r w:rsidRPr="00DD3664">
        <w:t>Выписка из решения Организатора конкурса о предоставлении (об отказе в предоставлении) субсидии доводится до сведения Заявителя в письменной форме в течение 10 рабочих дней, считая от даты оформления решения Организатора конкурса.</w:t>
      </w:r>
    </w:p>
    <w:p w:rsidR="007A7AF5" w:rsidRPr="00DD3664" w:rsidRDefault="007A7AF5">
      <w:pPr>
        <w:pStyle w:val="ConsPlusNormal"/>
        <w:spacing w:before="220"/>
        <w:ind w:firstLine="540"/>
        <w:jc w:val="both"/>
      </w:pPr>
      <w:r w:rsidRPr="00DD3664">
        <w:t>10. На основании принятого Организатором конкурса решения о предоставлении субсидии Организатор конкурса не позднее 10 рабочих дней считая от даты принятия Организатором конкурса решения о предоставлении субсидии заключает с Заявителем договор о предоставлении субсидии по примерной форме, утвержденной Организатором конкурса и размещенной на официальном сайте Организатора конкурса в информационно-телекоммуникационной сети "Интернет" в течение 10 рабочих дней со дня ее утверждения.</w:t>
      </w:r>
    </w:p>
    <w:p w:rsidR="007A7AF5" w:rsidRPr="00DD3664" w:rsidRDefault="007A7AF5">
      <w:pPr>
        <w:pStyle w:val="ConsPlusNormal"/>
        <w:spacing w:before="220"/>
        <w:ind w:firstLine="540"/>
        <w:jc w:val="both"/>
      </w:pPr>
      <w:r w:rsidRPr="00DD3664">
        <w:t>В договоре о предоставлении субсидии в числе условий предоставления субсидии должно содержаться условие о запрете направления суммы полученной субсидии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субсидии.</w:t>
      </w:r>
    </w:p>
    <w:p w:rsidR="007A7AF5" w:rsidRPr="00DD3664" w:rsidRDefault="007A7AF5">
      <w:pPr>
        <w:pStyle w:val="ConsPlusNormal"/>
        <w:jc w:val="both"/>
      </w:pPr>
      <w:r w:rsidRPr="00DD3664">
        <w:t>(абзац введен Постановлением Правительства РК от 17.10.2016 N 481)</w:t>
      </w:r>
    </w:p>
    <w:p w:rsidR="007A7AF5" w:rsidRPr="00DD3664" w:rsidRDefault="007A7AF5">
      <w:pPr>
        <w:pStyle w:val="ConsPlusNormal"/>
        <w:jc w:val="both"/>
      </w:pPr>
      <w:r w:rsidRPr="00DD3664">
        <w:t>(п. 10 в ред. Постановления Правительства РК от 23.04.2012 N 154)</w:t>
      </w:r>
    </w:p>
    <w:p w:rsidR="007A7AF5" w:rsidRPr="00DD3664" w:rsidRDefault="007A7AF5">
      <w:pPr>
        <w:pStyle w:val="ConsPlusNormal"/>
        <w:spacing w:before="220"/>
        <w:ind w:firstLine="540"/>
        <w:jc w:val="both"/>
      </w:pPr>
      <w:bookmarkStart w:id="130" w:name="P2857"/>
      <w:bookmarkEnd w:id="130"/>
      <w:r w:rsidRPr="00DD3664">
        <w:t>11. Для получения субсидий Заявитель ежеквартально после заключения договора о предоставлении субсидий предоставляет в адрес Организатора конкурса следующие документы:</w:t>
      </w:r>
    </w:p>
    <w:p w:rsidR="007A7AF5" w:rsidRPr="00DD3664" w:rsidRDefault="007A7AF5">
      <w:pPr>
        <w:pStyle w:val="ConsPlusNormal"/>
        <w:spacing w:before="220"/>
        <w:ind w:firstLine="540"/>
        <w:jc w:val="both"/>
      </w:pPr>
      <w:bookmarkStart w:id="131" w:name="P2858"/>
      <w:bookmarkEnd w:id="131"/>
      <w:r w:rsidRPr="00DD3664">
        <w:t>1) платежные поручения о погашении основного долга по кредиту и процентов по нему;</w:t>
      </w:r>
    </w:p>
    <w:p w:rsidR="007A7AF5" w:rsidRPr="00DD3664" w:rsidRDefault="007A7AF5">
      <w:pPr>
        <w:pStyle w:val="ConsPlusNormal"/>
        <w:spacing w:before="220"/>
        <w:ind w:firstLine="540"/>
        <w:jc w:val="both"/>
      </w:pPr>
      <w:r w:rsidRPr="00DD3664">
        <w:t>2) расчет размера субсидии по форме, утвержденной Организатором конкурса и размещенной на официальном сайте Организатора конкурса в информационно-телекоммуникационной сети "Интернет" в течение 5 рабочих дней со дня ее утверждения;</w:t>
      </w:r>
    </w:p>
    <w:p w:rsidR="007A7AF5" w:rsidRPr="00DD3664" w:rsidRDefault="007A7AF5">
      <w:pPr>
        <w:pStyle w:val="ConsPlusNormal"/>
        <w:spacing w:before="220"/>
        <w:ind w:firstLine="540"/>
        <w:jc w:val="both"/>
      </w:pPr>
      <w:bookmarkStart w:id="132" w:name="P2860"/>
      <w:bookmarkEnd w:id="132"/>
      <w:r w:rsidRPr="00DD3664">
        <w:t>3) справку кредитной организации о целевом использовании кредита.</w:t>
      </w:r>
    </w:p>
    <w:p w:rsidR="007A7AF5" w:rsidRPr="00DD3664" w:rsidRDefault="007A7AF5">
      <w:pPr>
        <w:pStyle w:val="ConsPlusNormal"/>
        <w:spacing w:before="220"/>
        <w:ind w:firstLine="540"/>
        <w:jc w:val="both"/>
      </w:pPr>
      <w:r w:rsidRPr="00DD3664">
        <w:t>Документы, указанные в настоящем пункте, предоставляются Заявителем в следующие сроки: за I - III кварталы текущего года - до 20 числа месяца, следующего за отчетным кварталом, за IV квартал текущего года - до 20 декабря текущего финансового года.</w:t>
      </w:r>
    </w:p>
    <w:p w:rsidR="007A7AF5" w:rsidRPr="00DD3664" w:rsidRDefault="007A7AF5">
      <w:pPr>
        <w:pStyle w:val="ConsPlusNormal"/>
        <w:spacing w:before="220"/>
        <w:ind w:firstLine="540"/>
        <w:jc w:val="both"/>
      </w:pPr>
      <w:r w:rsidRPr="00DD3664">
        <w:t>Заявитель вправе представить в адрес Организатора конкурса заверенные в установленном федеральным законодательством порядке копии документов, указанных в подпунктах 1, 3 настоящего пункта.</w:t>
      </w:r>
    </w:p>
    <w:p w:rsidR="007A7AF5" w:rsidRPr="00DD3664" w:rsidRDefault="007A7AF5">
      <w:pPr>
        <w:pStyle w:val="ConsPlusNormal"/>
        <w:jc w:val="both"/>
      </w:pPr>
      <w:r w:rsidRPr="00DD3664">
        <w:t>(п. 11 в ред. Постановления Правительства РК от 23.04.2012 N 154)</w:t>
      </w:r>
    </w:p>
    <w:p w:rsidR="007A7AF5" w:rsidRPr="00DD3664" w:rsidRDefault="007A7AF5">
      <w:pPr>
        <w:pStyle w:val="ConsPlusNormal"/>
        <w:spacing w:before="220"/>
        <w:ind w:firstLine="540"/>
        <w:jc w:val="both"/>
      </w:pPr>
      <w:r w:rsidRPr="00DD3664">
        <w:t>12. Денежные средства в форме субсидий перечисляются Организатором конкурса на расчетный счет Заявителя в течение 5 рабочих дней после представления им документов, указанных в пункте 11 настоящего Порядка.</w:t>
      </w:r>
    </w:p>
    <w:p w:rsidR="007A7AF5" w:rsidRPr="00DD3664" w:rsidRDefault="007A7AF5">
      <w:pPr>
        <w:pStyle w:val="ConsPlusNormal"/>
        <w:jc w:val="both"/>
      </w:pPr>
      <w:r w:rsidRPr="00DD3664">
        <w:t>(в ред. Постановления Правительства РК от 23.04.2012 N 154)</w:t>
      </w:r>
    </w:p>
    <w:p w:rsidR="007A7AF5" w:rsidRPr="00DD3664" w:rsidRDefault="007A7AF5">
      <w:pPr>
        <w:pStyle w:val="ConsPlusNormal"/>
        <w:spacing w:before="220"/>
        <w:ind w:firstLine="540"/>
        <w:jc w:val="both"/>
      </w:pPr>
      <w:r w:rsidRPr="00DD3664">
        <w:t>Перечисление субсидий заканчивается 25 декабря текущего финансового года, в котором было принято решение о предоставлении субсидии.</w:t>
      </w:r>
    </w:p>
    <w:p w:rsidR="007A7AF5" w:rsidRPr="00DD3664" w:rsidRDefault="007A7AF5">
      <w:pPr>
        <w:pStyle w:val="ConsPlusNormal"/>
        <w:spacing w:before="220"/>
        <w:ind w:firstLine="540"/>
        <w:jc w:val="both"/>
      </w:pPr>
      <w:r w:rsidRPr="00DD3664">
        <w:t xml:space="preserve">В случае установления в договоре о предоставлении субсидии случаев возврата в текущем финансовом году остатков средств субсидии, предоставленных Заявителю, и не использованных </w:t>
      </w:r>
      <w:r w:rsidRPr="00DD3664">
        <w:lastRenderedPageBreak/>
        <w:t>им в отчетном финансовом году, указанные остатки средств подлежат возврату в республиканский бюджет Республики Коми Заявителем в течение первых 10 рабочих дней текущего финансового года;</w:t>
      </w:r>
    </w:p>
    <w:p w:rsidR="007A7AF5" w:rsidRPr="00DD3664" w:rsidRDefault="007A7AF5">
      <w:pPr>
        <w:pStyle w:val="ConsPlusNormal"/>
        <w:jc w:val="both"/>
      </w:pPr>
      <w:r w:rsidRPr="00DD3664">
        <w:t>(абзац введен Постановлением Правительства РК от 17.10.2016 N 481)</w:t>
      </w:r>
    </w:p>
    <w:p w:rsidR="007A7AF5" w:rsidRPr="00DD3664" w:rsidRDefault="007A7AF5">
      <w:pPr>
        <w:pStyle w:val="ConsPlusNormal"/>
        <w:spacing w:before="220"/>
        <w:ind w:firstLine="540"/>
        <w:jc w:val="both"/>
      </w:pPr>
      <w:bookmarkStart w:id="133" w:name="P2869"/>
      <w:bookmarkEnd w:id="133"/>
      <w:r w:rsidRPr="00DD3664">
        <w:t>13. Организатор конкурса осуществляет мониторинг реализации инвестиционного проекта, в отношении которого принято решение о предоставлении субсидии.</w:t>
      </w:r>
    </w:p>
    <w:p w:rsidR="007A7AF5" w:rsidRPr="00DD3664" w:rsidRDefault="007A7AF5">
      <w:pPr>
        <w:pStyle w:val="ConsPlusNormal"/>
        <w:spacing w:before="220"/>
        <w:ind w:firstLine="540"/>
        <w:jc w:val="both"/>
      </w:pPr>
      <w:r w:rsidRPr="00DD3664">
        <w:t>Мониторинг осуществляется с момента заключения договора о предоставлении субсидии в течение срока, равного периоду действия данного договора.</w:t>
      </w:r>
    </w:p>
    <w:p w:rsidR="007A7AF5" w:rsidRPr="00DD3664" w:rsidRDefault="007A7AF5">
      <w:pPr>
        <w:pStyle w:val="ConsPlusNormal"/>
        <w:spacing w:before="220"/>
        <w:ind w:firstLine="540"/>
        <w:jc w:val="both"/>
      </w:pPr>
      <w:r w:rsidRPr="00DD3664">
        <w:t>Для проведения мониторинга необходимы следующие документы:</w:t>
      </w:r>
    </w:p>
    <w:p w:rsidR="007A7AF5" w:rsidRPr="00DD3664" w:rsidRDefault="007A7AF5">
      <w:pPr>
        <w:pStyle w:val="ConsPlusNormal"/>
        <w:spacing w:before="220"/>
        <w:ind w:firstLine="540"/>
        <w:jc w:val="both"/>
      </w:pPr>
      <w:bookmarkStart w:id="134" w:name="P2872"/>
      <w:bookmarkEnd w:id="134"/>
      <w:r w:rsidRPr="00DD3664">
        <w:t>1) справка налогового органа, подтверждающая исполнение Заявителем обязанности по уплате налогов, сборов, страховых взносов, пеней, штрафов, процентов, сформированная по состоянию на первое число месяца, следующего за отчетным кварталом;</w:t>
      </w:r>
    </w:p>
    <w:p w:rsidR="007A7AF5" w:rsidRPr="00DD3664" w:rsidRDefault="007A7AF5">
      <w:pPr>
        <w:pStyle w:val="ConsPlusNormal"/>
        <w:jc w:val="both"/>
      </w:pPr>
      <w:r w:rsidRPr="00DD3664">
        <w:t>(пп. 1 в ред. Постановления Правительства РК от 28.12.2016 N 616)</w:t>
      </w:r>
    </w:p>
    <w:p w:rsidR="007A7AF5" w:rsidRPr="00DD3664" w:rsidRDefault="007A7AF5">
      <w:pPr>
        <w:pStyle w:val="ConsPlusNormal"/>
        <w:spacing w:before="220"/>
        <w:ind w:firstLine="540"/>
        <w:jc w:val="both"/>
      </w:pPr>
      <w:bookmarkStart w:id="135" w:name="P2874"/>
      <w:bookmarkEnd w:id="135"/>
      <w:r w:rsidRPr="00DD3664">
        <w:t>2) справка регионального отделения Фонда социального страхования Российской Федерации по Республике Коми об исполнении Организацией обязательств по уплате страховых взносов на обязательное социальное страхование от несчастных случаев на производстве и профессиональных заболеваний, сформированная по состоянию на первое число месяца, следующего за отчетным кварталом;</w:t>
      </w:r>
    </w:p>
    <w:p w:rsidR="007A7AF5" w:rsidRPr="00DD3664" w:rsidRDefault="007A7AF5">
      <w:pPr>
        <w:pStyle w:val="ConsPlusNormal"/>
        <w:jc w:val="both"/>
      </w:pPr>
      <w:r w:rsidRPr="00DD3664">
        <w:t>(в ред. Постановления Правительства РК от 28.12.2016 N 616)</w:t>
      </w:r>
    </w:p>
    <w:p w:rsidR="007A7AF5" w:rsidRPr="00DD3664" w:rsidRDefault="007A7AF5">
      <w:pPr>
        <w:pStyle w:val="ConsPlusNormal"/>
        <w:spacing w:before="220"/>
        <w:ind w:firstLine="540"/>
        <w:jc w:val="both"/>
      </w:pPr>
      <w:r w:rsidRPr="00DD3664">
        <w:t>3) исключен с 1 января 2017 года. - Постановление Правительства РК от 28.12.2016 N 616;</w:t>
      </w:r>
    </w:p>
    <w:p w:rsidR="007A7AF5" w:rsidRPr="00DD3664" w:rsidRDefault="007A7AF5">
      <w:pPr>
        <w:pStyle w:val="ConsPlusNormal"/>
        <w:spacing w:before="220"/>
        <w:ind w:firstLine="540"/>
        <w:jc w:val="both"/>
      </w:pPr>
      <w:bookmarkStart w:id="136" w:name="P2877"/>
      <w:bookmarkEnd w:id="136"/>
      <w:r w:rsidRPr="00DD3664">
        <w:t>4) сведения об уплаченных и (или) планируемых к уплате налогах, сборах и иных обязательных платежах в бюджеты бюджетной системы Российской Федерации по форме, утвержденной Организатором конкурса и размещенной на официальном сайте Организатора конкурса в информационно-телекоммуникационной сети "Интернет" в течение 5 рабочих дней со дня ее утверждения;</w:t>
      </w:r>
    </w:p>
    <w:p w:rsidR="007A7AF5" w:rsidRPr="00DD3664" w:rsidRDefault="007A7AF5">
      <w:pPr>
        <w:pStyle w:val="ConsPlusNormal"/>
        <w:spacing w:before="220"/>
        <w:ind w:firstLine="540"/>
        <w:jc w:val="both"/>
      </w:pPr>
      <w:bookmarkStart w:id="137" w:name="P2878"/>
      <w:bookmarkEnd w:id="137"/>
      <w:r w:rsidRPr="00DD3664">
        <w:t>5) бухгалтерская отчетность за отчетный период, включающая бухгалтерские балансы, отчеты о прибылях и убытках, приложения к ним и пояснительные записки;</w:t>
      </w:r>
    </w:p>
    <w:p w:rsidR="007A7AF5" w:rsidRPr="00DD3664" w:rsidRDefault="007A7AF5">
      <w:pPr>
        <w:pStyle w:val="ConsPlusNormal"/>
        <w:jc w:val="both"/>
      </w:pPr>
      <w:r w:rsidRPr="00DD3664">
        <w:t>(в ред. Постановления Правительства РК от 26.01.2015 N 11)</w:t>
      </w:r>
    </w:p>
    <w:p w:rsidR="007A7AF5" w:rsidRPr="00DD3664" w:rsidRDefault="007A7AF5">
      <w:pPr>
        <w:pStyle w:val="ConsPlusNormal"/>
        <w:spacing w:before="220"/>
        <w:ind w:firstLine="540"/>
        <w:jc w:val="both"/>
      </w:pPr>
      <w:r w:rsidRPr="00DD3664">
        <w:t>6) аудиторское заключение, основанное на результатах проверки годовой бухгалтерской отчетности Заявителя за отчетный год (в отношении организаций, бухгалтерская (финансовая) отчетность которых подлежит обязательной ежегодной аудиторской проверке);</w:t>
      </w:r>
    </w:p>
    <w:p w:rsidR="007A7AF5" w:rsidRPr="00DD3664" w:rsidRDefault="007A7AF5">
      <w:pPr>
        <w:pStyle w:val="ConsPlusNormal"/>
        <w:spacing w:before="220"/>
        <w:ind w:firstLine="540"/>
        <w:jc w:val="both"/>
      </w:pPr>
      <w:bookmarkStart w:id="138" w:name="P2881"/>
      <w:bookmarkEnd w:id="138"/>
      <w:r w:rsidRPr="00DD3664">
        <w:t>7) регистры бухгалтерского учета, подтверждающие ведение раздельного учета затрат, связанных с реализацией инвестиционного проекта;</w:t>
      </w:r>
    </w:p>
    <w:p w:rsidR="007A7AF5" w:rsidRPr="00DD3664" w:rsidRDefault="007A7AF5">
      <w:pPr>
        <w:pStyle w:val="ConsPlusNormal"/>
        <w:spacing w:before="220"/>
        <w:ind w:firstLine="540"/>
        <w:jc w:val="both"/>
      </w:pPr>
      <w:bookmarkStart w:id="139" w:name="P2882"/>
      <w:bookmarkEnd w:id="139"/>
      <w:r w:rsidRPr="00DD3664">
        <w:t>8) сведения о ходе реализации проекта с пояснительной запиской по форме, утвержденной Организатором конкурса;</w:t>
      </w:r>
    </w:p>
    <w:p w:rsidR="007A7AF5" w:rsidRPr="00DD3664" w:rsidRDefault="007A7AF5">
      <w:pPr>
        <w:pStyle w:val="ConsPlusNormal"/>
        <w:jc w:val="both"/>
      </w:pPr>
      <w:r w:rsidRPr="00DD3664">
        <w:t>(в ред. Постановления Правительства РК от 17.10.2016 N 481)</w:t>
      </w:r>
    </w:p>
    <w:p w:rsidR="007A7AF5" w:rsidRPr="00DD3664" w:rsidRDefault="007A7AF5">
      <w:pPr>
        <w:pStyle w:val="ConsPlusNormal"/>
        <w:spacing w:before="220"/>
        <w:ind w:firstLine="540"/>
        <w:jc w:val="both"/>
      </w:pPr>
      <w:r w:rsidRPr="00DD3664">
        <w:t>Документы, указанные в подпункте 4 настоящего пункта, предоставляются Заявителем самостоятельно ежеквартально, до 10 числа месяца, следующего за отчетным кварталом, и до 10 декабря текущего финансового года. В эти же сроки Заявитель вправе самостоятельно предоставить документы, указанные в подпунктах 1 и 2 настоящего пункта.</w:t>
      </w:r>
    </w:p>
    <w:p w:rsidR="007A7AF5" w:rsidRPr="00DD3664" w:rsidRDefault="007A7AF5">
      <w:pPr>
        <w:pStyle w:val="ConsPlusNormal"/>
        <w:jc w:val="both"/>
      </w:pPr>
      <w:r w:rsidRPr="00DD3664">
        <w:t>(в ред. Постановления Правительства РК от 28.12.2016 N 616)</w:t>
      </w:r>
    </w:p>
    <w:p w:rsidR="007A7AF5" w:rsidRPr="00DD3664" w:rsidRDefault="007A7AF5">
      <w:pPr>
        <w:pStyle w:val="ConsPlusNormal"/>
        <w:spacing w:before="220"/>
        <w:ind w:firstLine="540"/>
        <w:jc w:val="both"/>
      </w:pPr>
      <w:r w:rsidRPr="00DD3664">
        <w:t xml:space="preserve">Документы, указанные в подпунктах 5 - 8 настоящего пункта, представляются Заявителем самостоятельно ежеквартально в следующие сроки: за I - III кварталы текущего года - до 30 числа </w:t>
      </w:r>
      <w:r w:rsidRPr="00DD3664">
        <w:lastRenderedPageBreak/>
        <w:t>месяца, следующего за отчетным кварталом, за IV квартал текущего года - не позднее 3 рабочих дней со дня завершения сроков, установленных для предоставления годовой бухгалтерской отчетности в налоговые органы.</w:t>
      </w:r>
    </w:p>
    <w:p w:rsidR="007A7AF5" w:rsidRPr="00DD3664" w:rsidRDefault="007A7AF5">
      <w:pPr>
        <w:pStyle w:val="ConsPlusNormal"/>
        <w:jc w:val="both"/>
      </w:pPr>
      <w:r w:rsidRPr="00DD3664">
        <w:t>(в ред. Постановления Правительства РК от 26.01.2015 N 11)</w:t>
      </w:r>
    </w:p>
    <w:p w:rsidR="007A7AF5" w:rsidRPr="00DD3664" w:rsidRDefault="007A7AF5">
      <w:pPr>
        <w:pStyle w:val="ConsPlusNormal"/>
        <w:spacing w:before="220"/>
        <w:ind w:firstLine="540"/>
        <w:jc w:val="both"/>
      </w:pPr>
      <w:r w:rsidRPr="00DD3664">
        <w:t>Документы, указанные в подпунктах 1 и 2 настоящего пункта, запрашиваются Организатором конкурса в порядке межведомственного информационного взаимодействия в течение 5 рабочих дней со дня поступления документов, указанных в настоящем пункте, у государственных органов и организаций, в распоряжении которых они находятся, в случае если указанные документы не были представлены Заявителем самостоятельно.</w:t>
      </w:r>
    </w:p>
    <w:p w:rsidR="007A7AF5" w:rsidRPr="00DD3664" w:rsidRDefault="007A7AF5">
      <w:pPr>
        <w:pStyle w:val="ConsPlusNormal"/>
        <w:jc w:val="both"/>
      </w:pPr>
      <w:r w:rsidRPr="00DD3664">
        <w:t>(в ред. Постановления Правительства РК от 28.12.2016 N 616)</w:t>
      </w:r>
    </w:p>
    <w:p w:rsidR="007A7AF5" w:rsidRPr="00DD3664" w:rsidRDefault="007A7AF5">
      <w:pPr>
        <w:pStyle w:val="ConsPlusNormal"/>
        <w:spacing w:before="220"/>
        <w:ind w:firstLine="540"/>
        <w:jc w:val="both"/>
      </w:pPr>
      <w:r w:rsidRPr="00DD3664">
        <w:t>Организатор конкурса в течение 5 рабочих дней со дня поступления документов: снимает копии с документов, указанных в подпунктах 5 - 7 настоящего пункта, заверяет их, оформляет расписку о получении документов с указанием перечня и даты представления документов и передает Заявителю (через доверенное лицо) названную расписку и оригиналы документов, указанных в настоящем абзаце, лично или направляет их по почте в адрес Заявителя с обязательной описью направляемых документов.</w:t>
      </w:r>
    </w:p>
    <w:p w:rsidR="007A7AF5" w:rsidRPr="00DD3664" w:rsidRDefault="007A7AF5">
      <w:pPr>
        <w:pStyle w:val="ConsPlusNormal"/>
        <w:spacing w:before="220"/>
        <w:ind w:firstLine="540"/>
        <w:jc w:val="both"/>
      </w:pPr>
      <w:r w:rsidRPr="00DD3664">
        <w:t>Заявитель вправе представить в адрес Организатора конкурса заверенные в установленном федеральным законодательством порядке копии документов, указанных в подпунктах 5 - 7 настоящего пункта.</w:t>
      </w:r>
    </w:p>
    <w:p w:rsidR="007A7AF5" w:rsidRPr="00DD3664" w:rsidRDefault="007A7AF5">
      <w:pPr>
        <w:pStyle w:val="ConsPlusNormal"/>
        <w:spacing w:before="220"/>
        <w:ind w:firstLine="540"/>
        <w:jc w:val="both"/>
      </w:pPr>
      <w:r w:rsidRPr="00DD3664">
        <w:t>Организатор конкурса в течение 10 рабочих дней считая от даты получения документов, указанных в подпунктах 5 - 8 настоящего пункта, осуществляет мониторинг хода реализации инвестиционных проектов и оформляет сводное заключение.</w:t>
      </w:r>
    </w:p>
    <w:p w:rsidR="007A7AF5" w:rsidRPr="00DD3664" w:rsidRDefault="007A7AF5">
      <w:pPr>
        <w:pStyle w:val="ConsPlusNormal"/>
        <w:jc w:val="both"/>
      </w:pPr>
      <w:r w:rsidRPr="00DD3664">
        <w:t>(п. 13 в ред. Постановления Правительства РК от 23.04.2012 N 154)</w:t>
      </w:r>
    </w:p>
    <w:p w:rsidR="007A7AF5" w:rsidRPr="00DD3664" w:rsidRDefault="007A7AF5">
      <w:pPr>
        <w:pStyle w:val="ConsPlusNormal"/>
        <w:spacing w:before="220"/>
        <w:ind w:firstLine="540"/>
        <w:jc w:val="both"/>
      </w:pPr>
      <w:bookmarkStart w:id="140" w:name="P2894"/>
      <w:bookmarkEnd w:id="140"/>
      <w:r w:rsidRPr="00DD3664">
        <w:t>14. Приостановление предоставления субсидии осуществляется по следующим основаниям:</w:t>
      </w:r>
    </w:p>
    <w:p w:rsidR="007A7AF5" w:rsidRPr="00DD3664" w:rsidRDefault="007A7AF5">
      <w:pPr>
        <w:pStyle w:val="ConsPlusNormal"/>
        <w:spacing w:before="220"/>
        <w:ind w:firstLine="540"/>
        <w:jc w:val="both"/>
      </w:pPr>
      <w:r w:rsidRPr="00DD3664">
        <w:t>непредставление Заявителем документов, указанных в пунктах 11, 13 настоящего Порядка, в установленные сроки;</w:t>
      </w:r>
    </w:p>
    <w:p w:rsidR="007A7AF5" w:rsidRPr="00DD3664" w:rsidRDefault="007A7AF5">
      <w:pPr>
        <w:pStyle w:val="ConsPlusNormal"/>
        <w:spacing w:before="220"/>
        <w:ind w:firstLine="540"/>
        <w:jc w:val="both"/>
      </w:pPr>
      <w:r w:rsidRPr="00DD3664">
        <w:t>наличие задолженности по налогам, сборам и иным обязательным платежам в бюджеты бюджетной системы Российской Федерации и государственные внебюджетные фонды;</w:t>
      </w:r>
    </w:p>
    <w:p w:rsidR="007A7AF5" w:rsidRPr="00DD3664" w:rsidRDefault="007A7AF5">
      <w:pPr>
        <w:pStyle w:val="ConsPlusNormal"/>
        <w:spacing w:before="220"/>
        <w:ind w:firstLine="540"/>
        <w:jc w:val="both"/>
      </w:pPr>
      <w:r w:rsidRPr="00DD3664">
        <w:t>выявление факта ненадлежащего исполнения обязательств по кредитному договору (нарушение Заявителем сроков возврата основного долга и уплаты процентов, взимаемых за пользование кредитами):</w:t>
      </w:r>
    </w:p>
    <w:p w:rsidR="007A7AF5" w:rsidRPr="00DD3664" w:rsidRDefault="007A7AF5">
      <w:pPr>
        <w:pStyle w:val="ConsPlusNormal"/>
        <w:spacing w:before="220"/>
        <w:ind w:firstLine="540"/>
        <w:jc w:val="both"/>
      </w:pPr>
      <w:r w:rsidRPr="00DD3664">
        <w:t>несоблюдения условия ведения раздельного учета затрат, связанных с реализацией инвестиционного проекта;</w:t>
      </w:r>
    </w:p>
    <w:p w:rsidR="007A7AF5" w:rsidRPr="00DD3664" w:rsidRDefault="007A7AF5">
      <w:pPr>
        <w:pStyle w:val="ConsPlusNormal"/>
        <w:spacing w:before="220"/>
        <w:ind w:firstLine="540"/>
        <w:jc w:val="both"/>
      </w:pPr>
      <w:r w:rsidRPr="00DD3664">
        <w:t>наличия просроченной задолженности по заработной плате работников;</w:t>
      </w:r>
    </w:p>
    <w:p w:rsidR="007A7AF5" w:rsidRPr="00DD3664" w:rsidRDefault="007A7AF5">
      <w:pPr>
        <w:pStyle w:val="ConsPlusNormal"/>
        <w:jc w:val="both"/>
      </w:pPr>
      <w:r w:rsidRPr="00DD3664">
        <w:t>(в ред. Постановления Правительства РК от 26.01.2015 N 11)</w:t>
      </w:r>
    </w:p>
    <w:p w:rsidR="007A7AF5" w:rsidRPr="00DD3664" w:rsidRDefault="007A7AF5">
      <w:pPr>
        <w:pStyle w:val="ConsPlusNormal"/>
        <w:spacing w:before="220"/>
        <w:ind w:firstLine="540"/>
        <w:jc w:val="both"/>
      </w:pPr>
      <w:r w:rsidRPr="00DD3664">
        <w:t>наличия просроченной задолженности по ранее предоставленным на возвратной и возмездной основе средствам из республиканского бюджета Республики Коми.</w:t>
      </w:r>
    </w:p>
    <w:p w:rsidR="007A7AF5" w:rsidRPr="00DD3664" w:rsidRDefault="007A7AF5">
      <w:pPr>
        <w:pStyle w:val="ConsPlusNormal"/>
        <w:jc w:val="both"/>
      </w:pPr>
      <w:r w:rsidRPr="00DD3664">
        <w:t>(абзац введен Постановлением Правительства РК от 26.01.2015 N 11)</w:t>
      </w:r>
    </w:p>
    <w:p w:rsidR="007A7AF5" w:rsidRPr="00DD3664" w:rsidRDefault="007A7AF5">
      <w:pPr>
        <w:pStyle w:val="ConsPlusNormal"/>
        <w:spacing w:before="220"/>
        <w:ind w:firstLine="540"/>
        <w:jc w:val="both"/>
      </w:pPr>
      <w:r w:rsidRPr="00DD3664">
        <w:t>В случае выявления оснований, указанных в настоящем пункте, Организатор конкурса в течение 3 рабочих дней считая от даты оформления сводного заключения выносит решение о приостановлении предоставления субсидии и в течение 5 рабочих дней, считая от даты вынесения решения, письменно уведомляет об этом Заявителя.</w:t>
      </w:r>
    </w:p>
    <w:p w:rsidR="007A7AF5" w:rsidRPr="00DD3664" w:rsidRDefault="007A7AF5">
      <w:pPr>
        <w:pStyle w:val="ConsPlusNormal"/>
        <w:jc w:val="both"/>
      </w:pPr>
      <w:r w:rsidRPr="00DD3664">
        <w:t>(в ред. Постановления Правительства РК от 23.04.2012 N 154)</w:t>
      </w:r>
    </w:p>
    <w:p w:rsidR="007A7AF5" w:rsidRPr="00DD3664" w:rsidRDefault="007A7AF5">
      <w:pPr>
        <w:pStyle w:val="ConsPlusNormal"/>
        <w:spacing w:before="220"/>
        <w:ind w:firstLine="540"/>
        <w:jc w:val="both"/>
      </w:pPr>
      <w:r w:rsidRPr="00DD3664">
        <w:lastRenderedPageBreak/>
        <w:t>Приостановление предоставления субсидии производится на 30 дней считая от даты вынесения Организатором конкурса решения о приостановлении предоставления субсидии.</w:t>
      </w:r>
    </w:p>
    <w:p w:rsidR="007A7AF5" w:rsidRPr="00DD3664" w:rsidRDefault="007A7AF5">
      <w:pPr>
        <w:pStyle w:val="ConsPlusNormal"/>
        <w:jc w:val="both"/>
      </w:pPr>
      <w:r w:rsidRPr="00DD3664">
        <w:t>(в ред. Постановления Правительства РК от 23.04.2012 N 154)</w:t>
      </w:r>
    </w:p>
    <w:p w:rsidR="007A7AF5" w:rsidRPr="00DD3664" w:rsidRDefault="007A7AF5">
      <w:pPr>
        <w:pStyle w:val="ConsPlusNormal"/>
        <w:spacing w:before="220"/>
        <w:ind w:firstLine="540"/>
        <w:jc w:val="both"/>
      </w:pPr>
      <w:r w:rsidRPr="00DD3664">
        <w:t>В течение 15 рабочих дней, считая от даты получения уведомления, Заявитель устраняет выявленные нарушения и направляет в адрес Организатора конкурса информацию об устранении данных нарушений.</w:t>
      </w:r>
    </w:p>
    <w:p w:rsidR="007A7AF5" w:rsidRPr="00DD3664" w:rsidRDefault="007A7AF5">
      <w:pPr>
        <w:pStyle w:val="ConsPlusNormal"/>
        <w:spacing w:before="220"/>
        <w:ind w:firstLine="540"/>
        <w:jc w:val="both"/>
      </w:pPr>
      <w:r w:rsidRPr="00DD3664">
        <w:t>15. Прекращение предоставления субсидии производится в случаях:</w:t>
      </w:r>
    </w:p>
    <w:p w:rsidR="007A7AF5" w:rsidRPr="00DD3664" w:rsidRDefault="007A7AF5">
      <w:pPr>
        <w:pStyle w:val="ConsPlusNormal"/>
        <w:spacing w:before="220"/>
        <w:ind w:firstLine="540"/>
        <w:jc w:val="both"/>
      </w:pPr>
      <w:r w:rsidRPr="00DD3664">
        <w:t>неустранения Заявителем причин, повлекших за собой приостановление предоставления субсидии в соответствии с пунктом 14 настоящего Порядка;</w:t>
      </w:r>
    </w:p>
    <w:p w:rsidR="007A7AF5" w:rsidRPr="00DD3664" w:rsidRDefault="007A7AF5">
      <w:pPr>
        <w:pStyle w:val="ConsPlusNormal"/>
        <w:spacing w:before="220"/>
        <w:ind w:firstLine="540"/>
        <w:jc w:val="both"/>
      </w:pPr>
      <w:r w:rsidRPr="00DD3664">
        <w:t>нецелевого использования кредитных ресурсов;</w:t>
      </w:r>
    </w:p>
    <w:p w:rsidR="007A7AF5" w:rsidRPr="00DD3664" w:rsidRDefault="007A7AF5">
      <w:pPr>
        <w:pStyle w:val="ConsPlusNormal"/>
        <w:spacing w:before="220"/>
        <w:ind w:firstLine="540"/>
        <w:jc w:val="both"/>
      </w:pPr>
      <w:r w:rsidRPr="00DD3664">
        <w:t>нахождения Заявителя в стадии ликвидации, реорганизации или банкротства;</w:t>
      </w:r>
    </w:p>
    <w:p w:rsidR="007A7AF5" w:rsidRPr="00DD3664" w:rsidRDefault="007A7AF5">
      <w:pPr>
        <w:pStyle w:val="ConsPlusNormal"/>
        <w:jc w:val="both"/>
      </w:pPr>
      <w:r w:rsidRPr="00DD3664">
        <w:t>(в ред. Постановления Правительства РК от 17.10.2016 N 481)</w:t>
      </w:r>
    </w:p>
    <w:p w:rsidR="007A7AF5" w:rsidRPr="00DD3664" w:rsidRDefault="007A7AF5">
      <w:pPr>
        <w:pStyle w:val="ConsPlusNormal"/>
        <w:spacing w:before="220"/>
        <w:ind w:firstLine="540"/>
        <w:jc w:val="both"/>
      </w:pPr>
      <w:r w:rsidRPr="00DD3664">
        <w:t>направления средств полученной субсидии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субсидии.</w:t>
      </w:r>
    </w:p>
    <w:p w:rsidR="007A7AF5" w:rsidRPr="00DD3664" w:rsidRDefault="007A7AF5">
      <w:pPr>
        <w:pStyle w:val="ConsPlusNormal"/>
        <w:jc w:val="both"/>
      </w:pPr>
      <w:r w:rsidRPr="00DD3664">
        <w:t>(абзац введен Постановлением Правительства РК от 17.10.2016 N 481)</w:t>
      </w:r>
    </w:p>
    <w:p w:rsidR="007A7AF5" w:rsidRPr="00DD3664" w:rsidRDefault="007A7AF5">
      <w:pPr>
        <w:pStyle w:val="ConsPlusNormal"/>
        <w:spacing w:before="220"/>
        <w:ind w:firstLine="540"/>
        <w:jc w:val="both"/>
      </w:pPr>
      <w:r w:rsidRPr="00DD3664">
        <w:t>При выявлении одного из случаев прекращения предоставления субсидии Организатор конкурса в течение 5 рабочих дней, считая от даты оформления сводного заключения по итогам мониторинга хода реализации инвестиционных проектов, вносит на рассмотрение Комиссии предложения о прекращении предоставления субсидии.</w:t>
      </w:r>
    </w:p>
    <w:p w:rsidR="007A7AF5" w:rsidRPr="00DD3664" w:rsidRDefault="007A7AF5">
      <w:pPr>
        <w:pStyle w:val="ConsPlusNormal"/>
        <w:spacing w:before="220"/>
        <w:ind w:firstLine="540"/>
        <w:jc w:val="both"/>
      </w:pPr>
      <w:r w:rsidRPr="00DD3664">
        <w:t>Комиссия в течение 3 рабочих дней считая от даты поступления предложений о прекращении предоставления субсидии рассматривает предложения Организатора конкурса и выносит решение о возможности прекращения предоставления субсидии. Решение Комиссии оформляется протоколом.</w:t>
      </w:r>
    </w:p>
    <w:p w:rsidR="007A7AF5" w:rsidRPr="00DD3664" w:rsidRDefault="007A7AF5">
      <w:pPr>
        <w:pStyle w:val="ConsPlusNormal"/>
        <w:jc w:val="both"/>
      </w:pPr>
      <w:r w:rsidRPr="00DD3664">
        <w:t>(в ред. Постановления Правительства РК от 23.04.2012 N 154)</w:t>
      </w:r>
    </w:p>
    <w:p w:rsidR="007A7AF5" w:rsidRPr="00DD3664" w:rsidRDefault="007A7AF5">
      <w:pPr>
        <w:pStyle w:val="ConsPlusNormal"/>
        <w:spacing w:before="220"/>
        <w:ind w:firstLine="540"/>
        <w:jc w:val="both"/>
      </w:pPr>
      <w:r w:rsidRPr="00DD3664">
        <w:t>Организатор конкурса на основании протокола Комиссии в течение 3 рабочих дней со дня проведения заседания Комиссии выносит решение о прекращении предоставления субсидии Заявителю.</w:t>
      </w:r>
    </w:p>
    <w:p w:rsidR="007A7AF5" w:rsidRPr="00DD3664" w:rsidRDefault="007A7AF5">
      <w:pPr>
        <w:pStyle w:val="ConsPlusNormal"/>
        <w:jc w:val="both"/>
      </w:pPr>
      <w:r w:rsidRPr="00DD3664">
        <w:t>(в ред. Постановления Правительства РК от 23.04.2012 N 154)</w:t>
      </w:r>
    </w:p>
    <w:p w:rsidR="007A7AF5" w:rsidRPr="00DD3664" w:rsidRDefault="007A7AF5">
      <w:pPr>
        <w:pStyle w:val="ConsPlusNormal"/>
        <w:spacing w:before="220"/>
        <w:ind w:firstLine="540"/>
        <w:jc w:val="both"/>
      </w:pPr>
      <w:r w:rsidRPr="00DD3664">
        <w:t>Выписка из решения Организатора конкурса о прекращении предоставления субсидии доводится до сведения Заявителя Организатором конкурса в письменной форме в течение 10 рабочих дней, считая от даты принятия такого решения.</w:t>
      </w:r>
    </w:p>
    <w:p w:rsidR="007A7AF5" w:rsidRPr="00DD3664" w:rsidRDefault="007A7AF5">
      <w:pPr>
        <w:pStyle w:val="ConsPlusNormal"/>
        <w:spacing w:before="220"/>
        <w:ind w:firstLine="540"/>
        <w:jc w:val="both"/>
      </w:pPr>
      <w:r w:rsidRPr="00DD3664">
        <w:t>16. В случае принятия решения о прекращении предоставления субсидий сумма ранее полученной субсидии подлежит возврату Заявителем в республиканский бюджет Республики Коми в месячный срок со дня принятия данного решения.</w:t>
      </w:r>
    </w:p>
    <w:p w:rsidR="007A7AF5" w:rsidRPr="00DD3664" w:rsidRDefault="007A7AF5">
      <w:pPr>
        <w:pStyle w:val="ConsPlusNormal"/>
        <w:spacing w:before="220"/>
        <w:ind w:firstLine="540"/>
        <w:jc w:val="both"/>
      </w:pPr>
      <w:r w:rsidRPr="00DD3664">
        <w:t>17. Контроль за целевым использованием средств республиканского бюджета Республики Коми, выделенных на предоставление субсидии, осуществляется Организатором конкурса.</w:t>
      </w:r>
    </w:p>
    <w:p w:rsidR="007A7AF5" w:rsidRPr="00DD3664" w:rsidRDefault="007A7AF5">
      <w:pPr>
        <w:pStyle w:val="ConsPlusNormal"/>
      </w:pPr>
    </w:p>
    <w:p w:rsidR="007A7AF5" w:rsidRPr="00DD3664" w:rsidRDefault="007A7AF5">
      <w:pPr>
        <w:pStyle w:val="ConsPlusNormal"/>
      </w:pPr>
    </w:p>
    <w:p w:rsidR="007A7AF5" w:rsidRPr="00DD3664" w:rsidRDefault="007A7AF5">
      <w:pPr>
        <w:pStyle w:val="ConsPlusNormal"/>
      </w:pPr>
    </w:p>
    <w:p w:rsidR="007A7AF5" w:rsidRPr="00DD3664" w:rsidRDefault="007A7AF5">
      <w:pPr>
        <w:pStyle w:val="ConsPlusNormal"/>
      </w:pPr>
    </w:p>
    <w:p w:rsidR="007A7AF5" w:rsidRPr="00DD3664" w:rsidRDefault="007A7AF5">
      <w:pPr>
        <w:pStyle w:val="ConsPlusNormal"/>
      </w:pPr>
    </w:p>
    <w:p w:rsidR="007A7AF5" w:rsidRPr="00DD3664" w:rsidRDefault="007A7AF5">
      <w:pPr>
        <w:pStyle w:val="ConsPlusNormal"/>
        <w:jc w:val="right"/>
        <w:outlineLvl w:val="0"/>
      </w:pPr>
      <w:r w:rsidRPr="00DD3664">
        <w:t>Утвержден</w:t>
      </w:r>
    </w:p>
    <w:p w:rsidR="007A7AF5" w:rsidRPr="00DD3664" w:rsidRDefault="007A7AF5">
      <w:pPr>
        <w:pStyle w:val="ConsPlusNormal"/>
        <w:jc w:val="right"/>
      </w:pPr>
      <w:r w:rsidRPr="00DD3664">
        <w:t>Постановлением</w:t>
      </w:r>
    </w:p>
    <w:p w:rsidR="007A7AF5" w:rsidRPr="00DD3664" w:rsidRDefault="007A7AF5">
      <w:pPr>
        <w:pStyle w:val="ConsPlusNormal"/>
        <w:jc w:val="right"/>
      </w:pPr>
      <w:r w:rsidRPr="00DD3664">
        <w:t>Правительства Республики Коми</w:t>
      </w:r>
    </w:p>
    <w:p w:rsidR="007A7AF5" w:rsidRPr="00DD3664" w:rsidRDefault="007A7AF5">
      <w:pPr>
        <w:pStyle w:val="ConsPlusNormal"/>
        <w:jc w:val="right"/>
      </w:pPr>
      <w:r w:rsidRPr="00DD3664">
        <w:t>от 31 декабря 2010 г. N 522</w:t>
      </w:r>
    </w:p>
    <w:p w:rsidR="007A7AF5" w:rsidRPr="00DD3664" w:rsidRDefault="007A7AF5">
      <w:pPr>
        <w:pStyle w:val="ConsPlusNormal"/>
        <w:jc w:val="right"/>
      </w:pPr>
      <w:r w:rsidRPr="00DD3664">
        <w:t>(приложение N 9)</w:t>
      </w:r>
    </w:p>
    <w:p w:rsidR="007A7AF5" w:rsidRPr="00DD3664" w:rsidRDefault="007A7AF5">
      <w:pPr>
        <w:pStyle w:val="ConsPlusNormal"/>
      </w:pPr>
    </w:p>
    <w:p w:rsidR="007A7AF5" w:rsidRPr="00DD3664" w:rsidRDefault="007A7AF5">
      <w:pPr>
        <w:pStyle w:val="ConsPlusTitle"/>
        <w:jc w:val="center"/>
      </w:pPr>
      <w:bookmarkStart w:id="141" w:name="P2934"/>
      <w:bookmarkEnd w:id="141"/>
      <w:r w:rsidRPr="00DD3664">
        <w:t>ПОРЯДОК</w:t>
      </w:r>
    </w:p>
    <w:p w:rsidR="007A7AF5" w:rsidRPr="00DD3664" w:rsidRDefault="007A7AF5">
      <w:pPr>
        <w:pStyle w:val="ConsPlusTitle"/>
        <w:jc w:val="center"/>
      </w:pPr>
      <w:r w:rsidRPr="00DD3664">
        <w:t>СУБСИДИРОВАНИЯ ИЗ РЕСПУБЛИКАНСКОГО БЮДЖЕТА РЕСПУБЛИКИ КОМИ</w:t>
      </w:r>
    </w:p>
    <w:p w:rsidR="007A7AF5" w:rsidRPr="00DD3664" w:rsidRDefault="007A7AF5">
      <w:pPr>
        <w:pStyle w:val="ConsPlusTitle"/>
        <w:jc w:val="center"/>
      </w:pPr>
      <w:r w:rsidRPr="00DD3664">
        <w:t>ЧАСТИ ЗАТРАТ, СВЯЗАННЫХ С ВЫПЛАТОЙ ПРОЦЕНТНОГО (КУПОННОГО)</w:t>
      </w:r>
    </w:p>
    <w:p w:rsidR="007A7AF5" w:rsidRPr="00DD3664" w:rsidRDefault="007A7AF5">
      <w:pPr>
        <w:pStyle w:val="ConsPlusTitle"/>
        <w:jc w:val="center"/>
      </w:pPr>
      <w:r w:rsidRPr="00DD3664">
        <w:t>ДОХОДА ПО ОБЛИГАЦИЯМ, РАЗМЕЩЕННЫМ СУБЪЕКТАМИ ИНВЕСТИЦИОННОЙ</w:t>
      </w:r>
    </w:p>
    <w:p w:rsidR="007A7AF5" w:rsidRPr="00DD3664" w:rsidRDefault="007A7AF5">
      <w:pPr>
        <w:pStyle w:val="ConsPlusTitle"/>
        <w:jc w:val="center"/>
      </w:pPr>
      <w:r w:rsidRPr="00DD3664">
        <w:t>ДЕЯТЕЛЬНОСТИ ДЛЯ РЕАЛИЗАЦИИ ИНВЕСТИЦИОННЫХ ПРОЕКТОВ</w:t>
      </w:r>
    </w:p>
    <w:p w:rsidR="007A7AF5" w:rsidRPr="00DD3664" w:rsidRDefault="007A7AF5">
      <w:pPr>
        <w:pStyle w:val="ConsPlusTitle"/>
        <w:jc w:val="center"/>
      </w:pPr>
      <w:r w:rsidRPr="00DD3664">
        <w:t>НА ТЕРРИТОРИИ РЕСПУБЛИКИ КОМИ</w:t>
      </w:r>
    </w:p>
    <w:p w:rsidR="007A7AF5" w:rsidRPr="00DD3664" w:rsidRDefault="007A7AF5">
      <w:pPr>
        <w:pStyle w:val="ConsPlusNormal"/>
        <w:jc w:val="center"/>
      </w:pPr>
    </w:p>
    <w:p w:rsidR="007A7AF5" w:rsidRPr="00DD3664" w:rsidRDefault="007A7AF5">
      <w:pPr>
        <w:pStyle w:val="ConsPlusNormal"/>
        <w:jc w:val="center"/>
      </w:pPr>
      <w:r w:rsidRPr="00DD3664">
        <w:t>Список изменяющих документов</w:t>
      </w:r>
    </w:p>
    <w:p w:rsidR="007A7AF5" w:rsidRPr="00DD3664" w:rsidRDefault="007A7AF5">
      <w:pPr>
        <w:pStyle w:val="ConsPlusNormal"/>
        <w:jc w:val="center"/>
      </w:pPr>
      <w:r w:rsidRPr="00DD3664">
        <w:t>(в ред. Постановлений Правительства РК от 23.04.2012 N 154,</w:t>
      </w:r>
    </w:p>
    <w:p w:rsidR="007A7AF5" w:rsidRPr="00DD3664" w:rsidRDefault="007A7AF5">
      <w:pPr>
        <w:pStyle w:val="ConsPlusNormal"/>
        <w:jc w:val="center"/>
      </w:pPr>
      <w:r w:rsidRPr="00DD3664">
        <w:t>от 26.01.2015 N 11, от 10.03.2016 N 121, от 17.10.2016 N 481,</w:t>
      </w:r>
    </w:p>
    <w:p w:rsidR="007A7AF5" w:rsidRPr="00DD3664" w:rsidRDefault="007A7AF5">
      <w:pPr>
        <w:pStyle w:val="ConsPlusNormal"/>
        <w:jc w:val="center"/>
      </w:pPr>
      <w:r w:rsidRPr="00DD3664">
        <w:t>от 28.12.2016 N 616, от 22.03.2017 N 184)</w:t>
      </w:r>
    </w:p>
    <w:p w:rsidR="007A7AF5" w:rsidRPr="00DD3664" w:rsidRDefault="007A7AF5">
      <w:pPr>
        <w:pStyle w:val="ConsPlusNormal"/>
      </w:pPr>
    </w:p>
    <w:p w:rsidR="007A7AF5" w:rsidRPr="00DD3664" w:rsidRDefault="007A7AF5">
      <w:pPr>
        <w:pStyle w:val="ConsPlusNormal"/>
        <w:ind w:firstLine="540"/>
        <w:jc w:val="both"/>
      </w:pPr>
      <w:bookmarkStart w:id="142" w:name="P2946"/>
      <w:bookmarkEnd w:id="142"/>
      <w:r w:rsidRPr="00DD3664">
        <w:t>1. Настоящий Порядок определяет организацию работы органов исполнительной власти Республики Коми при осуществлении государственного регулирования инвестиционной деятельности в форме субсидирования из республиканского бюджета Республики Коми части затрат, связанных с выплатой процентного (купонного) дохода по облигациям, размещенным субъектами инвестиционной деятельности для реализации инвестиционных проектов на территории Республики Коми (далее - субсидии, Порядок).</w:t>
      </w:r>
    </w:p>
    <w:p w:rsidR="007A7AF5" w:rsidRPr="00DD3664" w:rsidRDefault="007A7AF5">
      <w:pPr>
        <w:pStyle w:val="ConsPlusNormal"/>
        <w:spacing w:before="220"/>
        <w:ind w:firstLine="540"/>
        <w:jc w:val="both"/>
      </w:pPr>
      <w:r w:rsidRPr="00DD3664">
        <w:t>2. Уполномоченным органом по проведению конкурсного отбора инвестиционных проектов Заявителей, претендующих на получение субсидий, и уполномоченным органом по предоставлению субсидии является Министерство промышленности, природных ресурсов, энергетики и транспорта Республики Коми (далее - Министерство).</w:t>
      </w:r>
    </w:p>
    <w:p w:rsidR="007A7AF5" w:rsidRPr="00DD3664" w:rsidRDefault="007A7AF5">
      <w:pPr>
        <w:pStyle w:val="ConsPlusNormal"/>
        <w:jc w:val="both"/>
      </w:pPr>
      <w:r w:rsidRPr="00DD3664">
        <w:t>(в ред. Постановлений Правительства РК от 10.03.2016 N 121, от 22.03.2017 N 184)</w:t>
      </w:r>
    </w:p>
    <w:p w:rsidR="007A7AF5" w:rsidRPr="00DD3664" w:rsidRDefault="007A7AF5">
      <w:pPr>
        <w:pStyle w:val="ConsPlusNormal"/>
        <w:spacing w:before="220"/>
        <w:ind w:firstLine="540"/>
        <w:jc w:val="both"/>
      </w:pPr>
      <w:r w:rsidRPr="00DD3664">
        <w:t>Заключение о признании инвестиционных проектов прошедшими (не прошедшими) конкурсный отбор и о возможности (невозможности) предоставления субсидии принимается Межведомственной комиссией по отбору инвестиционных проектов при Министерстве промышленности, природных ресурсов, энергетики и транспорта Республики Коми (далее - Комиссия).</w:t>
      </w:r>
    </w:p>
    <w:p w:rsidR="007A7AF5" w:rsidRPr="00DD3664" w:rsidRDefault="007A7AF5">
      <w:pPr>
        <w:pStyle w:val="ConsPlusNormal"/>
        <w:jc w:val="both"/>
      </w:pPr>
      <w:r w:rsidRPr="00DD3664">
        <w:t>(в ред. Постановлений Правительства РК от 10.03.2016 N 121, от 22.03.2017 N 184)</w:t>
      </w:r>
    </w:p>
    <w:p w:rsidR="007A7AF5" w:rsidRPr="00DD3664" w:rsidRDefault="007A7AF5">
      <w:pPr>
        <w:pStyle w:val="ConsPlusNormal"/>
        <w:spacing w:before="220"/>
        <w:ind w:firstLine="540"/>
        <w:jc w:val="both"/>
      </w:pPr>
      <w:r w:rsidRPr="00DD3664">
        <w:t>Персональный состав Комиссии и регламент работы Комиссии ежегодно утверждаются приказом Министерства промышленности, природных ресурсов, энергетики и транспорта Республики Коми. Комиссия правомочна принимать свои решения при участии в ее заседаниях не менее половины членов Комиссии.</w:t>
      </w:r>
    </w:p>
    <w:p w:rsidR="007A7AF5" w:rsidRPr="00DD3664" w:rsidRDefault="007A7AF5">
      <w:pPr>
        <w:pStyle w:val="ConsPlusNormal"/>
        <w:jc w:val="both"/>
      </w:pPr>
      <w:r w:rsidRPr="00DD3664">
        <w:t>(в ред. Постановления Правительства РК от 22.03.2017 N 184)</w:t>
      </w:r>
    </w:p>
    <w:p w:rsidR="007A7AF5" w:rsidRPr="00DD3664" w:rsidRDefault="007A7AF5">
      <w:pPr>
        <w:pStyle w:val="ConsPlusNormal"/>
        <w:spacing w:before="220"/>
        <w:ind w:firstLine="540"/>
        <w:jc w:val="both"/>
      </w:pPr>
      <w:bookmarkStart w:id="143" w:name="P2953"/>
      <w:bookmarkEnd w:id="143"/>
      <w:r w:rsidRPr="00DD3664">
        <w:t>3. Предоставление субсидий осуществляется на конкурсной основе (далее - Конкурс) субъектам инвестиционной деятельности (далее - Заявители), соответствующим требованиям, установленным Законом Республики Коми "Об инвестиционной деятельности на территории Республики Коми", и при условии использования средств, полученных от размещения облигационного займа, на цели, указанные в пункте 1 настоящего Порядка, и своевременной выплаты купонного дохода по облигационному займу.</w:t>
      </w:r>
    </w:p>
    <w:p w:rsidR="007A7AF5" w:rsidRPr="00DD3664" w:rsidRDefault="007A7AF5">
      <w:pPr>
        <w:pStyle w:val="ConsPlusNormal"/>
        <w:spacing w:before="220"/>
        <w:ind w:firstLine="540"/>
        <w:jc w:val="both"/>
      </w:pPr>
      <w:r w:rsidRPr="00DD3664">
        <w:t>Получателями субсидии не могут являться следующие лица:</w:t>
      </w:r>
    </w:p>
    <w:p w:rsidR="007A7AF5" w:rsidRPr="00DD3664" w:rsidRDefault="007A7AF5">
      <w:pPr>
        <w:pStyle w:val="ConsPlusNormal"/>
        <w:jc w:val="both"/>
      </w:pPr>
      <w:r w:rsidRPr="00DD3664">
        <w:t>(абзац введен Постановлением Правительства РК от 17.10.2016 N 481)</w:t>
      </w:r>
    </w:p>
    <w:p w:rsidR="007A7AF5" w:rsidRPr="00DD3664" w:rsidRDefault="007A7AF5">
      <w:pPr>
        <w:pStyle w:val="ConsPlusNormal"/>
        <w:spacing w:before="220"/>
        <w:ind w:firstLine="540"/>
        <w:jc w:val="both"/>
      </w:pPr>
      <w:r w:rsidRPr="00DD3664">
        <w:lastRenderedPageBreak/>
        <w:t>иностранные юридические лица,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(далее - офшорные компании), а также российские юридические лица, в уставном (складочном) капитале которых доля участия офшорных компаний в совокупности превышает 50 процентов;</w:t>
      </w:r>
    </w:p>
    <w:p w:rsidR="007A7AF5" w:rsidRPr="00DD3664" w:rsidRDefault="007A7AF5">
      <w:pPr>
        <w:pStyle w:val="ConsPlusNormal"/>
        <w:jc w:val="both"/>
      </w:pPr>
      <w:r w:rsidRPr="00DD3664">
        <w:t>(абзац введен Постановлением Правительства РК от 17.10.2016 N 481)</w:t>
      </w:r>
    </w:p>
    <w:p w:rsidR="007A7AF5" w:rsidRPr="00DD3664" w:rsidRDefault="007A7AF5">
      <w:pPr>
        <w:pStyle w:val="ConsPlusNormal"/>
        <w:spacing w:before="220"/>
        <w:ind w:firstLine="540"/>
        <w:jc w:val="both"/>
      </w:pPr>
      <w:r w:rsidRPr="00DD3664">
        <w:t>лица, являющиеся получателями средств из республиканского бюджета Республики Коми в соответствии с иными нормативными правовыми актами Республики Коми на цели, указанные в пункте 1 настоящего Порядка.</w:t>
      </w:r>
    </w:p>
    <w:p w:rsidR="007A7AF5" w:rsidRPr="00DD3664" w:rsidRDefault="007A7AF5">
      <w:pPr>
        <w:pStyle w:val="ConsPlusNormal"/>
        <w:jc w:val="both"/>
      </w:pPr>
      <w:r w:rsidRPr="00DD3664">
        <w:t>(абзац введен Постановлением Правительства РК от 17.10.2016 N 481)</w:t>
      </w:r>
    </w:p>
    <w:p w:rsidR="007A7AF5" w:rsidRPr="00DD3664" w:rsidRDefault="007A7AF5">
      <w:pPr>
        <w:pStyle w:val="ConsPlusNormal"/>
        <w:spacing w:before="220"/>
        <w:ind w:firstLine="540"/>
        <w:jc w:val="both"/>
      </w:pPr>
      <w:bookmarkStart w:id="144" w:name="P2960"/>
      <w:bookmarkEnd w:id="144"/>
      <w:r w:rsidRPr="00DD3664">
        <w:t>4. Субсидии предоставляются на возмещение части затрат Заявителя, связанных с выплатой процентного (купонного) дохода по облигациям, размещенным субъектами инвестиционной деятельности для реализации инвестиционного проекта, который отвечает следующим критериям:</w:t>
      </w:r>
    </w:p>
    <w:p w:rsidR="007A7AF5" w:rsidRPr="00DD3664" w:rsidRDefault="007A7AF5">
      <w:pPr>
        <w:pStyle w:val="ConsPlusNormal"/>
        <w:spacing w:before="220"/>
        <w:ind w:firstLine="540"/>
        <w:jc w:val="both"/>
      </w:pPr>
      <w:r w:rsidRPr="00DD3664">
        <w:t>1) соответствует целям социально-экономического развития Республики Коми, указанным в Стратегии социально-экономического развития Республики Коми на период до 2020 года и (или) иных стратегиях, программах и концепциях социально-экономического развития Республики Коми на среднесрочный и долгосрочный периоды;</w:t>
      </w:r>
    </w:p>
    <w:p w:rsidR="007A7AF5" w:rsidRPr="00DD3664" w:rsidRDefault="007A7AF5">
      <w:pPr>
        <w:pStyle w:val="ConsPlusNormal"/>
        <w:jc w:val="both"/>
      </w:pPr>
      <w:r w:rsidRPr="00DD3664">
        <w:t>(в ред. Постановления Правительства РК от 22.03.2017 N 184)</w:t>
      </w:r>
    </w:p>
    <w:p w:rsidR="007A7AF5" w:rsidRPr="00DD3664" w:rsidRDefault="007A7AF5">
      <w:pPr>
        <w:pStyle w:val="ConsPlusNormal"/>
        <w:spacing w:before="220"/>
        <w:ind w:firstLine="540"/>
        <w:jc w:val="both"/>
      </w:pPr>
      <w:r w:rsidRPr="00DD3664">
        <w:t>2) содержит утвержденный бизнес-план и документы, подтверждающие безопасность инвестиционного проекта (в отношении инвестиционных проектов, для которых проведение экспертизы на предмет безопасности является обязательным в соответствии с законодательством Российской Федерации), а также обоснование невозможности реализации инвестиционного проекта без получения субсидий;</w:t>
      </w:r>
    </w:p>
    <w:p w:rsidR="007A7AF5" w:rsidRPr="00DD3664" w:rsidRDefault="007A7AF5">
      <w:pPr>
        <w:pStyle w:val="ConsPlusNormal"/>
        <w:jc w:val="both"/>
      </w:pPr>
      <w:r w:rsidRPr="00DD3664">
        <w:t>(пп. 2 в ред. Постановления Правительства РК от 23.04.2012 N 154)</w:t>
      </w:r>
    </w:p>
    <w:p w:rsidR="007A7AF5" w:rsidRPr="00DD3664" w:rsidRDefault="007A7AF5">
      <w:pPr>
        <w:pStyle w:val="ConsPlusNormal"/>
        <w:spacing w:before="220"/>
        <w:ind w:firstLine="540"/>
        <w:jc w:val="both"/>
      </w:pPr>
      <w:r w:rsidRPr="00DD3664">
        <w:t>3) заключает в себе положительную финансовую, бюджетную и социальную эффективность;</w:t>
      </w:r>
    </w:p>
    <w:p w:rsidR="007A7AF5" w:rsidRPr="00DD3664" w:rsidRDefault="007A7AF5">
      <w:pPr>
        <w:pStyle w:val="ConsPlusNormal"/>
        <w:spacing w:before="220"/>
        <w:ind w:firstLine="540"/>
        <w:jc w:val="both"/>
      </w:pPr>
      <w:r w:rsidRPr="00DD3664">
        <w:t>4) имеет дисконтированный срок окупаемости инвестиционного проекта не более 10 лет.</w:t>
      </w:r>
    </w:p>
    <w:p w:rsidR="007A7AF5" w:rsidRPr="00DD3664" w:rsidRDefault="007A7AF5">
      <w:pPr>
        <w:pStyle w:val="ConsPlusNormal"/>
        <w:spacing w:before="220"/>
        <w:ind w:firstLine="540"/>
        <w:jc w:val="both"/>
      </w:pPr>
      <w:r w:rsidRPr="00DD3664">
        <w:t>5. Размер субсидии определяется с учетом суммы затрат на выплату процентного (купонного) дохода по облигационному займу и не может превышать величину, рассчитанную исходя из устанавливаемой законом Республики Коми о республиканском бюджете Республики Коми на соответствующий финансовый год доли ключевой ставки Центрального банка Российской Федерации, действующей на дату выплаты процентного (купонного) дохода.</w:t>
      </w:r>
    </w:p>
    <w:p w:rsidR="007A7AF5" w:rsidRPr="00DD3664" w:rsidRDefault="007A7AF5">
      <w:pPr>
        <w:pStyle w:val="ConsPlusNormal"/>
        <w:jc w:val="both"/>
      </w:pPr>
      <w:r w:rsidRPr="00DD3664">
        <w:t>(в ред. Постановления Правительства РК от 17.10.2016 N 481)</w:t>
      </w:r>
    </w:p>
    <w:p w:rsidR="007A7AF5" w:rsidRPr="00DD3664" w:rsidRDefault="007A7AF5">
      <w:pPr>
        <w:pStyle w:val="ConsPlusNormal"/>
        <w:spacing w:before="220"/>
        <w:ind w:firstLine="540"/>
        <w:jc w:val="both"/>
      </w:pPr>
      <w:r w:rsidRPr="00DD3664">
        <w:t>В случае снижения ключевой ставки Центрального банка Российской Федерации размер субсидии подлежит пересчету исходя из ключевой ставки Центрального банка Российской Федерации, действующей на дату выплаты процентного (купонного) дохода. Заявитель в течение 5 рабочих дней со дня снижения ключевой ставки Центрального банка Российской Федерации проводит пересчет запрашиваемого размера субсидии и представляет уточненный расчет размера субсидии в адрес Министерства. При увеличении ключевой ставки Центрального банка Российской Федерации пересчет субсидии не производится.</w:t>
      </w:r>
    </w:p>
    <w:p w:rsidR="007A7AF5" w:rsidRPr="00DD3664" w:rsidRDefault="007A7AF5">
      <w:pPr>
        <w:pStyle w:val="ConsPlusNormal"/>
        <w:jc w:val="both"/>
      </w:pPr>
      <w:r w:rsidRPr="00DD3664">
        <w:t>(в ред. Постановлений Правительства РК от 23.04.2012 N 154, от 17.10.2016 N 481)</w:t>
      </w:r>
    </w:p>
    <w:p w:rsidR="007A7AF5" w:rsidRPr="00DD3664" w:rsidRDefault="007A7AF5">
      <w:pPr>
        <w:pStyle w:val="ConsPlusNormal"/>
        <w:spacing w:before="220"/>
        <w:ind w:firstLine="540"/>
        <w:jc w:val="both"/>
      </w:pPr>
      <w:bookmarkStart w:id="145" w:name="P2971"/>
      <w:bookmarkEnd w:id="145"/>
      <w:r w:rsidRPr="00DD3664">
        <w:t>6. Для получения субсидии необходимы следующие документы:</w:t>
      </w:r>
    </w:p>
    <w:p w:rsidR="007A7AF5" w:rsidRPr="00DD3664" w:rsidRDefault="007A7AF5">
      <w:pPr>
        <w:pStyle w:val="ConsPlusNormal"/>
        <w:spacing w:before="220"/>
        <w:ind w:firstLine="540"/>
        <w:jc w:val="both"/>
      </w:pPr>
      <w:bookmarkStart w:id="146" w:name="P2972"/>
      <w:bookmarkEnd w:id="146"/>
      <w:r w:rsidRPr="00DD3664">
        <w:t>1) заявка на предоставление субсидии по форме, утвержденной Министерством, содержащая сведения:</w:t>
      </w:r>
    </w:p>
    <w:p w:rsidR="007A7AF5" w:rsidRPr="00DD3664" w:rsidRDefault="007A7AF5">
      <w:pPr>
        <w:pStyle w:val="ConsPlusNormal"/>
        <w:spacing w:before="220"/>
        <w:ind w:firstLine="540"/>
        <w:jc w:val="both"/>
      </w:pPr>
      <w:r w:rsidRPr="00DD3664">
        <w:lastRenderedPageBreak/>
        <w:t>а) о соблюдении условия ведения раздельного учета затрат, связанных с реализацией инвестиционного проекта;</w:t>
      </w:r>
    </w:p>
    <w:p w:rsidR="007A7AF5" w:rsidRPr="00DD3664" w:rsidRDefault="007A7AF5">
      <w:pPr>
        <w:pStyle w:val="ConsPlusNormal"/>
        <w:spacing w:before="220"/>
        <w:ind w:firstLine="540"/>
        <w:jc w:val="both"/>
      </w:pPr>
      <w:r w:rsidRPr="00DD3664">
        <w:t>б) о том, что в отношении Заявителя не проводятся процедуры ликвидации, реорганизации или банкротства;</w:t>
      </w:r>
    </w:p>
    <w:p w:rsidR="007A7AF5" w:rsidRPr="00DD3664" w:rsidRDefault="007A7AF5">
      <w:pPr>
        <w:pStyle w:val="ConsPlusNormal"/>
        <w:spacing w:before="220"/>
        <w:ind w:firstLine="540"/>
        <w:jc w:val="both"/>
      </w:pPr>
      <w:r w:rsidRPr="00DD3664">
        <w:t>в) об отсутствии просроченной задолженности по заработной плате на дату подачи заявки;</w:t>
      </w:r>
    </w:p>
    <w:p w:rsidR="007A7AF5" w:rsidRPr="00DD3664" w:rsidRDefault="007A7AF5">
      <w:pPr>
        <w:pStyle w:val="ConsPlusNormal"/>
        <w:jc w:val="both"/>
      </w:pPr>
      <w:r w:rsidRPr="00DD3664">
        <w:t>(в ред. Постановления Правительства РК от 26.01.2015 N 11)</w:t>
      </w:r>
    </w:p>
    <w:p w:rsidR="007A7AF5" w:rsidRPr="00DD3664" w:rsidRDefault="007A7AF5">
      <w:pPr>
        <w:pStyle w:val="ConsPlusNormal"/>
        <w:spacing w:before="220"/>
        <w:ind w:firstLine="540"/>
        <w:jc w:val="both"/>
      </w:pPr>
      <w:r w:rsidRPr="00DD3664">
        <w:t>г) об отсутствии просроченной задолженности по ранее предоставленным на возвратной и возмездной основе средствам из республиканского бюджета Республики Коми на дату подачи заявки;</w:t>
      </w:r>
    </w:p>
    <w:p w:rsidR="007A7AF5" w:rsidRPr="00DD3664" w:rsidRDefault="007A7AF5">
      <w:pPr>
        <w:pStyle w:val="ConsPlusNormal"/>
        <w:jc w:val="both"/>
      </w:pPr>
      <w:r w:rsidRPr="00DD3664">
        <w:t>(пп. "г" введен Постановлением Правительства РК от 26.01.2015 N 11; в ред. Постановления Правительства РК от 17.10.2016 N 481)</w:t>
      </w:r>
    </w:p>
    <w:p w:rsidR="007A7AF5" w:rsidRPr="00DD3664" w:rsidRDefault="007A7AF5">
      <w:pPr>
        <w:pStyle w:val="ConsPlusNormal"/>
        <w:spacing w:before="220"/>
        <w:ind w:firstLine="540"/>
        <w:jc w:val="both"/>
      </w:pPr>
      <w:r w:rsidRPr="00DD3664">
        <w:t>д) о том, что Заявитель не получает средства из республиканского бюджета Республики Коми в соответствии с иными нормативными правовыми актами Республики Коми на цели, указанные в пункте 1 настоящего Порядка.</w:t>
      </w:r>
    </w:p>
    <w:p w:rsidR="007A7AF5" w:rsidRPr="00DD3664" w:rsidRDefault="007A7AF5">
      <w:pPr>
        <w:pStyle w:val="ConsPlusNormal"/>
        <w:jc w:val="both"/>
      </w:pPr>
      <w:r w:rsidRPr="00DD3664">
        <w:t>(пп. "д" введен Постановлением Правительства РК от 17.10.2016 N 481)</w:t>
      </w:r>
    </w:p>
    <w:p w:rsidR="007A7AF5" w:rsidRPr="00DD3664" w:rsidRDefault="007A7AF5">
      <w:pPr>
        <w:pStyle w:val="ConsPlusNormal"/>
        <w:spacing w:before="220"/>
        <w:ind w:firstLine="540"/>
        <w:jc w:val="both"/>
      </w:pPr>
      <w:r w:rsidRPr="00DD3664">
        <w:t>Заявка предоставляется на бумажном носителе и в электронном виде;</w:t>
      </w:r>
    </w:p>
    <w:p w:rsidR="007A7AF5" w:rsidRPr="00DD3664" w:rsidRDefault="007A7AF5">
      <w:pPr>
        <w:pStyle w:val="ConsPlusNormal"/>
        <w:spacing w:before="220"/>
        <w:ind w:firstLine="540"/>
        <w:jc w:val="both"/>
      </w:pPr>
      <w:bookmarkStart w:id="147" w:name="P2982"/>
      <w:bookmarkEnd w:id="147"/>
      <w:r w:rsidRPr="00DD3664">
        <w:t>2) учредительные документы;</w:t>
      </w:r>
    </w:p>
    <w:p w:rsidR="007A7AF5" w:rsidRPr="00DD3664" w:rsidRDefault="007A7AF5">
      <w:pPr>
        <w:pStyle w:val="ConsPlusNormal"/>
        <w:spacing w:before="220"/>
        <w:ind w:firstLine="540"/>
        <w:jc w:val="both"/>
      </w:pPr>
      <w:bookmarkStart w:id="148" w:name="P2983"/>
      <w:bookmarkEnd w:id="148"/>
      <w:r w:rsidRPr="00DD3664">
        <w:t>3) выписка из Единого государственного реестра юридических лиц, сформированная не ранее чем за 30 дней до дня подачи заявки на предоставление субсидии;</w:t>
      </w:r>
    </w:p>
    <w:p w:rsidR="007A7AF5" w:rsidRPr="00DD3664" w:rsidRDefault="007A7AF5">
      <w:pPr>
        <w:pStyle w:val="ConsPlusNormal"/>
        <w:spacing w:before="220"/>
        <w:ind w:firstLine="540"/>
        <w:jc w:val="both"/>
      </w:pPr>
      <w:bookmarkStart w:id="149" w:name="P2984"/>
      <w:bookmarkEnd w:id="149"/>
      <w:r w:rsidRPr="00DD3664">
        <w:t>4) документ, подтверждающий полномочия лица на осуществление действий от имени Заявителя в соответствии с законодательством; в случае передачи прав иному лицу - дополнительно доверенность на право подачи и подписи документов от имени Заявителя;</w:t>
      </w:r>
    </w:p>
    <w:p w:rsidR="007A7AF5" w:rsidRPr="00DD3664" w:rsidRDefault="007A7AF5">
      <w:pPr>
        <w:pStyle w:val="ConsPlusNormal"/>
        <w:spacing w:before="220"/>
        <w:ind w:firstLine="540"/>
        <w:jc w:val="both"/>
      </w:pPr>
      <w:r w:rsidRPr="00DD3664">
        <w:t>5) годовая бухгалтерская отчетность за последние 2 финансовых года (или за весь период деятельности, если деятельность осуществляется менее двух финансовых лет), а также на последнюю отчетную дату, включающая бухгалтерские балансы, отчеты о прибылях и убытках, приложения к ним и пояснительные записки;</w:t>
      </w:r>
    </w:p>
    <w:p w:rsidR="007A7AF5" w:rsidRPr="00DD3664" w:rsidRDefault="007A7AF5">
      <w:pPr>
        <w:pStyle w:val="ConsPlusNormal"/>
        <w:jc w:val="both"/>
      </w:pPr>
      <w:r w:rsidRPr="00DD3664">
        <w:t>(в ред. Постановления Правительства РК от 26.01.2015 N 11)</w:t>
      </w:r>
    </w:p>
    <w:p w:rsidR="007A7AF5" w:rsidRPr="00DD3664" w:rsidRDefault="007A7AF5">
      <w:pPr>
        <w:pStyle w:val="ConsPlusNormal"/>
        <w:spacing w:before="220"/>
        <w:ind w:firstLine="540"/>
        <w:jc w:val="both"/>
      </w:pPr>
      <w:r w:rsidRPr="00DD3664">
        <w:t>6) аудиторские заключения, основанные на результатах проверки годовой бухгалтерской отчетности за последние 2 финансовых года (или за весь период деятельности, если деятельность осуществляется менее двух финансовых лет) (в отношении организаций, бухгалтерская (финансовая) отчетность которых подлежит обязательной ежегодной аудиторской проверке);</w:t>
      </w:r>
    </w:p>
    <w:p w:rsidR="007A7AF5" w:rsidRPr="00DD3664" w:rsidRDefault="007A7AF5">
      <w:pPr>
        <w:pStyle w:val="ConsPlusNormal"/>
        <w:spacing w:before="220"/>
        <w:ind w:firstLine="540"/>
        <w:jc w:val="both"/>
      </w:pPr>
      <w:r w:rsidRPr="00DD3664">
        <w:t>7) отчет об итогах выпуска облигационного займа, зарегистрированный Центральным банком Российской Федерации;</w:t>
      </w:r>
    </w:p>
    <w:p w:rsidR="007A7AF5" w:rsidRPr="00DD3664" w:rsidRDefault="007A7AF5">
      <w:pPr>
        <w:pStyle w:val="ConsPlusNormal"/>
        <w:jc w:val="both"/>
      </w:pPr>
      <w:r w:rsidRPr="00DD3664">
        <w:t>(в ред. Постановления Правительства РК от 26.01.2015 N 11)</w:t>
      </w:r>
    </w:p>
    <w:p w:rsidR="007A7AF5" w:rsidRPr="00DD3664" w:rsidRDefault="007A7AF5">
      <w:pPr>
        <w:pStyle w:val="ConsPlusNormal"/>
        <w:spacing w:before="220"/>
        <w:ind w:firstLine="540"/>
        <w:jc w:val="both"/>
      </w:pPr>
      <w:bookmarkStart w:id="150" w:name="P2990"/>
      <w:bookmarkEnd w:id="150"/>
      <w:r w:rsidRPr="00DD3664">
        <w:t>8) выписки из расчетного счета Заявителя, подтверждающие получение средств от выпуска облигаций, платежные документы, подтверждающие перечисление средств на выплату процентного (купонного) дохода платежному агенту - уполномоченному депозитарию, а также отчеты платежного агента - уполномоченного депозитария о выплате процентного (купонного) дохода;</w:t>
      </w:r>
    </w:p>
    <w:p w:rsidR="007A7AF5" w:rsidRPr="00DD3664" w:rsidRDefault="007A7AF5">
      <w:pPr>
        <w:pStyle w:val="ConsPlusNormal"/>
        <w:spacing w:before="220"/>
        <w:ind w:firstLine="540"/>
        <w:jc w:val="both"/>
      </w:pPr>
      <w:r w:rsidRPr="00DD3664">
        <w:t xml:space="preserve">9) реестр документов, подтверждающий объем фактических инвестиционных затрат (договоров (контрактов) или протоколов о намерениях на капитальное строительство (реконструкцию) объектов, сводных сметных расчетов стоимости строительства), а также подтверждающих целевое использование средств, полученных от размещения облигационного </w:t>
      </w:r>
      <w:r w:rsidRPr="00DD3664">
        <w:lastRenderedPageBreak/>
        <w:t>займа, на цели, указанные в пункте 1 настоящего Порядка, по форме реестра, утвержденной Министерством;</w:t>
      </w:r>
    </w:p>
    <w:p w:rsidR="007A7AF5" w:rsidRPr="00DD3664" w:rsidRDefault="007A7AF5">
      <w:pPr>
        <w:pStyle w:val="ConsPlusNormal"/>
        <w:spacing w:before="220"/>
        <w:ind w:firstLine="540"/>
        <w:jc w:val="both"/>
      </w:pPr>
      <w:bookmarkStart w:id="151" w:name="P2992"/>
      <w:bookmarkEnd w:id="151"/>
      <w:r w:rsidRPr="00DD3664">
        <w:t>10) платежные документы, подтверждающие оплату по документам, указанным в подпункте 8 настоящего пункта, за счет средств, полученных от выпуска облигационного займа;</w:t>
      </w:r>
    </w:p>
    <w:p w:rsidR="007A7AF5" w:rsidRPr="00DD3664" w:rsidRDefault="007A7AF5">
      <w:pPr>
        <w:pStyle w:val="ConsPlusNormal"/>
        <w:spacing w:before="220"/>
        <w:ind w:firstLine="540"/>
        <w:jc w:val="both"/>
      </w:pPr>
      <w:bookmarkStart w:id="152" w:name="P2993"/>
      <w:bookmarkEnd w:id="152"/>
      <w:r w:rsidRPr="00DD3664">
        <w:t>11) предварительный расчет размера субсидии по форме, утвержденной Министерством;</w:t>
      </w:r>
    </w:p>
    <w:p w:rsidR="007A7AF5" w:rsidRPr="00DD3664" w:rsidRDefault="007A7AF5">
      <w:pPr>
        <w:pStyle w:val="ConsPlusNormal"/>
        <w:spacing w:before="220"/>
        <w:ind w:firstLine="540"/>
        <w:jc w:val="both"/>
      </w:pPr>
      <w:bookmarkStart w:id="153" w:name="P2994"/>
      <w:bookmarkEnd w:id="153"/>
      <w:r w:rsidRPr="00DD3664">
        <w:t>12) карточка образцов подписей уполномоченных лиц Заявителя;</w:t>
      </w:r>
    </w:p>
    <w:p w:rsidR="007A7AF5" w:rsidRPr="00DD3664" w:rsidRDefault="007A7AF5">
      <w:pPr>
        <w:pStyle w:val="ConsPlusNormal"/>
        <w:spacing w:before="220"/>
        <w:ind w:firstLine="540"/>
        <w:jc w:val="both"/>
      </w:pPr>
      <w:r w:rsidRPr="00DD3664">
        <w:t>13) исключен с 26 января 2015 года. - Постановление Правительства РК от 26.01.2015 N 11;</w:t>
      </w:r>
    </w:p>
    <w:p w:rsidR="007A7AF5" w:rsidRPr="00DD3664" w:rsidRDefault="007A7AF5">
      <w:pPr>
        <w:pStyle w:val="ConsPlusNormal"/>
        <w:spacing w:before="220"/>
        <w:ind w:firstLine="540"/>
        <w:jc w:val="both"/>
      </w:pPr>
      <w:bookmarkStart w:id="154" w:name="P2996"/>
      <w:bookmarkEnd w:id="154"/>
      <w:r w:rsidRPr="00DD3664">
        <w:t>14) справка налогового органа, подтверждающая исполнение Заявителем обязанности по уплате налогов, сборов, страховых взносов, пеней, штрафов, процентов, сформированная на дату не ранее чем за 30 дней до дня подачи заявки на предоставление субсидии;</w:t>
      </w:r>
    </w:p>
    <w:p w:rsidR="007A7AF5" w:rsidRPr="00DD3664" w:rsidRDefault="007A7AF5">
      <w:pPr>
        <w:pStyle w:val="ConsPlusNormal"/>
        <w:jc w:val="both"/>
      </w:pPr>
      <w:r w:rsidRPr="00DD3664">
        <w:t>(пп. 14 в ред. Постановления Правительства РК от 28.12.2016 N 616)</w:t>
      </w:r>
    </w:p>
    <w:p w:rsidR="007A7AF5" w:rsidRPr="00DD3664" w:rsidRDefault="007A7AF5">
      <w:pPr>
        <w:pStyle w:val="ConsPlusNormal"/>
        <w:spacing w:before="220"/>
        <w:ind w:firstLine="540"/>
        <w:jc w:val="both"/>
      </w:pPr>
      <w:bookmarkStart w:id="155" w:name="P2998"/>
      <w:bookmarkEnd w:id="155"/>
      <w:r w:rsidRPr="00DD3664">
        <w:t>15) справка регионального отделения Фонда социального страхования Российской Федерации по Республике Коми об исполнении Заявителем обязательств по уплате страховых взносов на обязательное социальное страхование от несчастных случаев на производстве и профессиональных заболеваний, сформированная на дату не ранее чем за 30 дней до дня подачи заявки на предоставление субсидии;</w:t>
      </w:r>
    </w:p>
    <w:p w:rsidR="007A7AF5" w:rsidRPr="00DD3664" w:rsidRDefault="007A7AF5">
      <w:pPr>
        <w:pStyle w:val="ConsPlusNormal"/>
        <w:jc w:val="both"/>
      </w:pPr>
      <w:r w:rsidRPr="00DD3664">
        <w:t>(в ред. Постановления Правительства РК от 28.12.2016 N 616)</w:t>
      </w:r>
    </w:p>
    <w:p w:rsidR="007A7AF5" w:rsidRPr="00DD3664" w:rsidRDefault="007A7AF5">
      <w:pPr>
        <w:pStyle w:val="ConsPlusNormal"/>
        <w:spacing w:before="220"/>
        <w:ind w:firstLine="540"/>
        <w:jc w:val="both"/>
      </w:pPr>
      <w:r w:rsidRPr="00DD3664">
        <w:t>16) исключен с 1 января 2017 года. - Постановление Правительства РК от 28.12.2016 N 616;</w:t>
      </w:r>
    </w:p>
    <w:p w:rsidR="007A7AF5" w:rsidRPr="00DD3664" w:rsidRDefault="007A7AF5">
      <w:pPr>
        <w:pStyle w:val="ConsPlusNormal"/>
        <w:spacing w:before="220"/>
        <w:ind w:firstLine="540"/>
        <w:jc w:val="both"/>
      </w:pPr>
      <w:bookmarkStart w:id="156" w:name="P3001"/>
      <w:bookmarkEnd w:id="156"/>
      <w:r w:rsidRPr="00DD3664">
        <w:t>17) сведения о наличии экспертных заключений (или выписки из экспертных заключений), подтверждающих безопасность инвестиционного проекта (в отношении инвестиционных проектов, для которых проведение экспертизы на предмет безопасности является обязательным в соответствии с законодательством Российской Федерации) (с приложением указанных документов);</w:t>
      </w:r>
    </w:p>
    <w:p w:rsidR="007A7AF5" w:rsidRPr="00DD3664" w:rsidRDefault="007A7AF5">
      <w:pPr>
        <w:pStyle w:val="ConsPlusNormal"/>
        <w:spacing w:before="220"/>
        <w:ind w:firstLine="540"/>
        <w:jc w:val="both"/>
      </w:pPr>
      <w:r w:rsidRPr="00DD3664">
        <w:t>18) сведения о наличии заключения (или выписка из заключения) экспертизы проектной документации и результатов инженерных изысканий (в отношении инвестиционных проектов, для которых проведение экспертизы является обязательным в соответствии с законодательством Российской Федерации) (с приложением указанных документов);</w:t>
      </w:r>
    </w:p>
    <w:p w:rsidR="007A7AF5" w:rsidRPr="00DD3664" w:rsidRDefault="007A7AF5">
      <w:pPr>
        <w:pStyle w:val="ConsPlusNormal"/>
        <w:spacing w:before="220"/>
        <w:ind w:firstLine="540"/>
        <w:jc w:val="both"/>
      </w:pPr>
      <w:r w:rsidRPr="00DD3664">
        <w:t>19) сведения о наличии лицензии на осуществление деятельности или свидетельства о допуске к осуществлению определенных вида или видов деятельности, выданного саморегулируемой организацией в соответствующей области (сфере деятельности), в случае, когда в соответствии с законодательством для занятия соответствующим видом деятельности необходимы соответствующие лицензия или свидетельство (с приложением указанных документов);</w:t>
      </w:r>
    </w:p>
    <w:p w:rsidR="007A7AF5" w:rsidRPr="00DD3664" w:rsidRDefault="007A7AF5">
      <w:pPr>
        <w:pStyle w:val="ConsPlusNormal"/>
        <w:spacing w:before="220"/>
        <w:ind w:firstLine="540"/>
        <w:jc w:val="both"/>
      </w:pPr>
      <w:bookmarkStart w:id="157" w:name="P3004"/>
      <w:bookmarkEnd w:id="157"/>
      <w:r w:rsidRPr="00DD3664">
        <w:t>20) бизнес-план, утвержденный Заявителем и содержащий оценку финансовой и экономической эффективности реализации инвестиционного проекта и обоснование положительных социальных последствий, связанных с реализацией инвестиционного проекта, включающий следующие разделы:</w:t>
      </w:r>
    </w:p>
    <w:p w:rsidR="007A7AF5" w:rsidRPr="00DD3664" w:rsidRDefault="007A7AF5">
      <w:pPr>
        <w:pStyle w:val="ConsPlusNormal"/>
        <w:spacing w:before="220"/>
        <w:ind w:firstLine="540"/>
        <w:jc w:val="both"/>
      </w:pPr>
      <w:r w:rsidRPr="00DD3664">
        <w:t>титульный лист;</w:t>
      </w:r>
    </w:p>
    <w:p w:rsidR="007A7AF5" w:rsidRPr="00DD3664" w:rsidRDefault="007A7AF5">
      <w:pPr>
        <w:pStyle w:val="ConsPlusNormal"/>
        <w:spacing w:before="220"/>
        <w:ind w:firstLine="540"/>
        <w:jc w:val="both"/>
      </w:pPr>
      <w:r w:rsidRPr="00DD3664">
        <w:t>вводная часть или резюме проекта;</w:t>
      </w:r>
    </w:p>
    <w:p w:rsidR="007A7AF5" w:rsidRPr="00DD3664" w:rsidRDefault="007A7AF5">
      <w:pPr>
        <w:pStyle w:val="ConsPlusNormal"/>
        <w:spacing w:before="220"/>
        <w:ind w:firstLine="540"/>
        <w:jc w:val="both"/>
      </w:pPr>
      <w:r w:rsidRPr="00DD3664">
        <w:t>анализ положения дел в отрасли;</w:t>
      </w:r>
    </w:p>
    <w:p w:rsidR="007A7AF5" w:rsidRPr="00DD3664" w:rsidRDefault="007A7AF5">
      <w:pPr>
        <w:pStyle w:val="ConsPlusNormal"/>
        <w:spacing w:before="220"/>
        <w:ind w:firstLine="540"/>
        <w:jc w:val="both"/>
      </w:pPr>
      <w:r w:rsidRPr="00DD3664">
        <w:t>инвестиционный план;</w:t>
      </w:r>
    </w:p>
    <w:p w:rsidR="007A7AF5" w:rsidRPr="00DD3664" w:rsidRDefault="007A7AF5">
      <w:pPr>
        <w:pStyle w:val="ConsPlusNormal"/>
        <w:spacing w:before="220"/>
        <w:ind w:firstLine="540"/>
        <w:jc w:val="both"/>
      </w:pPr>
      <w:r w:rsidRPr="00DD3664">
        <w:lastRenderedPageBreak/>
        <w:t>производственный план;</w:t>
      </w:r>
    </w:p>
    <w:p w:rsidR="007A7AF5" w:rsidRPr="00DD3664" w:rsidRDefault="007A7AF5">
      <w:pPr>
        <w:pStyle w:val="ConsPlusNormal"/>
        <w:spacing w:before="220"/>
        <w:ind w:firstLine="540"/>
        <w:jc w:val="both"/>
      </w:pPr>
      <w:r w:rsidRPr="00DD3664">
        <w:t>план маркетинга;</w:t>
      </w:r>
    </w:p>
    <w:p w:rsidR="007A7AF5" w:rsidRPr="00DD3664" w:rsidRDefault="007A7AF5">
      <w:pPr>
        <w:pStyle w:val="ConsPlusNormal"/>
        <w:spacing w:before="220"/>
        <w:ind w:firstLine="540"/>
        <w:jc w:val="both"/>
      </w:pPr>
      <w:r w:rsidRPr="00DD3664">
        <w:t>организационный план;</w:t>
      </w:r>
    </w:p>
    <w:p w:rsidR="007A7AF5" w:rsidRPr="00DD3664" w:rsidRDefault="007A7AF5">
      <w:pPr>
        <w:pStyle w:val="ConsPlusNormal"/>
        <w:spacing w:before="220"/>
        <w:ind w:firstLine="540"/>
        <w:jc w:val="both"/>
      </w:pPr>
      <w:r w:rsidRPr="00DD3664">
        <w:t>финансовый план;</w:t>
      </w:r>
    </w:p>
    <w:p w:rsidR="007A7AF5" w:rsidRPr="00DD3664" w:rsidRDefault="007A7AF5">
      <w:pPr>
        <w:pStyle w:val="ConsPlusNormal"/>
        <w:spacing w:before="220"/>
        <w:ind w:firstLine="540"/>
        <w:jc w:val="both"/>
      </w:pPr>
      <w:r w:rsidRPr="00DD3664">
        <w:t>оценка рисков;</w:t>
      </w:r>
    </w:p>
    <w:p w:rsidR="007A7AF5" w:rsidRPr="00DD3664" w:rsidRDefault="007A7AF5">
      <w:pPr>
        <w:pStyle w:val="ConsPlusNormal"/>
        <w:spacing w:before="220"/>
        <w:ind w:firstLine="540"/>
        <w:jc w:val="both"/>
      </w:pPr>
      <w:r w:rsidRPr="00DD3664">
        <w:t>охрана окружающей среды;</w:t>
      </w:r>
    </w:p>
    <w:p w:rsidR="007A7AF5" w:rsidRPr="00DD3664" w:rsidRDefault="007A7AF5">
      <w:pPr>
        <w:pStyle w:val="ConsPlusNormal"/>
        <w:spacing w:before="220"/>
        <w:ind w:firstLine="540"/>
        <w:jc w:val="both"/>
      </w:pPr>
      <w:r w:rsidRPr="00DD3664">
        <w:t>заключение.</w:t>
      </w:r>
    </w:p>
    <w:p w:rsidR="007A7AF5" w:rsidRPr="00DD3664" w:rsidRDefault="007A7AF5">
      <w:pPr>
        <w:pStyle w:val="ConsPlusNormal"/>
        <w:spacing w:before="220"/>
        <w:ind w:firstLine="540"/>
        <w:jc w:val="both"/>
      </w:pPr>
      <w:r w:rsidRPr="00DD3664">
        <w:t>Бизнес-план предоставляется на бумажном носителе и в электронном виде;</w:t>
      </w:r>
    </w:p>
    <w:p w:rsidR="007A7AF5" w:rsidRPr="00DD3664" w:rsidRDefault="007A7AF5">
      <w:pPr>
        <w:pStyle w:val="ConsPlusNormal"/>
        <w:spacing w:before="220"/>
        <w:ind w:firstLine="540"/>
        <w:jc w:val="both"/>
      </w:pPr>
      <w:bookmarkStart w:id="158" w:name="P3017"/>
      <w:bookmarkEnd w:id="158"/>
      <w:r w:rsidRPr="00DD3664">
        <w:t>21) сведения об уплаченных и (или) планируемых к уплате налогах, сборах и иных обязательных платежах в бюджеты бюджетной системы Российской Федерации по форме, утвержденной Министерством;</w:t>
      </w:r>
    </w:p>
    <w:p w:rsidR="007A7AF5" w:rsidRPr="00DD3664" w:rsidRDefault="007A7AF5">
      <w:pPr>
        <w:pStyle w:val="ConsPlusNormal"/>
        <w:spacing w:before="220"/>
        <w:ind w:firstLine="540"/>
        <w:jc w:val="both"/>
      </w:pPr>
      <w:bookmarkStart w:id="159" w:name="P3018"/>
      <w:bookmarkEnd w:id="159"/>
      <w:r w:rsidRPr="00DD3664">
        <w:t>22) сведения об основных финансовых показателях хозяйственной деятельности по форме, утвержденной Министерством;</w:t>
      </w:r>
    </w:p>
    <w:p w:rsidR="007A7AF5" w:rsidRPr="00DD3664" w:rsidRDefault="007A7AF5">
      <w:pPr>
        <w:pStyle w:val="ConsPlusNormal"/>
        <w:spacing w:before="220"/>
        <w:ind w:firstLine="540"/>
        <w:jc w:val="both"/>
      </w:pPr>
      <w:r w:rsidRPr="00DD3664">
        <w:t>23) пояснительная записка к документам, представленным по формам, утвержденным Министерством;</w:t>
      </w:r>
    </w:p>
    <w:p w:rsidR="007A7AF5" w:rsidRPr="00DD3664" w:rsidRDefault="007A7AF5">
      <w:pPr>
        <w:pStyle w:val="ConsPlusNormal"/>
        <w:spacing w:before="220"/>
        <w:ind w:firstLine="540"/>
        <w:jc w:val="both"/>
      </w:pPr>
      <w:bookmarkStart w:id="160" w:name="P3020"/>
      <w:bookmarkEnd w:id="160"/>
      <w:r w:rsidRPr="00DD3664">
        <w:t>24) обоснование необходимости в получении субсидий.</w:t>
      </w:r>
    </w:p>
    <w:p w:rsidR="007A7AF5" w:rsidRPr="00DD3664" w:rsidRDefault="007A7AF5">
      <w:pPr>
        <w:pStyle w:val="ConsPlusNormal"/>
        <w:spacing w:before="220"/>
        <w:ind w:firstLine="540"/>
        <w:jc w:val="both"/>
      </w:pPr>
      <w:r w:rsidRPr="00DD3664">
        <w:t>Утвержденные формы для составления Заявителем документов, указанных в подпунктах 1, 11, 21 и 22 настоящего пункта, размещаются на официальном сайте Министерства в информационно-телекоммуникационной сети "Интернет" в течение 5 рабочих дней со дня их утверждения.</w:t>
      </w:r>
    </w:p>
    <w:p w:rsidR="007A7AF5" w:rsidRPr="00DD3664" w:rsidRDefault="007A7AF5">
      <w:pPr>
        <w:pStyle w:val="ConsPlusNormal"/>
        <w:spacing w:before="220"/>
        <w:ind w:firstLine="540"/>
        <w:jc w:val="both"/>
      </w:pPr>
      <w:r w:rsidRPr="00DD3664">
        <w:t>Министерство производит прием и регистрацию заявки и документов, указанных в настоящем пункте, в день их поступления. Датой подачи документов в случае их подачи Заявителем (через доверенное лицо) считается дата регистрации документов Министерством. В случае доставки документов почтовыми или непочтовыми организациями датой их подачи считается дата, указанная на штемпеле почтовой или непочтовой организации по месту отправления документов.</w:t>
      </w:r>
    </w:p>
    <w:p w:rsidR="007A7AF5" w:rsidRPr="00DD3664" w:rsidRDefault="007A7AF5">
      <w:pPr>
        <w:pStyle w:val="ConsPlusNormal"/>
        <w:spacing w:before="220"/>
        <w:ind w:firstLine="540"/>
        <w:jc w:val="both"/>
      </w:pPr>
      <w:r w:rsidRPr="00DD3664">
        <w:t>Датой поступления документов от Заявителя считается дата регистрации документов Министерством.</w:t>
      </w:r>
    </w:p>
    <w:p w:rsidR="007A7AF5" w:rsidRPr="00DD3664" w:rsidRDefault="007A7AF5">
      <w:pPr>
        <w:pStyle w:val="ConsPlusNormal"/>
        <w:spacing w:before="220"/>
        <w:ind w:firstLine="540"/>
        <w:jc w:val="both"/>
      </w:pPr>
      <w:r w:rsidRPr="00DD3664">
        <w:t>Документы, указанные в подпунктах 1 и 2, 4 - 12, 17 - 24 настоящего пункта, предоставляются Заявителем самостоятельно.</w:t>
      </w:r>
    </w:p>
    <w:p w:rsidR="007A7AF5" w:rsidRPr="00DD3664" w:rsidRDefault="007A7AF5">
      <w:pPr>
        <w:pStyle w:val="ConsPlusNormal"/>
        <w:spacing w:before="220"/>
        <w:ind w:firstLine="540"/>
        <w:jc w:val="both"/>
      </w:pPr>
      <w:bookmarkStart w:id="161" w:name="P3025"/>
      <w:bookmarkEnd w:id="161"/>
      <w:r w:rsidRPr="00DD3664">
        <w:t>Документы, указанные в подпунктах 3, 14 и 15 настоящего пункта, запрашиваются Министерством в порядке межведомственного информационного взаимодействия в течение 5 рабочих дней со дня поступления заявки у государственных органов и организаций, в распоряжении которых они находятся, в случае если указанные документы не были представлены Заявителем самостоятельно.</w:t>
      </w:r>
    </w:p>
    <w:p w:rsidR="007A7AF5" w:rsidRPr="00DD3664" w:rsidRDefault="007A7AF5">
      <w:pPr>
        <w:pStyle w:val="ConsPlusNormal"/>
        <w:jc w:val="both"/>
      </w:pPr>
      <w:r w:rsidRPr="00DD3664">
        <w:t>(в ред. Постановлений Правительства РК от 26.01.2015 N 11, от 28.12.2016 N 616)</w:t>
      </w:r>
    </w:p>
    <w:p w:rsidR="007A7AF5" w:rsidRPr="00DD3664" w:rsidRDefault="007A7AF5">
      <w:pPr>
        <w:pStyle w:val="ConsPlusNormal"/>
        <w:spacing w:before="220"/>
        <w:ind w:firstLine="540"/>
        <w:jc w:val="both"/>
      </w:pPr>
      <w:r w:rsidRPr="00DD3664">
        <w:t xml:space="preserve">Министерство в течение 5 рабочих дней со дня поступления документов: снимает копии с документов, указанных в подпунктах 2 - 10, 12, 17 - 20 настоящего пункта, заверяет их, оформляет расписку о получении документов с указанием перечня и даты представления документов и передает Заявителю (через доверенное лицо) названную расписку и оригиналы документов, </w:t>
      </w:r>
      <w:r w:rsidRPr="00DD3664">
        <w:lastRenderedPageBreak/>
        <w:t>указанных в настоящем абзаце, лично или направляет их по почте в адрес Заявителя с обязательной описью направляемых документов.</w:t>
      </w:r>
    </w:p>
    <w:p w:rsidR="007A7AF5" w:rsidRPr="00DD3664" w:rsidRDefault="007A7AF5">
      <w:pPr>
        <w:pStyle w:val="ConsPlusNormal"/>
        <w:spacing w:before="220"/>
        <w:ind w:firstLine="540"/>
        <w:jc w:val="both"/>
      </w:pPr>
      <w:r w:rsidRPr="00DD3664">
        <w:t>Заявитель вправе представить в адрес Министерства заверенные в установленном федеральным законодательством порядке копии документов, указанных в подпунктах 2 - 10, 12, 17 - 20 настоящего пункта.</w:t>
      </w:r>
    </w:p>
    <w:p w:rsidR="007A7AF5" w:rsidRPr="00DD3664" w:rsidRDefault="007A7AF5">
      <w:pPr>
        <w:pStyle w:val="ConsPlusNormal"/>
        <w:jc w:val="both"/>
      </w:pPr>
      <w:r w:rsidRPr="00DD3664">
        <w:t>(п. 6 в ред. Постановления Правительства РК от 23.04.2012 N 154)</w:t>
      </w:r>
    </w:p>
    <w:p w:rsidR="007A7AF5" w:rsidRPr="00DD3664" w:rsidRDefault="007A7AF5">
      <w:pPr>
        <w:pStyle w:val="ConsPlusNormal"/>
        <w:spacing w:before="220"/>
        <w:ind w:firstLine="540"/>
        <w:jc w:val="both"/>
      </w:pPr>
      <w:r w:rsidRPr="00DD3664">
        <w:t>7. Предоставление субсидии осуществляется в следующем порядке.</w:t>
      </w:r>
    </w:p>
    <w:p w:rsidR="007A7AF5" w:rsidRPr="00DD3664" w:rsidRDefault="007A7AF5">
      <w:pPr>
        <w:pStyle w:val="ConsPlusNormal"/>
        <w:spacing w:before="220"/>
        <w:ind w:firstLine="540"/>
        <w:jc w:val="both"/>
      </w:pPr>
      <w:r w:rsidRPr="00DD3664">
        <w:t>Министерство публикует извещение о проведении Конкурса в средствах массовой информации, которое содержит следующие сведения:</w:t>
      </w:r>
    </w:p>
    <w:p w:rsidR="007A7AF5" w:rsidRPr="00DD3664" w:rsidRDefault="007A7AF5">
      <w:pPr>
        <w:pStyle w:val="ConsPlusNormal"/>
        <w:spacing w:before="220"/>
        <w:ind w:firstLine="540"/>
        <w:jc w:val="both"/>
      </w:pPr>
      <w:r w:rsidRPr="00DD3664">
        <w:t>предмет Конкурса;</w:t>
      </w:r>
    </w:p>
    <w:p w:rsidR="007A7AF5" w:rsidRPr="00DD3664" w:rsidRDefault="007A7AF5">
      <w:pPr>
        <w:pStyle w:val="ConsPlusNormal"/>
        <w:spacing w:before="220"/>
        <w:ind w:firstLine="540"/>
        <w:jc w:val="both"/>
      </w:pPr>
      <w:r w:rsidRPr="00DD3664">
        <w:t>порядок, место и срок подачи заявок на участие в Конкурсе;</w:t>
      </w:r>
    </w:p>
    <w:p w:rsidR="007A7AF5" w:rsidRPr="00DD3664" w:rsidRDefault="007A7AF5">
      <w:pPr>
        <w:pStyle w:val="ConsPlusNormal"/>
        <w:spacing w:before="220"/>
        <w:ind w:firstLine="540"/>
        <w:jc w:val="both"/>
      </w:pPr>
      <w:r w:rsidRPr="00DD3664">
        <w:t>перечень и порядок оформления комплекта документов, представляемых Заявителем для участия в Конкурсе;</w:t>
      </w:r>
    </w:p>
    <w:p w:rsidR="007A7AF5" w:rsidRPr="00DD3664" w:rsidRDefault="007A7AF5">
      <w:pPr>
        <w:pStyle w:val="ConsPlusNormal"/>
        <w:spacing w:before="220"/>
        <w:ind w:firstLine="540"/>
        <w:jc w:val="both"/>
      </w:pPr>
      <w:r w:rsidRPr="00DD3664">
        <w:t>адрес и контактный телефон Министерства.</w:t>
      </w:r>
    </w:p>
    <w:p w:rsidR="007A7AF5" w:rsidRPr="00DD3664" w:rsidRDefault="007A7AF5">
      <w:pPr>
        <w:pStyle w:val="ConsPlusNormal"/>
        <w:spacing w:before="220"/>
        <w:ind w:firstLine="540"/>
        <w:jc w:val="both"/>
      </w:pPr>
      <w:r w:rsidRPr="00DD3664">
        <w:t>Организация в течение 30 рабочих дней со дня опубликования извещения о проведении конкурса предоставляет в адрес Министерства документы, указанные в пункте 6 настоящего Порядка, с учетом положений абзацев сорок шестого пункта 6 настоящего Порядка.</w:t>
      </w:r>
    </w:p>
    <w:p w:rsidR="007A7AF5" w:rsidRPr="00DD3664" w:rsidRDefault="007A7AF5">
      <w:pPr>
        <w:pStyle w:val="ConsPlusNormal"/>
        <w:jc w:val="both"/>
      </w:pPr>
      <w:r w:rsidRPr="00DD3664">
        <w:t>(в ред. Постановлений Правительства РК от 23.04.2012 N 154, от 28.12.2016 N 616)</w:t>
      </w:r>
    </w:p>
    <w:p w:rsidR="007A7AF5" w:rsidRPr="00DD3664" w:rsidRDefault="007A7AF5">
      <w:pPr>
        <w:pStyle w:val="ConsPlusNormal"/>
        <w:spacing w:before="220"/>
        <w:ind w:firstLine="540"/>
        <w:jc w:val="both"/>
      </w:pPr>
      <w:r w:rsidRPr="00DD3664">
        <w:t>Министерство в течение 7 рабочих дней со дня поступления документов проводит их предварительную оценку на соответствие требованиям комплектности, содержания, формам и срокам представления. Результаты предварительной оценки документов оформляются заключением о соответствии требованиям комплектности, содержания, формам и срокам представления (далее - заключение о соответствии документов установленным требованиям). В этот же срок Министерство осуществляет предварительную проверку Заявителя на соответствие требованиям законодательства, результаты которой включает в указанное заключение.</w:t>
      </w:r>
    </w:p>
    <w:p w:rsidR="007A7AF5" w:rsidRPr="00DD3664" w:rsidRDefault="007A7AF5">
      <w:pPr>
        <w:pStyle w:val="ConsPlusNormal"/>
        <w:jc w:val="both"/>
      </w:pPr>
      <w:r w:rsidRPr="00DD3664">
        <w:t>(в ред. Постановлений Правительства РК от 23.04.2012 N 154, от 17.10.2016 N 481)</w:t>
      </w:r>
    </w:p>
    <w:p w:rsidR="007A7AF5" w:rsidRPr="00DD3664" w:rsidRDefault="007A7AF5">
      <w:pPr>
        <w:pStyle w:val="ConsPlusNormal"/>
        <w:spacing w:before="220"/>
        <w:ind w:firstLine="540"/>
        <w:jc w:val="both"/>
      </w:pPr>
      <w:r w:rsidRPr="00DD3664">
        <w:t>Несоответствие Заявителя и представленных Заявителем документов (некомплектность, недостоверность) требованиям, установленным пунктами 3 и 6 настоящего Порядка, а также нарушение сроков представления документов являются основаниями для отказа в дальнейшем рассмотрении документов.</w:t>
      </w:r>
    </w:p>
    <w:p w:rsidR="007A7AF5" w:rsidRPr="00DD3664" w:rsidRDefault="007A7AF5">
      <w:pPr>
        <w:pStyle w:val="ConsPlusNormal"/>
        <w:jc w:val="both"/>
      </w:pPr>
      <w:r w:rsidRPr="00DD3664">
        <w:t>(в ред. Постановлений Правительства РК от 17.10.2016 N 481, от 28.12.2016 N 616)</w:t>
      </w:r>
    </w:p>
    <w:p w:rsidR="007A7AF5" w:rsidRPr="00DD3664" w:rsidRDefault="007A7AF5">
      <w:pPr>
        <w:pStyle w:val="ConsPlusNormal"/>
        <w:spacing w:before="220"/>
        <w:ind w:firstLine="540"/>
        <w:jc w:val="both"/>
      </w:pPr>
      <w:r w:rsidRPr="00DD3664">
        <w:t>В отношении документов, указанных в подпунктах 1 - 10, 12, 17 - 20 пункта 6 настоящего Порядка и представленных самостоятельно, достоверность подтверждается соответствующим заверением документов. Бухгалтерская отчетность организаций, подлежащая обязательной ежегодной аудиторской проверке, признается достоверной в случае наличия по ней аудиторского заключения, подтверждающего ее достоверность. Бухгалтерская (финансовая) отчетность организаций, не подлежащая обязательной ежегодной аудиторской проверке, а также промежуточная отчетность признается достоверной в случае, если она сформирована исходя из правил, установленных нормативными актами по бухгалтерскому учету, не содержит существенных ошибок (искажений), определенных в соответствии с нормативными актами по бухгалтерскому учету, и обеспечивает взаимоувязку показателей различных форм.</w:t>
      </w:r>
    </w:p>
    <w:p w:rsidR="007A7AF5" w:rsidRPr="00DD3664" w:rsidRDefault="007A7AF5">
      <w:pPr>
        <w:pStyle w:val="ConsPlusNormal"/>
        <w:jc w:val="both"/>
      </w:pPr>
      <w:r w:rsidRPr="00DD3664">
        <w:t>(в ред. Постановления Правительства РК от 23.04.2012 N 154)</w:t>
      </w:r>
    </w:p>
    <w:p w:rsidR="007A7AF5" w:rsidRPr="00DD3664" w:rsidRDefault="007A7AF5">
      <w:pPr>
        <w:pStyle w:val="ConsPlusNormal"/>
        <w:spacing w:before="220"/>
        <w:ind w:firstLine="540"/>
        <w:jc w:val="both"/>
      </w:pPr>
      <w:r w:rsidRPr="00DD3664">
        <w:t xml:space="preserve">Принятие решения об отказе в дальнейшем рассмотрении документов, подготовка и направление Заявителю письменного уведомления о принятом в отношении него решении </w:t>
      </w:r>
      <w:r w:rsidRPr="00DD3664">
        <w:lastRenderedPageBreak/>
        <w:t>осуществляется Министерством в течение 7-ми рабочих дней, считая от даты поступления документов. Заявитель, в отношении которого принято решение об отказе в дальнейшем рассмотрении документов, при устранении недостатков вправе обратиться повторно в сроки, установленные настоящим пунктом.</w:t>
      </w:r>
    </w:p>
    <w:p w:rsidR="007A7AF5" w:rsidRPr="00DD3664" w:rsidRDefault="007A7AF5">
      <w:pPr>
        <w:pStyle w:val="ConsPlusNormal"/>
        <w:jc w:val="both"/>
      </w:pPr>
      <w:r w:rsidRPr="00DD3664">
        <w:t>(в ред. Постановления Правительства РК от 23.04.2012 N 154)</w:t>
      </w:r>
    </w:p>
    <w:p w:rsidR="007A7AF5" w:rsidRPr="00DD3664" w:rsidRDefault="007A7AF5">
      <w:pPr>
        <w:pStyle w:val="ConsPlusNormal"/>
        <w:spacing w:before="220"/>
        <w:ind w:firstLine="540"/>
        <w:jc w:val="both"/>
      </w:pPr>
      <w:r w:rsidRPr="00DD3664">
        <w:t>Министерство в течение 3 рабочих дней считая от даты оформления заключения о соответствии документов установленным требованиям направляет в орган исполнительной власти Республики Коми, на который возложены координация и регулирование деятельности в соответствующей отрасли (сфере управления) (далее - Орган исполнительной власти), документы, определенные пунктом 6 настоящего Порядка, для представления заключения о целесообразности предоставления субсидии (далее - Отраслевое заключение), составленного на основании анализа текущей финансово-хозяйственной деятельности Заявителя и оценки соответствия инвестиционного проекта и Заявителя установленным требованиям.</w:t>
      </w:r>
    </w:p>
    <w:p w:rsidR="007A7AF5" w:rsidRPr="00DD3664" w:rsidRDefault="007A7AF5">
      <w:pPr>
        <w:pStyle w:val="ConsPlusNormal"/>
        <w:jc w:val="both"/>
      </w:pPr>
      <w:r w:rsidRPr="00DD3664">
        <w:t>(абзац введен Постановлением Правительства РК от 23.04.2012 N 154)</w:t>
      </w:r>
    </w:p>
    <w:p w:rsidR="007A7AF5" w:rsidRPr="00DD3664" w:rsidRDefault="007A7AF5">
      <w:pPr>
        <w:pStyle w:val="ConsPlusNormal"/>
        <w:spacing w:before="220"/>
        <w:ind w:firstLine="540"/>
        <w:jc w:val="both"/>
      </w:pPr>
      <w:r w:rsidRPr="00DD3664">
        <w:t>Орган исполнительной власти в течение 10 рабочих дней считая от даты получения документов готовит Отраслевое заключение по форме, утвержденной Министерством, и направляет его с пакетом документов в адрес Министерства. Отраслевое заключение готовится Министерством самостоятельно в случае, если оно является органом исполнительной власти Республики Коми, на который возложены координация и регулирование деятельности в соответствующей отрасли (сфере управления).</w:t>
      </w:r>
    </w:p>
    <w:p w:rsidR="007A7AF5" w:rsidRPr="00DD3664" w:rsidRDefault="007A7AF5">
      <w:pPr>
        <w:pStyle w:val="ConsPlusNormal"/>
        <w:jc w:val="both"/>
      </w:pPr>
      <w:r w:rsidRPr="00DD3664">
        <w:t>(абзац введен Постановлением Правительства РК от 23.04.2012 N 154; в ред. Постановления Правительства РК от 22.03.2017 N 184)</w:t>
      </w:r>
    </w:p>
    <w:p w:rsidR="007A7AF5" w:rsidRPr="00DD3664" w:rsidRDefault="007A7AF5">
      <w:pPr>
        <w:pStyle w:val="ConsPlusNormal"/>
        <w:spacing w:before="220"/>
        <w:ind w:firstLine="540"/>
        <w:jc w:val="both"/>
      </w:pPr>
      <w:r w:rsidRPr="00DD3664">
        <w:t>Министерство в течение 8 рабочих дней считая от даты получения (даты подписания - в случае, когда Органом исполнительной власти является Министерство) Отраслевого заключения проводит оценку эффективности проекта в соответствии с Порядком, утвержденным постановлением Правительства Республики Коми от 31 декабря 2010 г. N 522 (приложение N 5).</w:t>
      </w:r>
    </w:p>
    <w:p w:rsidR="007A7AF5" w:rsidRPr="00DD3664" w:rsidRDefault="007A7AF5">
      <w:pPr>
        <w:pStyle w:val="ConsPlusNormal"/>
        <w:jc w:val="both"/>
      </w:pPr>
      <w:r w:rsidRPr="00DD3664">
        <w:t>(в ред. Постановлений Правительства РК от 23.04.2012 N 154, от 22.03.2017 N 184)</w:t>
      </w:r>
    </w:p>
    <w:p w:rsidR="007A7AF5" w:rsidRPr="00DD3664" w:rsidRDefault="007A7AF5">
      <w:pPr>
        <w:pStyle w:val="ConsPlusNormal"/>
        <w:spacing w:before="220"/>
        <w:ind w:firstLine="540"/>
        <w:jc w:val="both"/>
      </w:pPr>
      <w:r w:rsidRPr="00DD3664">
        <w:t>Министерство в течение 5 рабочих дней, считая от даты оформления результатов оценки эффективности инвестиционного проекта, готовит экспертное заключение эффективности инвестиционного проекта (далее - экспертное заключение) по форме согласно приложению 1 к Порядку, утвержденному постановлением Правительства Республики Коми от 31 декабря 2010 г. N 522 (приложение N 5).</w:t>
      </w:r>
    </w:p>
    <w:p w:rsidR="007A7AF5" w:rsidRPr="00DD3664" w:rsidRDefault="007A7AF5">
      <w:pPr>
        <w:pStyle w:val="ConsPlusNormal"/>
        <w:spacing w:before="220"/>
        <w:ind w:firstLine="540"/>
        <w:jc w:val="both"/>
      </w:pPr>
      <w:r w:rsidRPr="00DD3664">
        <w:t>Министерство в течение 3 рабочих дней, считая от даты оформления экспертного заключения, формирует и направляет в Комиссию пакет документов, включающий заключение о соответствии документов установленным требованиям, Отраслевое заключение и экспертное заключение.</w:t>
      </w:r>
    </w:p>
    <w:p w:rsidR="007A7AF5" w:rsidRPr="00DD3664" w:rsidRDefault="007A7AF5">
      <w:pPr>
        <w:pStyle w:val="ConsPlusNormal"/>
        <w:jc w:val="both"/>
      </w:pPr>
      <w:r w:rsidRPr="00DD3664">
        <w:t>(в ред. Постановления Правительства РК от 23.04.2012 N 154)</w:t>
      </w:r>
    </w:p>
    <w:p w:rsidR="007A7AF5" w:rsidRPr="00DD3664" w:rsidRDefault="007A7AF5">
      <w:pPr>
        <w:pStyle w:val="ConsPlusNormal"/>
        <w:spacing w:before="220"/>
        <w:ind w:firstLine="540"/>
        <w:jc w:val="both"/>
      </w:pPr>
      <w:r w:rsidRPr="00DD3664">
        <w:t>Комиссия в течение 5 рабочих дней, считая от даты поступления пакета документов, исходя из принципа объективности и достижения наивысших экономических и социальных результатов, рассматривает документы, осуществляет оценку соответствия инвестиционного проекта и Заявителя условиям и требованиям предоставления субсидии, установленным настоящим Порядком, и выносит заключение о признании инвестиционных проектов прошедшими (не прошедшими) конкурсный отбор и о возможности (невозможности) предоставления субсидии.</w:t>
      </w:r>
    </w:p>
    <w:p w:rsidR="007A7AF5" w:rsidRPr="00DD3664" w:rsidRDefault="007A7AF5">
      <w:pPr>
        <w:pStyle w:val="ConsPlusNormal"/>
        <w:spacing w:before="220"/>
        <w:ind w:firstLine="540"/>
        <w:jc w:val="both"/>
      </w:pPr>
      <w:r w:rsidRPr="00DD3664">
        <w:t>Вынесение Комиссией заключения о признании инвестиционных проектов не прошедшими конкурсный отбор и о невозможности предоставления субсидии и вынесение решения Министерства об отказе в предоставлении субсидии осуществляются по следующим основаниям:</w:t>
      </w:r>
    </w:p>
    <w:p w:rsidR="007A7AF5" w:rsidRPr="00DD3664" w:rsidRDefault="007A7AF5">
      <w:pPr>
        <w:pStyle w:val="ConsPlusNormal"/>
        <w:jc w:val="both"/>
      </w:pPr>
      <w:r w:rsidRPr="00DD3664">
        <w:t>(абзац введен Постановлением Правительства РК от 23.04.2012 N 154)</w:t>
      </w:r>
    </w:p>
    <w:p w:rsidR="007A7AF5" w:rsidRPr="00DD3664" w:rsidRDefault="007A7AF5">
      <w:pPr>
        <w:pStyle w:val="ConsPlusNormal"/>
        <w:spacing w:before="220"/>
        <w:ind w:firstLine="540"/>
        <w:jc w:val="both"/>
      </w:pPr>
      <w:r w:rsidRPr="00DD3664">
        <w:lastRenderedPageBreak/>
        <w:t>несоответствие инвестиционного проекта критериям, указанным в пункте 4 настоящего Порядка;</w:t>
      </w:r>
    </w:p>
    <w:p w:rsidR="007A7AF5" w:rsidRPr="00DD3664" w:rsidRDefault="007A7AF5">
      <w:pPr>
        <w:pStyle w:val="ConsPlusNormal"/>
        <w:jc w:val="both"/>
      </w:pPr>
      <w:r w:rsidRPr="00DD3664">
        <w:t>(абзац введен Постановлением Правительства РК от 23.04.2012 N 154)</w:t>
      </w:r>
    </w:p>
    <w:p w:rsidR="007A7AF5" w:rsidRPr="00DD3664" w:rsidRDefault="007A7AF5">
      <w:pPr>
        <w:pStyle w:val="ConsPlusNormal"/>
        <w:spacing w:before="220"/>
        <w:ind w:firstLine="540"/>
        <w:jc w:val="both"/>
      </w:pPr>
      <w:r w:rsidRPr="00DD3664">
        <w:t>выявление факта ненадлежащего исполнения обязательств, связанных с размещением облигационного займа (нарушение Заявителем сроков выплаты купонного дохода по облигационному займу):</w:t>
      </w:r>
    </w:p>
    <w:p w:rsidR="007A7AF5" w:rsidRPr="00DD3664" w:rsidRDefault="007A7AF5">
      <w:pPr>
        <w:pStyle w:val="ConsPlusNormal"/>
        <w:jc w:val="both"/>
      </w:pPr>
      <w:r w:rsidRPr="00DD3664">
        <w:t>(абзац введен Постановлением Правительства РК от 23.04.2012 N 154)</w:t>
      </w:r>
    </w:p>
    <w:p w:rsidR="007A7AF5" w:rsidRPr="00DD3664" w:rsidRDefault="007A7AF5">
      <w:pPr>
        <w:pStyle w:val="ConsPlusNormal"/>
        <w:spacing w:before="220"/>
        <w:ind w:firstLine="540"/>
        <w:jc w:val="both"/>
      </w:pPr>
      <w:r w:rsidRPr="00DD3664">
        <w:t>наличие задолженности по налогам, сборам и иным обязательным платежам в бюджеты бюджетной системы Российской Федерации и государственные внебюджетные фонды;</w:t>
      </w:r>
    </w:p>
    <w:p w:rsidR="007A7AF5" w:rsidRPr="00DD3664" w:rsidRDefault="007A7AF5">
      <w:pPr>
        <w:pStyle w:val="ConsPlusNormal"/>
        <w:jc w:val="both"/>
      </w:pPr>
      <w:r w:rsidRPr="00DD3664">
        <w:t>(абзац введен Постановлением Правительства РК от 23.04.2012 N 154)</w:t>
      </w:r>
    </w:p>
    <w:p w:rsidR="007A7AF5" w:rsidRPr="00DD3664" w:rsidRDefault="007A7AF5">
      <w:pPr>
        <w:pStyle w:val="ConsPlusNormal"/>
        <w:spacing w:before="220"/>
        <w:ind w:firstLine="540"/>
        <w:jc w:val="both"/>
      </w:pPr>
      <w:r w:rsidRPr="00DD3664">
        <w:t>наличие просроченной задолженности по заработной плате работников;</w:t>
      </w:r>
    </w:p>
    <w:p w:rsidR="007A7AF5" w:rsidRPr="00DD3664" w:rsidRDefault="007A7AF5">
      <w:pPr>
        <w:pStyle w:val="ConsPlusNormal"/>
        <w:jc w:val="both"/>
      </w:pPr>
      <w:r w:rsidRPr="00DD3664">
        <w:t>(абзац введен Постановлением Правительства РК от 23.04.2012 N 154)</w:t>
      </w:r>
    </w:p>
    <w:p w:rsidR="007A7AF5" w:rsidRPr="00DD3664" w:rsidRDefault="007A7AF5">
      <w:pPr>
        <w:pStyle w:val="ConsPlusNormal"/>
        <w:spacing w:before="220"/>
        <w:ind w:firstLine="540"/>
        <w:jc w:val="both"/>
      </w:pPr>
      <w:r w:rsidRPr="00DD3664">
        <w:t>применение по отношению к Заявителю процедур ликвидации, реорганизации или банкротства;</w:t>
      </w:r>
    </w:p>
    <w:p w:rsidR="007A7AF5" w:rsidRPr="00DD3664" w:rsidRDefault="007A7AF5">
      <w:pPr>
        <w:pStyle w:val="ConsPlusNormal"/>
        <w:jc w:val="both"/>
      </w:pPr>
      <w:r w:rsidRPr="00DD3664">
        <w:t>(абзац введен Постановлением Правительства РК от 23.04.2012 N 154)</w:t>
      </w:r>
    </w:p>
    <w:p w:rsidR="007A7AF5" w:rsidRPr="00DD3664" w:rsidRDefault="007A7AF5">
      <w:pPr>
        <w:pStyle w:val="ConsPlusNormal"/>
        <w:spacing w:before="220"/>
        <w:ind w:firstLine="540"/>
        <w:jc w:val="both"/>
      </w:pPr>
      <w:r w:rsidRPr="00DD3664">
        <w:t>несоблюдение условия ведения раздельного учета затрат, связанных с реализацией инвестиционного проекта;</w:t>
      </w:r>
    </w:p>
    <w:p w:rsidR="007A7AF5" w:rsidRPr="00DD3664" w:rsidRDefault="007A7AF5">
      <w:pPr>
        <w:pStyle w:val="ConsPlusNormal"/>
        <w:jc w:val="both"/>
      </w:pPr>
      <w:r w:rsidRPr="00DD3664">
        <w:t>(абзац введен Постановлением Правительства РК от 23.04.2012 N 154)</w:t>
      </w:r>
    </w:p>
    <w:p w:rsidR="007A7AF5" w:rsidRPr="00DD3664" w:rsidRDefault="007A7AF5">
      <w:pPr>
        <w:pStyle w:val="ConsPlusNormal"/>
        <w:spacing w:before="220"/>
        <w:ind w:firstLine="540"/>
        <w:jc w:val="both"/>
      </w:pPr>
      <w:r w:rsidRPr="00DD3664">
        <w:t>значение итогового коэффициента эффективности инвестиционного проекта меньше предельного значения, установленного в соответствии с Порядком, утвержденным постановлением Правительства Республики Коми от 31 декабря 2010 г. N 522 (приложение N 5);</w:t>
      </w:r>
    </w:p>
    <w:p w:rsidR="007A7AF5" w:rsidRPr="00DD3664" w:rsidRDefault="007A7AF5">
      <w:pPr>
        <w:pStyle w:val="ConsPlusNormal"/>
        <w:jc w:val="both"/>
      </w:pPr>
      <w:r w:rsidRPr="00DD3664">
        <w:t>(абзац введен Постановлением Правительства РК от 23.04.2012 N 154; в ред. Постановления Правительства РК от 26.01.2015 N 11)</w:t>
      </w:r>
    </w:p>
    <w:p w:rsidR="007A7AF5" w:rsidRPr="00DD3664" w:rsidRDefault="007A7AF5">
      <w:pPr>
        <w:pStyle w:val="ConsPlusNormal"/>
        <w:spacing w:before="220"/>
        <w:ind w:firstLine="540"/>
        <w:jc w:val="both"/>
      </w:pPr>
      <w:r w:rsidRPr="00DD3664">
        <w:t>наличие просроченной задолженности по ранее предоставленным на возвратной и возмездной основе средствам из республиканского бюджета Республики Коми.</w:t>
      </w:r>
    </w:p>
    <w:p w:rsidR="007A7AF5" w:rsidRPr="00DD3664" w:rsidRDefault="007A7AF5">
      <w:pPr>
        <w:pStyle w:val="ConsPlusNormal"/>
        <w:jc w:val="both"/>
      </w:pPr>
      <w:r w:rsidRPr="00DD3664">
        <w:t>(абзац введен Постановлением Правительства РК от 26.01.2015 N 11)</w:t>
      </w:r>
    </w:p>
    <w:p w:rsidR="007A7AF5" w:rsidRPr="00DD3664" w:rsidRDefault="007A7AF5">
      <w:pPr>
        <w:pStyle w:val="ConsPlusNormal"/>
        <w:spacing w:before="220"/>
        <w:ind w:firstLine="540"/>
        <w:jc w:val="both"/>
      </w:pPr>
      <w:r w:rsidRPr="00DD3664">
        <w:t>В заключении Комиссии указывается (по каждому Заявителю):</w:t>
      </w:r>
    </w:p>
    <w:p w:rsidR="007A7AF5" w:rsidRPr="00DD3664" w:rsidRDefault="007A7AF5">
      <w:pPr>
        <w:pStyle w:val="ConsPlusNormal"/>
        <w:spacing w:before="220"/>
        <w:ind w:firstLine="540"/>
        <w:jc w:val="both"/>
      </w:pPr>
      <w:r w:rsidRPr="00DD3664">
        <w:t>а) полное наименование Заявителя с указанием юридического адреса и идентификационного номера налогоплательщика;</w:t>
      </w:r>
    </w:p>
    <w:p w:rsidR="007A7AF5" w:rsidRPr="00DD3664" w:rsidRDefault="007A7AF5">
      <w:pPr>
        <w:pStyle w:val="ConsPlusNormal"/>
        <w:spacing w:before="220"/>
        <w:ind w:firstLine="540"/>
        <w:jc w:val="both"/>
      </w:pPr>
      <w:r w:rsidRPr="00DD3664">
        <w:t>б) общий объем эмиссии облигаций, срок их обращения, цель размещения;</w:t>
      </w:r>
    </w:p>
    <w:p w:rsidR="007A7AF5" w:rsidRPr="00DD3664" w:rsidRDefault="007A7AF5">
      <w:pPr>
        <w:pStyle w:val="ConsPlusNormal"/>
        <w:spacing w:before="220"/>
        <w:ind w:firstLine="540"/>
        <w:jc w:val="both"/>
      </w:pPr>
      <w:r w:rsidRPr="00DD3664">
        <w:t>в) предельная сумма субсидии.</w:t>
      </w:r>
    </w:p>
    <w:p w:rsidR="007A7AF5" w:rsidRPr="00DD3664" w:rsidRDefault="007A7AF5">
      <w:pPr>
        <w:pStyle w:val="ConsPlusNormal"/>
        <w:spacing w:before="220"/>
        <w:ind w:firstLine="540"/>
        <w:jc w:val="both"/>
      </w:pPr>
      <w:r w:rsidRPr="00DD3664">
        <w:t>В случае подачи заявки на Конкурс одним Заявителем, соответствующим условиям и требованиям, предъявляемым настоящим Порядком к Заявителю и инвестиционному проекту, Комиссия рассматривает его заявку на общих основаниях и выносит заключение о признании инвестиционного проекта прошедшим (не прошедшим) конкурсный отбор и о возможности (невозможности) предоставления субсидии.</w:t>
      </w:r>
    </w:p>
    <w:p w:rsidR="007A7AF5" w:rsidRPr="00DD3664" w:rsidRDefault="007A7AF5">
      <w:pPr>
        <w:pStyle w:val="ConsPlusNormal"/>
        <w:jc w:val="both"/>
      </w:pPr>
      <w:r w:rsidRPr="00DD3664">
        <w:t>(абзац введен Постановлением Правительства РК от 26.01.2015 N 11)</w:t>
      </w:r>
    </w:p>
    <w:p w:rsidR="007A7AF5" w:rsidRPr="00DD3664" w:rsidRDefault="007A7AF5">
      <w:pPr>
        <w:pStyle w:val="ConsPlusNormal"/>
        <w:spacing w:before="220"/>
        <w:ind w:firstLine="540"/>
        <w:jc w:val="both"/>
      </w:pPr>
      <w:r w:rsidRPr="00DD3664">
        <w:t>Распределение общего объема субсидии между Заявителями осуществляется с учетом значения итогового коэффициента эффективности инвестиционного проекта, рассчитанного в соответствии с Порядком, утвержденным постановлением Правительства Республики Коми от 31 декабря 2010 г. N 522 (приложение N 5).</w:t>
      </w:r>
    </w:p>
    <w:p w:rsidR="007A7AF5" w:rsidRPr="00DD3664" w:rsidRDefault="007A7AF5">
      <w:pPr>
        <w:pStyle w:val="ConsPlusNormal"/>
        <w:spacing w:before="220"/>
        <w:ind w:firstLine="540"/>
        <w:jc w:val="both"/>
      </w:pPr>
      <w:r w:rsidRPr="00DD3664">
        <w:t>Заключение Комиссии, принятое в ходе проведения Конкурса, оформляется протоколом.</w:t>
      </w:r>
    </w:p>
    <w:p w:rsidR="007A7AF5" w:rsidRPr="00DD3664" w:rsidRDefault="007A7AF5">
      <w:pPr>
        <w:pStyle w:val="ConsPlusNormal"/>
        <w:spacing w:before="220"/>
        <w:ind w:firstLine="540"/>
        <w:jc w:val="both"/>
      </w:pPr>
      <w:r w:rsidRPr="00DD3664">
        <w:lastRenderedPageBreak/>
        <w:t>На основании протокола Комиссии Министерство в течение 3 рабочих дней со дня проведения заседания Комиссии готовит и направляет письменное уведомление Заявителю о принятом в отношении него решении.</w:t>
      </w:r>
    </w:p>
    <w:p w:rsidR="007A7AF5" w:rsidRPr="00DD3664" w:rsidRDefault="007A7AF5">
      <w:pPr>
        <w:pStyle w:val="ConsPlusNormal"/>
        <w:jc w:val="both"/>
      </w:pPr>
      <w:r w:rsidRPr="00DD3664">
        <w:t>(в ред. Постановления Правительства РК от 23.04.2012 N 154)</w:t>
      </w:r>
    </w:p>
    <w:p w:rsidR="007A7AF5" w:rsidRPr="00DD3664" w:rsidRDefault="007A7AF5">
      <w:pPr>
        <w:pStyle w:val="ConsPlusNormal"/>
        <w:spacing w:before="220"/>
        <w:ind w:firstLine="540"/>
        <w:jc w:val="both"/>
      </w:pPr>
      <w:r w:rsidRPr="00DD3664">
        <w:t>Министерство на основании протокола Комиссии в течение 3 рабочих дней со дня проведения заседания Комиссии выносит решение о предоставлении (об отказе в предоставлении) субсидии Заявителю.</w:t>
      </w:r>
    </w:p>
    <w:p w:rsidR="007A7AF5" w:rsidRPr="00DD3664" w:rsidRDefault="007A7AF5">
      <w:pPr>
        <w:pStyle w:val="ConsPlusNormal"/>
        <w:jc w:val="both"/>
      </w:pPr>
      <w:r w:rsidRPr="00DD3664">
        <w:t>(в ред. Постановления Правительства РК от 23.04.2012 N 154)</w:t>
      </w:r>
    </w:p>
    <w:p w:rsidR="007A7AF5" w:rsidRPr="00DD3664" w:rsidRDefault="007A7AF5">
      <w:pPr>
        <w:pStyle w:val="ConsPlusNormal"/>
        <w:spacing w:before="220"/>
        <w:ind w:firstLine="540"/>
        <w:jc w:val="both"/>
      </w:pPr>
      <w:r w:rsidRPr="00DD3664">
        <w:t>Выписка из решения Министерства о предоставлении (об отказе в предоставлении) субсидии доводится до сведения Заявителя в письменной форме в течение 10 рабочих дней, считая от даты оформления решения Министерства.</w:t>
      </w:r>
    </w:p>
    <w:p w:rsidR="007A7AF5" w:rsidRPr="00DD3664" w:rsidRDefault="007A7AF5">
      <w:pPr>
        <w:pStyle w:val="ConsPlusNormal"/>
        <w:jc w:val="both"/>
      </w:pPr>
      <w:r w:rsidRPr="00DD3664">
        <w:t>(в ред. Постановления Правительства РК от 23.04.2012 N 154)</w:t>
      </w:r>
    </w:p>
    <w:p w:rsidR="007A7AF5" w:rsidRPr="00DD3664" w:rsidRDefault="007A7AF5">
      <w:pPr>
        <w:pStyle w:val="ConsPlusNormal"/>
        <w:spacing w:before="220"/>
        <w:ind w:firstLine="540"/>
        <w:jc w:val="both"/>
      </w:pPr>
      <w:r w:rsidRPr="00DD3664">
        <w:t>8. На основании принятого Министерством решения о предоставлении субсидии Министерство не позднее 10 рабочих дней считая от даты принятия Министерством решения о предоставлении субсидии заключает с Заявителем договор о предоставлении субсидии по примерной форме, утвержденной Министерством и размещенной на официальном сайте Министерства в информационно-телекоммуникационной сети "Интернет" в течение 10 рабочих дней со дня ее утверждения.</w:t>
      </w:r>
    </w:p>
    <w:p w:rsidR="007A7AF5" w:rsidRPr="00DD3664" w:rsidRDefault="007A7AF5">
      <w:pPr>
        <w:pStyle w:val="ConsPlusNormal"/>
        <w:spacing w:before="220"/>
        <w:ind w:firstLine="540"/>
        <w:jc w:val="both"/>
      </w:pPr>
      <w:r w:rsidRPr="00DD3664">
        <w:t>В договоре о предоставлении субсидии в числе условий предоставления субсидии должно содержаться условие о запрете направления суммы полученной субсидии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субсидии.</w:t>
      </w:r>
    </w:p>
    <w:p w:rsidR="007A7AF5" w:rsidRPr="00DD3664" w:rsidRDefault="007A7AF5">
      <w:pPr>
        <w:pStyle w:val="ConsPlusNormal"/>
        <w:jc w:val="both"/>
      </w:pPr>
      <w:r w:rsidRPr="00DD3664">
        <w:t>(абзац введен Постановлением Правительства РК от 17.10.2016 N 481)</w:t>
      </w:r>
    </w:p>
    <w:p w:rsidR="007A7AF5" w:rsidRPr="00DD3664" w:rsidRDefault="007A7AF5">
      <w:pPr>
        <w:pStyle w:val="ConsPlusNormal"/>
        <w:jc w:val="both"/>
      </w:pPr>
      <w:r w:rsidRPr="00DD3664">
        <w:t>(п. 8 в ред. Постановления Правительства РК от 23.04.2012 N 154)</w:t>
      </w:r>
    </w:p>
    <w:p w:rsidR="007A7AF5" w:rsidRPr="00DD3664" w:rsidRDefault="007A7AF5">
      <w:pPr>
        <w:pStyle w:val="ConsPlusNormal"/>
        <w:spacing w:before="220"/>
        <w:ind w:firstLine="540"/>
        <w:jc w:val="both"/>
      </w:pPr>
      <w:bookmarkStart w:id="162" w:name="P3092"/>
      <w:bookmarkEnd w:id="162"/>
      <w:r w:rsidRPr="00DD3664">
        <w:t>9. Для получения субсидий Заявитель ежеквартально после заключения договора о предоставлении субсидий предоставляет в адрес Министерства следующие документы:</w:t>
      </w:r>
    </w:p>
    <w:p w:rsidR="007A7AF5" w:rsidRPr="00DD3664" w:rsidRDefault="007A7AF5">
      <w:pPr>
        <w:pStyle w:val="ConsPlusNormal"/>
        <w:spacing w:before="220"/>
        <w:ind w:firstLine="540"/>
        <w:jc w:val="both"/>
      </w:pPr>
      <w:bookmarkStart w:id="163" w:name="P3093"/>
      <w:bookmarkEnd w:id="163"/>
      <w:r w:rsidRPr="00DD3664">
        <w:t>1) платежные поручения о выплате процентного (купонного) дохода;</w:t>
      </w:r>
    </w:p>
    <w:p w:rsidR="007A7AF5" w:rsidRPr="00DD3664" w:rsidRDefault="007A7AF5">
      <w:pPr>
        <w:pStyle w:val="ConsPlusNormal"/>
        <w:spacing w:before="220"/>
        <w:ind w:firstLine="540"/>
        <w:jc w:val="both"/>
      </w:pPr>
      <w:r w:rsidRPr="00DD3664">
        <w:t>2) расчет размера субсидии по форме, утвержденной Министерством и размещенной на официальном сайте Министерства в информационно-телекоммуникационной сети "Интернет" в течение 5 рабочих дней со дня ее утверждения.</w:t>
      </w:r>
    </w:p>
    <w:p w:rsidR="007A7AF5" w:rsidRPr="00DD3664" w:rsidRDefault="007A7AF5">
      <w:pPr>
        <w:pStyle w:val="ConsPlusNormal"/>
        <w:spacing w:before="220"/>
        <w:ind w:firstLine="540"/>
        <w:jc w:val="both"/>
      </w:pPr>
      <w:r w:rsidRPr="00DD3664">
        <w:t>Документы, указанные в настоящем пункте, предоставляются Заявителем в следующие сроки: за I - III кварталы текущего года - до 20 числа месяца, следующего за отчетным кварталом, за IV квартал текущего года - до 20 декабря текущего финансового года.</w:t>
      </w:r>
    </w:p>
    <w:p w:rsidR="007A7AF5" w:rsidRPr="00DD3664" w:rsidRDefault="007A7AF5">
      <w:pPr>
        <w:pStyle w:val="ConsPlusNormal"/>
        <w:spacing w:before="220"/>
        <w:ind w:firstLine="540"/>
        <w:jc w:val="both"/>
      </w:pPr>
      <w:r w:rsidRPr="00DD3664">
        <w:t>Заявитель вправе представить в адрес Министерства заверенные в установленном федеральным законодательством порядке копии документов, указанных в подпункте 1 настоящего пункта.</w:t>
      </w:r>
    </w:p>
    <w:p w:rsidR="007A7AF5" w:rsidRPr="00DD3664" w:rsidRDefault="007A7AF5">
      <w:pPr>
        <w:pStyle w:val="ConsPlusNormal"/>
        <w:jc w:val="both"/>
      </w:pPr>
      <w:r w:rsidRPr="00DD3664">
        <w:t>(п. 9 в ред. Постановления Правительства РК от 23.04.2012 N 154)</w:t>
      </w:r>
    </w:p>
    <w:p w:rsidR="007A7AF5" w:rsidRPr="00DD3664" w:rsidRDefault="007A7AF5">
      <w:pPr>
        <w:pStyle w:val="ConsPlusNormal"/>
        <w:spacing w:before="220"/>
        <w:ind w:firstLine="540"/>
        <w:jc w:val="both"/>
      </w:pPr>
      <w:r w:rsidRPr="00DD3664">
        <w:t>10. Денежные средства в форме субсидий перечисляются на расчетный счет Заявителя в течение 5 рабочих дней после представления им документов, указанных в пункте 9 настоящего Порядка.</w:t>
      </w:r>
    </w:p>
    <w:p w:rsidR="007A7AF5" w:rsidRPr="00DD3664" w:rsidRDefault="007A7AF5">
      <w:pPr>
        <w:pStyle w:val="ConsPlusNormal"/>
        <w:spacing w:before="220"/>
        <w:ind w:firstLine="540"/>
        <w:jc w:val="both"/>
      </w:pPr>
      <w:r w:rsidRPr="00DD3664">
        <w:t xml:space="preserve">В случае установления в договоре о предоставлении субсидий случаев возврата в текущем финансовом году остатков средств субсидии, предоставленных Заявителю и не использованных </w:t>
      </w:r>
      <w:r w:rsidRPr="00DD3664">
        <w:lastRenderedPageBreak/>
        <w:t>им в отчетном финансовом году, указанные остатки средств подлежат возврату в республиканский бюджет Республики Коми Заявителем в течение первых 10 рабочих дней текущего финансового года.</w:t>
      </w:r>
    </w:p>
    <w:p w:rsidR="007A7AF5" w:rsidRPr="00DD3664" w:rsidRDefault="007A7AF5">
      <w:pPr>
        <w:pStyle w:val="ConsPlusNormal"/>
        <w:jc w:val="both"/>
      </w:pPr>
      <w:r w:rsidRPr="00DD3664">
        <w:t>(абзац введен Постановлением Правительства РК от 17.10.2016 N 481)</w:t>
      </w:r>
    </w:p>
    <w:p w:rsidR="007A7AF5" w:rsidRPr="00DD3664" w:rsidRDefault="007A7AF5">
      <w:pPr>
        <w:pStyle w:val="ConsPlusNormal"/>
        <w:spacing w:before="220"/>
        <w:ind w:firstLine="540"/>
        <w:jc w:val="both"/>
      </w:pPr>
      <w:r w:rsidRPr="00DD3664">
        <w:t>Перечисление субсидий заканчивается 25 декабря соответствующего финансового года, в котором было принято решение о предоставлении субсидии.</w:t>
      </w:r>
    </w:p>
    <w:p w:rsidR="007A7AF5" w:rsidRPr="00DD3664" w:rsidRDefault="007A7AF5">
      <w:pPr>
        <w:pStyle w:val="ConsPlusNormal"/>
        <w:spacing w:before="220"/>
        <w:ind w:firstLine="540"/>
        <w:jc w:val="both"/>
      </w:pPr>
      <w:bookmarkStart w:id="164" w:name="P3102"/>
      <w:bookmarkEnd w:id="164"/>
      <w:r w:rsidRPr="00DD3664">
        <w:t>11. Министерство осуществляет мониторинг реализации инвестиционного проекта, в отношении которого принято решение о предоставлении субсидии.</w:t>
      </w:r>
    </w:p>
    <w:p w:rsidR="007A7AF5" w:rsidRPr="00DD3664" w:rsidRDefault="007A7AF5">
      <w:pPr>
        <w:pStyle w:val="ConsPlusNormal"/>
        <w:spacing w:before="220"/>
        <w:ind w:firstLine="540"/>
        <w:jc w:val="both"/>
      </w:pPr>
      <w:r w:rsidRPr="00DD3664">
        <w:t>Мониторинг осуществляется с момента заключения договора о предоставлении субсидии в течение срока, равного периоду действия данного договора.</w:t>
      </w:r>
    </w:p>
    <w:p w:rsidR="007A7AF5" w:rsidRPr="00DD3664" w:rsidRDefault="007A7AF5">
      <w:pPr>
        <w:pStyle w:val="ConsPlusNormal"/>
        <w:spacing w:before="220"/>
        <w:ind w:firstLine="540"/>
        <w:jc w:val="both"/>
      </w:pPr>
      <w:r w:rsidRPr="00DD3664">
        <w:t>Для проведения мониторинга необходимы следующие документы:</w:t>
      </w:r>
    </w:p>
    <w:p w:rsidR="007A7AF5" w:rsidRPr="00DD3664" w:rsidRDefault="007A7AF5">
      <w:pPr>
        <w:pStyle w:val="ConsPlusNormal"/>
        <w:spacing w:before="220"/>
        <w:ind w:firstLine="540"/>
        <w:jc w:val="both"/>
      </w:pPr>
      <w:bookmarkStart w:id="165" w:name="P3105"/>
      <w:bookmarkEnd w:id="165"/>
      <w:r w:rsidRPr="00DD3664">
        <w:t>1) справка налогового органа, подтверждающая исполнение Заявителем обязанности по уплате налогов, сборов, страховых взносов, пеней, штрафов, процентов, сформированная по состоянию на первое число месяца, следующего за отчетным кварталом;</w:t>
      </w:r>
    </w:p>
    <w:p w:rsidR="007A7AF5" w:rsidRPr="00DD3664" w:rsidRDefault="007A7AF5">
      <w:pPr>
        <w:pStyle w:val="ConsPlusNormal"/>
        <w:jc w:val="both"/>
      </w:pPr>
      <w:r w:rsidRPr="00DD3664">
        <w:t>(пп. 1 в ред. Постановления Правительства РК от 28.12.2016 N 616)</w:t>
      </w:r>
    </w:p>
    <w:p w:rsidR="007A7AF5" w:rsidRPr="00DD3664" w:rsidRDefault="007A7AF5">
      <w:pPr>
        <w:pStyle w:val="ConsPlusNormal"/>
        <w:spacing w:before="220"/>
        <w:ind w:firstLine="540"/>
        <w:jc w:val="both"/>
      </w:pPr>
      <w:bookmarkStart w:id="166" w:name="P3107"/>
      <w:bookmarkEnd w:id="166"/>
      <w:r w:rsidRPr="00DD3664">
        <w:t>2) справка регионального отделения Фонда социального страхования Российской Федерации по Республике Коми об исполнении заявителем обязательств по уплате страховых взносов на обязательное социальное страхование от несчастных случаев на производстве и профессиональных заболеваний, сформированная по состоянию на первое число месяца, следующего за отчетным кварталом;</w:t>
      </w:r>
    </w:p>
    <w:p w:rsidR="007A7AF5" w:rsidRPr="00DD3664" w:rsidRDefault="007A7AF5">
      <w:pPr>
        <w:pStyle w:val="ConsPlusNormal"/>
        <w:jc w:val="both"/>
      </w:pPr>
      <w:r w:rsidRPr="00DD3664">
        <w:t>(в ред. Постановления Правительства РК от 28.12.2016 N 616)</w:t>
      </w:r>
    </w:p>
    <w:p w:rsidR="007A7AF5" w:rsidRPr="00DD3664" w:rsidRDefault="007A7AF5">
      <w:pPr>
        <w:pStyle w:val="ConsPlusNormal"/>
        <w:spacing w:before="220"/>
        <w:ind w:firstLine="540"/>
        <w:jc w:val="both"/>
      </w:pPr>
      <w:r w:rsidRPr="00DD3664">
        <w:t>3) исключен с 1 января 2017 года. - Постановление Правительства РК от 28.12.2016 N 616;</w:t>
      </w:r>
    </w:p>
    <w:p w:rsidR="007A7AF5" w:rsidRPr="00DD3664" w:rsidRDefault="007A7AF5">
      <w:pPr>
        <w:pStyle w:val="ConsPlusNormal"/>
        <w:spacing w:before="220"/>
        <w:ind w:firstLine="540"/>
        <w:jc w:val="both"/>
      </w:pPr>
      <w:bookmarkStart w:id="167" w:name="P3110"/>
      <w:bookmarkEnd w:id="167"/>
      <w:r w:rsidRPr="00DD3664">
        <w:t>4) сведения об уплаченных и (или) планируемых к уплате налогах, сборах и иных обязательных платежах в бюджеты бюджетной системы Российской Федерации по форме, утвержденной Министерством и размещенной на официальном сайте Министерства в информационно-телекоммуникационной сети "Интернет" в течение 5 рабочих дней со дня ее утверждения;</w:t>
      </w:r>
    </w:p>
    <w:p w:rsidR="007A7AF5" w:rsidRPr="00DD3664" w:rsidRDefault="007A7AF5">
      <w:pPr>
        <w:pStyle w:val="ConsPlusNormal"/>
        <w:spacing w:before="220"/>
        <w:ind w:firstLine="540"/>
        <w:jc w:val="both"/>
      </w:pPr>
      <w:bookmarkStart w:id="168" w:name="P3111"/>
      <w:bookmarkEnd w:id="168"/>
      <w:r w:rsidRPr="00DD3664">
        <w:t>5) бухгалтерская отчетность за отчетный период, включающая бухгалтерские балансы, отчеты о прибылях и убытках, приложения к ним и пояснительные записки;</w:t>
      </w:r>
    </w:p>
    <w:p w:rsidR="007A7AF5" w:rsidRPr="00DD3664" w:rsidRDefault="007A7AF5">
      <w:pPr>
        <w:pStyle w:val="ConsPlusNormal"/>
        <w:jc w:val="both"/>
      </w:pPr>
      <w:r w:rsidRPr="00DD3664">
        <w:t>(в ред. Постановления Правительства РК от 26.01.2015 N 11)</w:t>
      </w:r>
    </w:p>
    <w:p w:rsidR="007A7AF5" w:rsidRPr="00DD3664" w:rsidRDefault="007A7AF5">
      <w:pPr>
        <w:pStyle w:val="ConsPlusNormal"/>
        <w:spacing w:before="220"/>
        <w:ind w:firstLine="540"/>
        <w:jc w:val="both"/>
      </w:pPr>
      <w:r w:rsidRPr="00DD3664">
        <w:t>6) аудиторское заключение, основанное на результатах проверки годовой бухгалтерской отчетности Заявителя за отчетный год (в отношении организаций, бухгалтерская (финансовая) отчетность которых подлежит обязательной ежегодной аудиторской проверке);</w:t>
      </w:r>
    </w:p>
    <w:p w:rsidR="007A7AF5" w:rsidRPr="00DD3664" w:rsidRDefault="007A7AF5">
      <w:pPr>
        <w:pStyle w:val="ConsPlusNormal"/>
        <w:spacing w:before="220"/>
        <w:ind w:firstLine="540"/>
        <w:jc w:val="both"/>
      </w:pPr>
      <w:bookmarkStart w:id="169" w:name="P3114"/>
      <w:bookmarkEnd w:id="169"/>
      <w:r w:rsidRPr="00DD3664">
        <w:t>7) регистры бухгалтерского учета, подтверждающие ведение раздельного учета затрат, связанных с реализацией инвестиционного проекта;</w:t>
      </w:r>
    </w:p>
    <w:p w:rsidR="007A7AF5" w:rsidRPr="00DD3664" w:rsidRDefault="007A7AF5">
      <w:pPr>
        <w:pStyle w:val="ConsPlusNormal"/>
        <w:spacing w:before="220"/>
        <w:ind w:firstLine="540"/>
        <w:jc w:val="both"/>
      </w:pPr>
      <w:bookmarkStart w:id="170" w:name="P3115"/>
      <w:bookmarkEnd w:id="170"/>
      <w:r w:rsidRPr="00DD3664">
        <w:t>8) сведения о ходе реализации проекта с пояснительной запиской по форме, утвержденной Министерством;</w:t>
      </w:r>
    </w:p>
    <w:p w:rsidR="007A7AF5" w:rsidRPr="00DD3664" w:rsidRDefault="007A7AF5">
      <w:pPr>
        <w:pStyle w:val="ConsPlusNormal"/>
        <w:jc w:val="both"/>
      </w:pPr>
      <w:r w:rsidRPr="00DD3664">
        <w:t>(в ред. Постановления Правительства РК от 17.10.2016 N 481)</w:t>
      </w:r>
    </w:p>
    <w:p w:rsidR="007A7AF5" w:rsidRPr="00DD3664" w:rsidRDefault="007A7AF5">
      <w:pPr>
        <w:pStyle w:val="ConsPlusNormal"/>
        <w:spacing w:before="220"/>
        <w:ind w:firstLine="540"/>
        <w:jc w:val="both"/>
      </w:pPr>
      <w:r w:rsidRPr="00DD3664">
        <w:t>Документы, указанные в подпункте 4 настоящего пункта, предоставляются Заявителем самостоятельно ежеквартально, до 10 числа месяца, следующего за отчетным кварталом, и до 10 декабря текущего финансового года. В эти же сроки Заявитель вправе самостоятельно предоставить документы, указанные в подпунктах 1 и 2 настоящего пункта.</w:t>
      </w:r>
    </w:p>
    <w:p w:rsidR="007A7AF5" w:rsidRPr="00DD3664" w:rsidRDefault="007A7AF5">
      <w:pPr>
        <w:pStyle w:val="ConsPlusNormal"/>
        <w:jc w:val="both"/>
      </w:pPr>
      <w:r w:rsidRPr="00DD3664">
        <w:t>(в ред. Постановления Правительства РК от 28.12.2016 N 616)</w:t>
      </w:r>
    </w:p>
    <w:p w:rsidR="007A7AF5" w:rsidRPr="00DD3664" w:rsidRDefault="007A7AF5">
      <w:pPr>
        <w:pStyle w:val="ConsPlusNormal"/>
        <w:spacing w:before="220"/>
        <w:ind w:firstLine="540"/>
        <w:jc w:val="both"/>
      </w:pPr>
      <w:r w:rsidRPr="00DD3664">
        <w:lastRenderedPageBreak/>
        <w:t>Документы, указанные в подпунктах 5 - 8 настоящего пункта, представляются Заявителем самостоятельно ежеквартально в следующие сроки: за I - III кварталы текущего года - до 30 числа месяца, следующего за отчетным кварталом, за IV квартал текущего года - не позднее 3 рабочих дней со дня завершения сроков, установленных для предоставления годовой бухгалтерской отчетности в налоговые органы.</w:t>
      </w:r>
    </w:p>
    <w:p w:rsidR="007A7AF5" w:rsidRPr="00DD3664" w:rsidRDefault="007A7AF5">
      <w:pPr>
        <w:pStyle w:val="ConsPlusNormal"/>
        <w:jc w:val="both"/>
      </w:pPr>
      <w:r w:rsidRPr="00DD3664">
        <w:t>(в ред. Постановления Правительства РК от 26.01.2015 N 11)</w:t>
      </w:r>
    </w:p>
    <w:p w:rsidR="007A7AF5" w:rsidRPr="00DD3664" w:rsidRDefault="007A7AF5">
      <w:pPr>
        <w:pStyle w:val="ConsPlusNormal"/>
        <w:spacing w:before="220"/>
        <w:ind w:firstLine="540"/>
        <w:jc w:val="both"/>
      </w:pPr>
      <w:r w:rsidRPr="00DD3664">
        <w:t>Министерство производит прием и регистрацию документов, указанных в настоящем пункте, в день их поступления. Документы, указанные в подпунктах 1 и 2 настоящего пункта, запрашиваются Министерством в порядке межведомственного информационного взаимодействия в течение 5 рабочих дней со дня поступления документов, указанных в настоящем пункте, у государственных органов и организаций, в распоряжении которых они находятся, в случае если указанные документы не были представлены Заявителем самостоятельно.</w:t>
      </w:r>
    </w:p>
    <w:p w:rsidR="007A7AF5" w:rsidRPr="00DD3664" w:rsidRDefault="007A7AF5">
      <w:pPr>
        <w:pStyle w:val="ConsPlusNormal"/>
        <w:jc w:val="both"/>
      </w:pPr>
      <w:r w:rsidRPr="00DD3664">
        <w:t>(в ред. Постановления Правительства РК от 28.12.2016 N 616)</w:t>
      </w:r>
    </w:p>
    <w:p w:rsidR="007A7AF5" w:rsidRPr="00DD3664" w:rsidRDefault="007A7AF5">
      <w:pPr>
        <w:pStyle w:val="ConsPlusNormal"/>
        <w:spacing w:before="220"/>
        <w:ind w:firstLine="540"/>
        <w:jc w:val="both"/>
      </w:pPr>
      <w:r w:rsidRPr="00DD3664">
        <w:t>Министерство в течение 5 рабочих дней со дня поступления документов: снимает копии с документов, указанных в подпунктах 5 - 7 настоящего пункта, заверяет их, оформляет расписку о получении документов с указанием перечня и даты представления документов и передает Заявителю (через доверенное лицо) названную расписку и оригиналы документов, указанных в настоящем абзаце, лично или направляет их по почте в адрес Заявителя с обязательной описью направляемых документов.</w:t>
      </w:r>
    </w:p>
    <w:p w:rsidR="007A7AF5" w:rsidRPr="00DD3664" w:rsidRDefault="007A7AF5">
      <w:pPr>
        <w:pStyle w:val="ConsPlusNormal"/>
        <w:spacing w:before="220"/>
        <w:ind w:firstLine="540"/>
        <w:jc w:val="both"/>
      </w:pPr>
      <w:r w:rsidRPr="00DD3664">
        <w:t>Заявитель вправе представить в адрес Министерства заверенные в установленном федеральным законодательством порядке копии документов, указанных в подпунктах 5 - 7 настоящего пункта.</w:t>
      </w:r>
    </w:p>
    <w:p w:rsidR="007A7AF5" w:rsidRPr="00DD3664" w:rsidRDefault="007A7AF5">
      <w:pPr>
        <w:pStyle w:val="ConsPlusNormal"/>
        <w:spacing w:before="220"/>
        <w:ind w:firstLine="540"/>
        <w:jc w:val="both"/>
      </w:pPr>
      <w:r w:rsidRPr="00DD3664">
        <w:t>Министерство в течение 10 рабочих дней считая от даты получения документов, указанных в подпунктах 5 - 8 настоящего пункта, осуществляет мониторинг хода реализации инвестиционных проектов и оформляет сводное заключение.</w:t>
      </w:r>
    </w:p>
    <w:p w:rsidR="007A7AF5" w:rsidRPr="00DD3664" w:rsidRDefault="007A7AF5">
      <w:pPr>
        <w:pStyle w:val="ConsPlusNormal"/>
        <w:jc w:val="both"/>
      </w:pPr>
      <w:r w:rsidRPr="00DD3664">
        <w:t>(п. 11 в ред. Постановления Правительства РК от 23.04.2012 N 154)</w:t>
      </w:r>
    </w:p>
    <w:p w:rsidR="007A7AF5" w:rsidRPr="00DD3664" w:rsidRDefault="007A7AF5">
      <w:pPr>
        <w:pStyle w:val="ConsPlusNormal"/>
        <w:spacing w:before="220"/>
        <w:ind w:firstLine="540"/>
        <w:jc w:val="both"/>
      </w:pPr>
      <w:bookmarkStart w:id="171" w:name="P3127"/>
      <w:bookmarkEnd w:id="171"/>
      <w:r w:rsidRPr="00DD3664">
        <w:t>12. Приостановление предоставления субсидии осуществляется по следующим основаниям:</w:t>
      </w:r>
    </w:p>
    <w:p w:rsidR="007A7AF5" w:rsidRPr="00DD3664" w:rsidRDefault="007A7AF5">
      <w:pPr>
        <w:pStyle w:val="ConsPlusNormal"/>
        <w:spacing w:before="220"/>
        <w:ind w:firstLine="540"/>
        <w:jc w:val="both"/>
      </w:pPr>
      <w:r w:rsidRPr="00DD3664">
        <w:t>непредставление Заявителем документов, указанных в пунктах 9, 11 настоящего Порядка, в установленные сроки;</w:t>
      </w:r>
    </w:p>
    <w:p w:rsidR="007A7AF5" w:rsidRPr="00DD3664" w:rsidRDefault="007A7AF5">
      <w:pPr>
        <w:pStyle w:val="ConsPlusNormal"/>
        <w:spacing w:before="220"/>
        <w:ind w:firstLine="540"/>
        <w:jc w:val="both"/>
      </w:pPr>
      <w:r w:rsidRPr="00DD3664">
        <w:t>наличие задолженности по налогам, сборам и иным обязательным платежам в бюджеты бюджетной системы Российской Федерации и государственные внебюджетные фонды;</w:t>
      </w:r>
    </w:p>
    <w:p w:rsidR="007A7AF5" w:rsidRPr="00DD3664" w:rsidRDefault="007A7AF5">
      <w:pPr>
        <w:pStyle w:val="ConsPlusNormal"/>
        <w:spacing w:before="220"/>
        <w:ind w:firstLine="540"/>
        <w:jc w:val="both"/>
      </w:pPr>
      <w:r w:rsidRPr="00DD3664">
        <w:t>выявление факта ненадлежащего исполнения обязательств, связанных с размещением облигационного займа (нарушение Заявителем сроков выплаты купонного дохода по облигационному займу):</w:t>
      </w:r>
    </w:p>
    <w:p w:rsidR="007A7AF5" w:rsidRPr="00DD3664" w:rsidRDefault="007A7AF5">
      <w:pPr>
        <w:pStyle w:val="ConsPlusNormal"/>
        <w:spacing w:before="220"/>
        <w:ind w:firstLine="540"/>
        <w:jc w:val="both"/>
      </w:pPr>
      <w:r w:rsidRPr="00DD3664">
        <w:t>несоблюдения условия ведения раздельного учета затрат, связанных в реализацией инвестиционного проекта;</w:t>
      </w:r>
    </w:p>
    <w:p w:rsidR="007A7AF5" w:rsidRPr="00DD3664" w:rsidRDefault="007A7AF5">
      <w:pPr>
        <w:pStyle w:val="ConsPlusNormal"/>
        <w:spacing w:before="220"/>
        <w:ind w:firstLine="540"/>
        <w:jc w:val="both"/>
      </w:pPr>
      <w:r w:rsidRPr="00DD3664">
        <w:t>наличия просроченной задолженности по заработной плате работников;</w:t>
      </w:r>
    </w:p>
    <w:p w:rsidR="007A7AF5" w:rsidRPr="00DD3664" w:rsidRDefault="007A7AF5">
      <w:pPr>
        <w:pStyle w:val="ConsPlusNormal"/>
        <w:jc w:val="both"/>
      </w:pPr>
      <w:r w:rsidRPr="00DD3664">
        <w:t>(в ред. Постановления Правительства РК от 26.01.2015 N 11)</w:t>
      </w:r>
    </w:p>
    <w:p w:rsidR="007A7AF5" w:rsidRPr="00DD3664" w:rsidRDefault="007A7AF5">
      <w:pPr>
        <w:pStyle w:val="ConsPlusNormal"/>
        <w:spacing w:before="220"/>
        <w:ind w:firstLine="540"/>
        <w:jc w:val="both"/>
      </w:pPr>
      <w:r w:rsidRPr="00DD3664">
        <w:t>наличия просроченной задолженности по ранее предоставленным на возвратной и возмездной основе средствам из республиканского бюджета Республики Коми.</w:t>
      </w:r>
    </w:p>
    <w:p w:rsidR="007A7AF5" w:rsidRPr="00DD3664" w:rsidRDefault="007A7AF5">
      <w:pPr>
        <w:pStyle w:val="ConsPlusNormal"/>
        <w:jc w:val="both"/>
      </w:pPr>
      <w:r w:rsidRPr="00DD3664">
        <w:t>(абзац введен Постановлением Правительства РК от 26.01.2015 N 11)</w:t>
      </w:r>
    </w:p>
    <w:p w:rsidR="007A7AF5" w:rsidRPr="00DD3664" w:rsidRDefault="007A7AF5">
      <w:pPr>
        <w:pStyle w:val="ConsPlusNormal"/>
        <w:spacing w:before="220"/>
        <w:ind w:firstLine="540"/>
        <w:jc w:val="both"/>
      </w:pPr>
      <w:r w:rsidRPr="00DD3664">
        <w:t xml:space="preserve">В случае выявления оснований, указанных в настоящем пункте, Министерство в течение 3 рабочих дней считая от даты оформления сводного заключения выносит решение о </w:t>
      </w:r>
      <w:r w:rsidRPr="00DD3664">
        <w:lastRenderedPageBreak/>
        <w:t>приостановлении предоставления субсидии и в течение 5 рабочих дней, считая от даты вынесения решения, письменно уведомляет об этом Заявителя.</w:t>
      </w:r>
    </w:p>
    <w:p w:rsidR="007A7AF5" w:rsidRPr="00DD3664" w:rsidRDefault="007A7AF5">
      <w:pPr>
        <w:pStyle w:val="ConsPlusNormal"/>
        <w:jc w:val="both"/>
      </w:pPr>
      <w:r w:rsidRPr="00DD3664">
        <w:t>(в ред. Постановления Правительства РК от 23.04.2012 N 154)</w:t>
      </w:r>
    </w:p>
    <w:p w:rsidR="007A7AF5" w:rsidRPr="00DD3664" w:rsidRDefault="007A7AF5">
      <w:pPr>
        <w:pStyle w:val="ConsPlusNormal"/>
        <w:spacing w:before="220"/>
        <w:ind w:firstLine="540"/>
        <w:jc w:val="both"/>
      </w:pPr>
      <w:r w:rsidRPr="00DD3664">
        <w:t>Приостановление предоставления субсидии производится на 30 дней считая от даты вынесения Министерством решения о приостановлении предоставления субсидии.</w:t>
      </w:r>
    </w:p>
    <w:p w:rsidR="007A7AF5" w:rsidRPr="00DD3664" w:rsidRDefault="007A7AF5">
      <w:pPr>
        <w:pStyle w:val="ConsPlusNormal"/>
        <w:jc w:val="both"/>
      </w:pPr>
      <w:r w:rsidRPr="00DD3664">
        <w:t>(в ред. Постановления Правительства РК от 23.04.2012 N 154)</w:t>
      </w:r>
    </w:p>
    <w:p w:rsidR="007A7AF5" w:rsidRPr="00DD3664" w:rsidRDefault="007A7AF5">
      <w:pPr>
        <w:pStyle w:val="ConsPlusNormal"/>
        <w:spacing w:before="220"/>
        <w:ind w:firstLine="540"/>
        <w:jc w:val="both"/>
      </w:pPr>
      <w:r w:rsidRPr="00DD3664">
        <w:t>В течение 15 рабочих дней, считая от даты получения уведомления, Заявитель устраняет выявленные нарушения и направляет в адрес Министерства информацию об устранении данных нарушений.</w:t>
      </w:r>
    </w:p>
    <w:p w:rsidR="007A7AF5" w:rsidRPr="00DD3664" w:rsidRDefault="007A7AF5">
      <w:pPr>
        <w:pStyle w:val="ConsPlusNormal"/>
        <w:spacing w:before="220"/>
        <w:ind w:firstLine="540"/>
        <w:jc w:val="both"/>
      </w:pPr>
      <w:r w:rsidRPr="00DD3664">
        <w:t>13. Прекращение предоставления субсидии производится в случаях:</w:t>
      </w:r>
    </w:p>
    <w:p w:rsidR="007A7AF5" w:rsidRPr="00DD3664" w:rsidRDefault="007A7AF5">
      <w:pPr>
        <w:pStyle w:val="ConsPlusNormal"/>
        <w:spacing w:before="220"/>
        <w:ind w:firstLine="540"/>
        <w:jc w:val="both"/>
      </w:pPr>
      <w:r w:rsidRPr="00DD3664">
        <w:t>неустранения Заявителем причин, повлекших за собой приостановление предоставления субсидии в соответствии с пунктом 12 настоящего Порядка;</w:t>
      </w:r>
    </w:p>
    <w:p w:rsidR="007A7AF5" w:rsidRPr="00DD3664" w:rsidRDefault="007A7AF5">
      <w:pPr>
        <w:pStyle w:val="ConsPlusNormal"/>
        <w:spacing w:before="220"/>
        <w:ind w:firstLine="540"/>
        <w:jc w:val="both"/>
      </w:pPr>
      <w:r w:rsidRPr="00DD3664">
        <w:t>нецелевого использования средств, полученных от размещения облигационного займа;</w:t>
      </w:r>
    </w:p>
    <w:p w:rsidR="007A7AF5" w:rsidRPr="00DD3664" w:rsidRDefault="007A7AF5">
      <w:pPr>
        <w:pStyle w:val="ConsPlusNormal"/>
        <w:spacing w:before="220"/>
        <w:ind w:firstLine="540"/>
        <w:jc w:val="both"/>
      </w:pPr>
      <w:r w:rsidRPr="00DD3664">
        <w:t>нахождения Заявителя в стадии ликвидации, реорганизации или банкротства;</w:t>
      </w:r>
    </w:p>
    <w:p w:rsidR="007A7AF5" w:rsidRPr="00DD3664" w:rsidRDefault="007A7AF5">
      <w:pPr>
        <w:pStyle w:val="ConsPlusNormal"/>
        <w:jc w:val="both"/>
      </w:pPr>
      <w:r w:rsidRPr="00DD3664">
        <w:t>(в ред. Постановления Правительства РК от 17.10.2016 N 481)</w:t>
      </w:r>
    </w:p>
    <w:p w:rsidR="007A7AF5" w:rsidRPr="00DD3664" w:rsidRDefault="007A7AF5">
      <w:pPr>
        <w:pStyle w:val="ConsPlusNormal"/>
        <w:spacing w:before="220"/>
        <w:ind w:firstLine="540"/>
        <w:jc w:val="both"/>
      </w:pPr>
      <w:r w:rsidRPr="00DD3664">
        <w:t>направления средств полученной субсидии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7A7AF5" w:rsidRPr="00DD3664" w:rsidRDefault="007A7AF5">
      <w:pPr>
        <w:pStyle w:val="ConsPlusNormal"/>
        <w:jc w:val="both"/>
      </w:pPr>
      <w:r w:rsidRPr="00DD3664">
        <w:t>(абзац введен Постановлением Правительства РК от 17.10.2016 N 481)</w:t>
      </w:r>
    </w:p>
    <w:p w:rsidR="007A7AF5" w:rsidRPr="00DD3664" w:rsidRDefault="007A7AF5">
      <w:pPr>
        <w:pStyle w:val="ConsPlusNormal"/>
        <w:spacing w:before="220"/>
        <w:ind w:firstLine="540"/>
        <w:jc w:val="both"/>
      </w:pPr>
      <w:r w:rsidRPr="00DD3664">
        <w:t>При выявлении одного из случаев прекращения предоставления субсидии Министерство в течение 5 рабочих дней считая от даты оформления сводного заключения вносит на рассмотрение Комиссии предложение о прекращении предоставления субсидии.</w:t>
      </w:r>
    </w:p>
    <w:p w:rsidR="007A7AF5" w:rsidRPr="00DD3664" w:rsidRDefault="007A7AF5">
      <w:pPr>
        <w:pStyle w:val="ConsPlusNormal"/>
        <w:jc w:val="both"/>
      </w:pPr>
      <w:r w:rsidRPr="00DD3664">
        <w:t>(в ред. Постановления Правительства РК от 23.04.2012 N 154)</w:t>
      </w:r>
    </w:p>
    <w:p w:rsidR="007A7AF5" w:rsidRPr="00DD3664" w:rsidRDefault="007A7AF5">
      <w:pPr>
        <w:pStyle w:val="ConsPlusNormal"/>
        <w:spacing w:before="220"/>
        <w:ind w:firstLine="540"/>
        <w:jc w:val="both"/>
      </w:pPr>
      <w:r w:rsidRPr="00DD3664">
        <w:t>Комиссия в течение 3 рабочих дней считая от даты поступления предложений о прекращении предоставления субсидии рассматривает предложения Министерства и выносит решение о возможности прекращения предоставления субсидии. Решение Комиссии оформляется протоколом.</w:t>
      </w:r>
    </w:p>
    <w:p w:rsidR="007A7AF5" w:rsidRPr="00DD3664" w:rsidRDefault="007A7AF5">
      <w:pPr>
        <w:pStyle w:val="ConsPlusNormal"/>
        <w:jc w:val="both"/>
      </w:pPr>
      <w:r w:rsidRPr="00DD3664">
        <w:t>(в ред. Постановления Правительства РК от 23.04.2012 N 154)</w:t>
      </w:r>
    </w:p>
    <w:p w:rsidR="007A7AF5" w:rsidRPr="00DD3664" w:rsidRDefault="007A7AF5">
      <w:pPr>
        <w:pStyle w:val="ConsPlusNormal"/>
        <w:spacing w:before="220"/>
        <w:ind w:firstLine="540"/>
        <w:jc w:val="both"/>
      </w:pPr>
      <w:r w:rsidRPr="00DD3664">
        <w:t>Министерство на основании протокола Комиссии в течение 3 рабочих дней со дня проведения заседания Комиссии выносит решение о прекращении предоставления субсидии Заявителю.</w:t>
      </w:r>
    </w:p>
    <w:p w:rsidR="007A7AF5" w:rsidRPr="00DD3664" w:rsidRDefault="007A7AF5">
      <w:pPr>
        <w:pStyle w:val="ConsPlusNormal"/>
        <w:jc w:val="both"/>
      </w:pPr>
      <w:r w:rsidRPr="00DD3664">
        <w:t>(в ред. Постановления Правительства РК от 23.04.2012 N 154)</w:t>
      </w:r>
    </w:p>
    <w:p w:rsidR="007A7AF5" w:rsidRPr="00DD3664" w:rsidRDefault="007A7AF5">
      <w:pPr>
        <w:pStyle w:val="ConsPlusNormal"/>
        <w:spacing w:before="220"/>
        <w:ind w:firstLine="540"/>
        <w:jc w:val="both"/>
      </w:pPr>
      <w:r w:rsidRPr="00DD3664">
        <w:t>Выписка из решения Министерства о прекращении предоставления субсидии доводится до сведения Заявителя Министерством в письменной форме в течение 10 рабочих дней, считая от даты принятия решения.</w:t>
      </w:r>
    </w:p>
    <w:p w:rsidR="007A7AF5" w:rsidRPr="00DD3664" w:rsidRDefault="007A7AF5">
      <w:pPr>
        <w:pStyle w:val="ConsPlusNormal"/>
        <w:spacing w:before="220"/>
        <w:ind w:firstLine="540"/>
        <w:jc w:val="both"/>
      </w:pPr>
      <w:r w:rsidRPr="00DD3664">
        <w:t>14. В случае принятия решения о прекращении предоставления субсидий сумма ранее полученной субсидии подлежит возврату Заявителем в республиканский бюджет Республики Коми в месячный срок со дня принятия решения.</w:t>
      </w:r>
    </w:p>
    <w:p w:rsidR="007A7AF5" w:rsidRPr="00DD3664" w:rsidRDefault="007A7AF5">
      <w:pPr>
        <w:pStyle w:val="ConsPlusNormal"/>
        <w:spacing w:before="220"/>
        <w:ind w:firstLine="540"/>
        <w:jc w:val="both"/>
      </w:pPr>
      <w:r w:rsidRPr="00DD3664">
        <w:t>15. Контроль за целевым использованием средств республиканского бюджета Республики Коми, выделенных на предоставление субсидии, осуществляется Министерством.</w:t>
      </w:r>
    </w:p>
    <w:p w:rsidR="007A7AF5" w:rsidRPr="00DD3664" w:rsidRDefault="007A7AF5">
      <w:pPr>
        <w:pStyle w:val="ConsPlusNormal"/>
      </w:pPr>
    </w:p>
    <w:p w:rsidR="007A7AF5" w:rsidRPr="00DD3664" w:rsidRDefault="007A7AF5">
      <w:pPr>
        <w:pStyle w:val="ConsPlusNormal"/>
      </w:pPr>
    </w:p>
    <w:p w:rsidR="007A7AF5" w:rsidRPr="00DD3664" w:rsidRDefault="007A7AF5">
      <w:pPr>
        <w:pStyle w:val="ConsPlusNormal"/>
      </w:pPr>
    </w:p>
    <w:p w:rsidR="007A7AF5" w:rsidRPr="00DD3664" w:rsidRDefault="007A7AF5">
      <w:pPr>
        <w:pStyle w:val="ConsPlusNormal"/>
      </w:pPr>
    </w:p>
    <w:p w:rsidR="007A7AF5" w:rsidRPr="00DD3664" w:rsidRDefault="007A7AF5">
      <w:pPr>
        <w:pStyle w:val="ConsPlusNormal"/>
      </w:pPr>
    </w:p>
    <w:p w:rsidR="007A7AF5" w:rsidRPr="00DD3664" w:rsidRDefault="007A7AF5">
      <w:pPr>
        <w:pStyle w:val="ConsPlusNormal"/>
        <w:jc w:val="right"/>
        <w:outlineLvl w:val="0"/>
      </w:pPr>
      <w:r w:rsidRPr="00DD3664">
        <w:t>Утвержден</w:t>
      </w:r>
    </w:p>
    <w:p w:rsidR="007A7AF5" w:rsidRPr="00DD3664" w:rsidRDefault="007A7AF5">
      <w:pPr>
        <w:pStyle w:val="ConsPlusNormal"/>
        <w:jc w:val="right"/>
      </w:pPr>
      <w:r w:rsidRPr="00DD3664">
        <w:t>Постановлением</w:t>
      </w:r>
    </w:p>
    <w:p w:rsidR="007A7AF5" w:rsidRPr="00DD3664" w:rsidRDefault="007A7AF5">
      <w:pPr>
        <w:pStyle w:val="ConsPlusNormal"/>
        <w:jc w:val="right"/>
      </w:pPr>
      <w:r w:rsidRPr="00DD3664">
        <w:t>Правительства Республики Коми</w:t>
      </w:r>
    </w:p>
    <w:p w:rsidR="007A7AF5" w:rsidRPr="00DD3664" w:rsidRDefault="007A7AF5">
      <w:pPr>
        <w:pStyle w:val="ConsPlusNormal"/>
        <w:jc w:val="right"/>
      </w:pPr>
      <w:r w:rsidRPr="00DD3664">
        <w:t>от 31 декабря 2010 г. N 522</w:t>
      </w:r>
    </w:p>
    <w:p w:rsidR="007A7AF5" w:rsidRPr="00DD3664" w:rsidRDefault="007A7AF5">
      <w:pPr>
        <w:pStyle w:val="ConsPlusNormal"/>
        <w:jc w:val="right"/>
      </w:pPr>
      <w:r w:rsidRPr="00DD3664">
        <w:t>(приложение N 10)</w:t>
      </w:r>
    </w:p>
    <w:p w:rsidR="007A7AF5" w:rsidRPr="00DD3664" w:rsidRDefault="007A7AF5">
      <w:pPr>
        <w:pStyle w:val="ConsPlusNormal"/>
      </w:pPr>
    </w:p>
    <w:p w:rsidR="007A7AF5" w:rsidRPr="00DD3664" w:rsidRDefault="007A7AF5">
      <w:pPr>
        <w:pStyle w:val="ConsPlusTitle"/>
        <w:jc w:val="center"/>
      </w:pPr>
      <w:bookmarkStart w:id="172" w:name="P3168"/>
      <w:bookmarkEnd w:id="172"/>
      <w:r w:rsidRPr="00DD3664">
        <w:t>ПОРЯДОК</w:t>
      </w:r>
    </w:p>
    <w:p w:rsidR="007A7AF5" w:rsidRPr="00DD3664" w:rsidRDefault="007A7AF5">
      <w:pPr>
        <w:pStyle w:val="ConsPlusTitle"/>
        <w:jc w:val="center"/>
      </w:pPr>
      <w:r w:rsidRPr="00DD3664">
        <w:t>ОРГАНИЗАЦИИ РАБОТЫ ОРГАНОВ ИСПОЛНИТЕЛЬНОЙ ВЛАСТИ РЕСПУБЛИКИ</w:t>
      </w:r>
    </w:p>
    <w:p w:rsidR="007A7AF5" w:rsidRPr="00DD3664" w:rsidRDefault="007A7AF5">
      <w:pPr>
        <w:pStyle w:val="ConsPlusTitle"/>
        <w:jc w:val="center"/>
      </w:pPr>
      <w:r w:rsidRPr="00DD3664">
        <w:t>КОМИ ПРИ ОСУЩЕСТВЛЕНИИ ГОСУДАРСТВЕННОГО РЕГУЛИРОВАНИЯ</w:t>
      </w:r>
    </w:p>
    <w:p w:rsidR="007A7AF5" w:rsidRPr="00DD3664" w:rsidRDefault="007A7AF5">
      <w:pPr>
        <w:pStyle w:val="ConsPlusTitle"/>
        <w:jc w:val="center"/>
      </w:pPr>
      <w:r w:rsidRPr="00DD3664">
        <w:t>ИНВЕСТИЦИОННОЙ ДЕЯТЕЛЬНОСТИ В ФОРМЕ ПРЕДОСТАВЛЕНИЯ ПРАВА</w:t>
      </w:r>
    </w:p>
    <w:p w:rsidR="007A7AF5" w:rsidRPr="00DD3664" w:rsidRDefault="007A7AF5">
      <w:pPr>
        <w:pStyle w:val="ConsPlusTitle"/>
        <w:jc w:val="center"/>
      </w:pPr>
      <w:r w:rsidRPr="00DD3664">
        <w:t>ВЛАДЕНИЯ И ПОЛЬЗОВАНИЯ ИМУЩЕСТВОМ, НАХОДЯЩИМСЯ</w:t>
      </w:r>
    </w:p>
    <w:p w:rsidR="007A7AF5" w:rsidRPr="00DD3664" w:rsidRDefault="007A7AF5">
      <w:pPr>
        <w:pStyle w:val="ConsPlusTitle"/>
        <w:jc w:val="center"/>
      </w:pPr>
      <w:r w:rsidRPr="00DD3664">
        <w:t>В ГОСУДАРСТВЕННОЙ СОБСТВЕННОСТИ РЕСПУБЛИКИ КОМИ,</w:t>
      </w:r>
    </w:p>
    <w:p w:rsidR="007A7AF5" w:rsidRPr="00DD3664" w:rsidRDefault="007A7AF5">
      <w:pPr>
        <w:pStyle w:val="ConsPlusTitle"/>
        <w:jc w:val="center"/>
      </w:pPr>
      <w:r w:rsidRPr="00DD3664">
        <w:t>НА УСЛОВИЯХ КОНЦЕССИОННЫХ СОГЛАШЕНИЙ</w:t>
      </w:r>
    </w:p>
    <w:p w:rsidR="007A7AF5" w:rsidRPr="00DD3664" w:rsidRDefault="007A7AF5">
      <w:pPr>
        <w:pStyle w:val="ConsPlusNormal"/>
        <w:jc w:val="center"/>
      </w:pPr>
    </w:p>
    <w:p w:rsidR="007A7AF5" w:rsidRPr="00DD3664" w:rsidRDefault="007A7AF5">
      <w:pPr>
        <w:pStyle w:val="ConsPlusNormal"/>
        <w:jc w:val="center"/>
      </w:pPr>
      <w:r w:rsidRPr="00DD3664">
        <w:t>Список изменяющих документов</w:t>
      </w:r>
    </w:p>
    <w:p w:rsidR="007A7AF5" w:rsidRPr="00DD3664" w:rsidRDefault="007A7AF5">
      <w:pPr>
        <w:pStyle w:val="ConsPlusNormal"/>
        <w:jc w:val="center"/>
      </w:pPr>
      <w:r w:rsidRPr="00DD3664">
        <w:t>(в ред. Постановлений Правительства РК от 17.08.2015 N 361,</w:t>
      </w:r>
    </w:p>
    <w:p w:rsidR="007A7AF5" w:rsidRPr="00DD3664" w:rsidRDefault="007A7AF5">
      <w:pPr>
        <w:pStyle w:val="ConsPlusNormal"/>
        <w:jc w:val="center"/>
      </w:pPr>
      <w:r w:rsidRPr="00DD3664">
        <w:t>от 10.03.2016 N 121, от 23.03.2017 N 187)</w:t>
      </w:r>
    </w:p>
    <w:p w:rsidR="007A7AF5" w:rsidRPr="00DD3664" w:rsidRDefault="007A7AF5">
      <w:pPr>
        <w:pStyle w:val="ConsPlusNormal"/>
      </w:pPr>
    </w:p>
    <w:p w:rsidR="007A7AF5" w:rsidRPr="00DD3664" w:rsidRDefault="007A7AF5">
      <w:pPr>
        <w:pStyle w:val="ConsPlusNormal"/>
        <w:ind w:firstLine="540"/>
        <w:jc w:val="both"/>
      </w:pPr>
      <w:r w:rsidRPr="00DD3664">
        <w:t>1. Настоящий Порядок определяет организацию работы органов исполнительной власти Республики Коми при осуществлении государственного регулирования инвестиционной деятельности в форме предоставления права владения и пользования имуществом, находящимся в государственной собственности Республики Коми, на условиях концессионных соглашений.</w:t>
      </w:r>
    </w:p>
    <w:p w:rsidR="007A7AF5" w:rsidRPr="00DD3664" w:rsidRDefault="007A7AF5">
      <w:pPr>
        <w:pStyle w:val="ConsPlusNormal"/>
        <w:spacing w:before="220"/>
        <w:ind w:firstLine="540"/>
        <w:jc w:val="both"/>
      </w:pPr>
      <w:r w:rsidRPr="00DD3664">
        <w:t>2. Решение о наделении органов исполнительной власти Республики Коми, на которые возложены координация и регулирование деятельности в соответствующей отрасли (сфере управления), (далее - Органы исполнительной власти) полномочиями концедента принимается Правительством Республики Коми в отношении каждого объекта, находящегося в государственной собственности Республики Коми и включенного в Перечень объектов, в отношении которых планируется заключение концессионных соглашений (далее соответственно - Перечень, объекты).</w:t>
      </w:r>
    </w:p>
    <w:p w:rsidR="007A7AF5" w:rsidRPr="00DD3664" w:rsidRDefault="007A7AF5">
      <w:pPr>
        <w:pStyle w:val="ConsPlusNormal"/>
        <w:spacing w:before="220"/>
        <w:ind w:firstLine="540"/>
        <w:jc w:val="both"/>
      </w:pPr>
      <w:r w:rsidRPr="00DD3664">
        <w:t>3. Перечень формируется и утверждается в следующем порядке:</w:t>
      </w:r>
    </w:p>
    <w:p w:rsidR="007A7AF5" w:rsidRPr="00DD3664" w:rsidRDefault="007A7AF5">
      <w:pPr>
        <w:pStyle w:val="ConsPlusNormal"/>
        <w:spacing w:before="220"/>
        <w:ind w:firstLine="540"/>
        <w:jc w:val="both"/>
      </w:pPr>
      <w:r w:rsidRPr="00DD3664">
        <w:t>3.1. Органы исполнительной власти, заинтересованные в заключении концессионного соглашения, ежегодно, в срок до 1 ноября года, предшествующего планируемому, вносят в адрес Министерства Республики Коми имущественных и земельных отношений (далее - Министерство) предложения о включении объектов, соответствующих положениям Федерального закона "О концессионных соглашениях", в Перечень.</w:t>
      </w:r>
    </w:p>
    <w:p w:rsidR="007A7AF5" w:rsidRPr="00DD3664" w:rsidRDefault="007A7AF5">
      <w:pPr>
        <w:pStyle w:val="ConsPlusNormal"/>
        <w:jc w:val="both"/>
      </w:pPr>
      <w:r w:rsidRPr="00DD3664">
        <w:t>(в ред. Постановления Правительства РК от 10.03.2016 N 121)</w:t>
      </w:r>
    </w:p>
    <w:p w:rsidR="007A7AF5" w:rsidRPr="00DD3664" w:rsidRDefault="007A7AF5">
      <w:pPr>
        <w:pStyle w:val="ConsPlusNormal"/>
        <w:spacing w:before="220"/>
        <w:ind w:firstLine="540"/>
        <w:jc w:val="both"/>
      </w:pPr>
      <w:r w:rsidRPr="00DD3664">
        <w:t>Предложение должно содержать следующую информацию:</w:t>
      </w:r>
    </w:p>
    <w:p w:rsidR="007A7AF5" w:rsidRPr="00DD3664" w:rsidRDefault="007A7AF5">
      <w:pPr>
        <w:pStyle w:val="ConsPlusNormal"/>
        <w:spacing w:before="220"/>
        <w:ind w:firstLine="540"/>
        <w:jc w:val="both"/>
      </w:pPr>
      <w:r w:rsidRPr="00DD3664">
        <w:t>1) наименование, состав, краткое описание и адрес объектов;</w:t>
      </w:r>
    </w:p>
    <w:p w:rsidR="007A7AF5" w:rsidRPr="00DD3664" w:rsidRDefault="007A7AF5">
      <w:pPr>
        <w:pStyle w:val="ConsPlusNormal"/>
        <w:spacing w:before="220"/>
        <w:ind w:firstLine="540"/>
        <w:jc w:val="both"/>
      </w:pPr>
      <w:r w:rsidRPr="00DD3664">
        <w:t>2) технико-экономическое обоснование передачи объектов;</w:t>
      </w:r>
    </w:p>
    <w:p w:rsidR="007A7AF5" w:rsidRPr="00DD3664" w:rsidRDefault="007A7AF5">
      <w:pPr>
        <w:pStyle w:val="ConsPlusNormal"/>
        <w:spacing w:before="220"/>
        <w:ind w:firstLine="540"/>
        <w:jc w:val="both"/>
      </w:pPr>
      <w:r w:rsidRPr="00DD3664">
        <w:t>3) определение сроков эксплуатации объекта (от передачи объекта по концессионному соглашению до передачи объекта после завершения соглашения), а также срока создания (реконструкции) объекта;</w:t>
      </w:r>
    </w:p>
    <w:p w:rsidR="007A7AF5" w:rsidRPr="00DD3664" w:rsidRDefault="007A7AF5">
      <w:pPr>
        <w:pStyle w:val="ConsPlusNormal"/>
        <w:spacing w:before="220"/>
        <w:ind w:firstLine="540"/>
        <w:jc w:val="both"/>
      </w:pPr>
      <w:r w:rsidRPr="00DD3664">
        <w:t>4) планируемый срок заключения концессионного соглашения;</w:t>
      </w:r>
    </w:p>
    <w:p w:rsidR="007A7AF5" w:rsidRPr="00DD3664" w:rsidRDefault="007A7AF5">
      <w:pPr>
        <w:pStyle w:val="ConsPlusNormal"/>
        <w:spacing w:before="220"/>
        <w:ind w:firstLine="540"/>
        <w:jc w:val="both"/>
      </w:pPr>
      <w:r w:rsidRPr="00DD3664">
        <w:lastRenderedPageBreak/>
        <w:t>5) планируемый срок сдачи в эксплуатацию созданного и (или) реконструированного объекта.</w:t>
      </w:r>
    </w:p>
    <w:p w:rsidR="007A7AF5" w:rsidRPr="00DD3664" w:rsidRDefault="007A7AF5">
      <w:pPr>
        <w:pStyle w:val="ConsPlusNormal"/>
        <w:spacing w:before="220"/>
        <w:ind w:firstLine="540"/>
        <w:jc w:val="both"/>
      </w:pPr>
      <w:r w:rsidRPr="00DD3664">
        <w:t>Предложение может содержать иную не противоречащую законодательству Российской Федерации информацию, необходимую для определения условий концессионного соглашения и его заключения.</w:t>
      </w:r>
    </w:p>
    <w:p w:rsidR="007A7AF5" w:rsidRPr="00DD3664" w:rsidRDefault="007A7AF5">
      <w:pPr>
        <w:pStyle w:val="ConsPlusNormal"/>
        <w:spacing w:before="220"/>
        <w:ind w:firstLine="540"/>
        <w:jc w:val="both"/>
      </w:pPr>
      <w:r w:rsidRPr="00DD3664">
        <w:t>3.2. Министерство не позднее 1 декабря года, предшествующего планируемому, рассматривает поступившие предложения Органов исполнительной власти на предмет соответствия их требованиям, установленным законодательством Российской Федерации, и в установленном порядке готовит и вносит проект решения Правительства Республики Коми об утверждении Перечня.</w:t>
      </w:r>
    </w:p>
    <w:p w:rsidR="007A7AF5" w:rsidRPr="00DD3664" w:rsidRDefault="007A7AF5">
      <w:pPr>
        <w:pStyle w:val="ConsPlusNormal"/>
        <w:jc w:val="both"/>
      </w:pPr>
      <w:r w:rsidRPr="00DD3664">
        <w:t>(в ред. Постановления Правительства РК от 10.03.2016 N 121)</w:t>
      </w:r>
    </w:p>
    <w:p w:rsidR="007A7AF5" w:rsidRPr="00DD3664" w:rsidRDefault="007A7AF5">
      <w:pPr>
        <w:pStyle w:val="ConsPlusNormal"/>
        <w:spacing w:before="220"/>
        <w:ind w:firstLine="540"/>
        <w:jc w:val="both"/>
      </w:pPr>
      <w:r w:rsidRPr="00DD3664">
        <w:t>3.3. Решение об утверждении Перечня принимается в установленном порядке в форме распоряжения Правительства Республики Коми до 1 февраля текущего календарного года и размещается Министерством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Российской Федерации), и Органом исполнительной власти, наделенным полномочиями концедента, на официальном сайте Органа исполнительной власти, наделенного полномочиями концедента (далее - официальный сайт Органа исполнительной власти), в течение 30 рабочих дней со дня его принятия.</w:t>
      </w:r>
    </w:p>
    <w:p w:rsidR="007A7AF5" w:rsidRPr="00DD3664" w:rsidRDefault="007A7AF5">
      <w:pPr>
        <w:pStyle w:val="ConsPlusNormal"/>
        <w:jc w:val="both"/>
      </w:pPr>
      <w:r w:rsidRPr="00DD3664">
        <w:t>(в ред. Постановления Правительства РК от 10.03.2016 N 121)</w:t>
      </w:r>
    </w:p>
    <w:p w:rsidR="007A7AF5" w:rsidRPr="00DD3664" w:rsidRDefault="007A7AF5">
      <w:pPr>
        <w:pStyle w:val="ConsPlusNormal"/>
        <w:spacing w:before="220"/>
        <w:ind w:firstLine="540"/>
        <w:jc w:val="both"/>
      </w:pPr>
      <w:r w:rsidRPr="00DD3664">
        <w:t>3.4. В случае включения в Перечень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сведения о порядке получения копии подготовленного в соответствии с требованиями нормативных правовых актов Российской Федерации в сфере теплоснабжения, сфере водоснабжения и водоотведения отчета о техническом обследовании имущества, предлагаемого к включению в объект концессионного соглашения, размещаются Министерством на официальном сайте Российской Федерации и Органом исполнительной власти, наделенным полномочиями концедента, на официальном сайте Органа исполнительной власти в течение 30 рабочих дней со дня включения вышеуказанных объектов в Перечень.</w:t>
      </w:r>
    </w:p>
    <w:p w:rsidR="007A7AF5" w:rsidRPr="00DD3664" w:rsidRDefault="007A7AF5">
      <w:pPr>
        <w:pStyle w:val="ConsPlusNormal"/>
        <w:jc w:val="both"/>
      </w:pPr>
      <w:r w:rsidRPr="00DD3664">
        <w:t>(в ред. Постановления Правительства РК от 10.03.2016 N 121)</w:t>
      </w:r>
    </w:p>
    <w:p w:rsidR="007A7AF5" w:rsidRPr="00DD3664" w:rsidRDefault="007A7AF5">
      <w:pPr>
        <w:pStyle w:val="ConsPlusNormal"/>
        <w:spacing w:before="220"/>
        <w:ind w:firstLine="540"/>
        <w:jc w:val="both"/>
      </w:pPr>
      <w:r w:rsidRPr="00DD3664">
        <w:t>3.4.1.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Министерство строительства, тарифов, жилищно-коммунального и дорожного хозяйства Республики Коми обязано представить в течение тридцати календарных дней по запросу лица, выступающего с инициативой заключения концессионного соглашения, документы и материалы, указанные в пунктах 1, 4 - 8, 10 - 14 части 1 статьи 46 Федерального закона "О концессионных соглашениях", а также сведения о составе имущества и обеспечить доступ для ознакомления указанного лица со схемой теплоснабжения, схемой водоснабжения и водоотведения.</w:t>
      </w:r>
    </w:p>
    <w:p w:rsidR="007A7AF5" w:rsidRPr="00DD3664" w:rsidRDefault="007A7AF5">
      <w:pPr>
        <w:pStyle w:val="ConsPlusNormal"/>
        <w:jc w:val="both"/>
      </w:pPr>
      <w:r w:rsidRPr="00DD3664">
        <w:t>(п. 3.4.1 введен Постановлением Правительства РК от 23.03.2017 N 187)</w:t>
      </w:r>
    </w:p>
    <w:p w:rsidR="007A7AF5" w:rsidRPr="00DD3664" w:rsidRDefault="007A7AF5">
      <w:pPr>
        <w:pStyle w:val="ConsPlusNormal"/>
        <w:spacing w:before="220"/>
        <w:ind w:firstLine="540"/>
        <w:jc w:val="both"/>
      </w:pPr>
      <w:r w:rsidRPr="00DD3664">
        <w:t>3.5. Орган исполнительной власти, наделенный полномочиями концедента, осуществляет работу по подготовке, заключению, исполнению и прекращению концессионного соглашения в порядке, установленном Федеральным законом "О концессионных соглашениях".</w:t>
      </w:r>
    </w:p>
    <w:p w:rsidR="007A7AF5" w:rsidRPr="00DD3664" w:rsidRDefault="007A7AF5">
      <w:pPr>
        <w:pStyle w:val="ConsPlusNormal"/>
      </w:pPr>
    </w:p>
    <w:p w:rsidR="007A7AF5" w:rsidRPr="00DD3664" w:rsidRDefault="007A7AF5">
      <w:pPr>
        <w:pStyle w:val="ConsPlusNormal"/>
      </w:pPr>
    </w:p>
    <w:p w:rsidR="007A7AF5" w:rsidRPr="00DD3664" w:rsidRDefault="007A7AF5">
      <w:pPr>
        <w:pStyle w:val="ConsPlusNormal"/>
      </w:pPr>
    </w:p>
    <w:p w:rsidR="007A7AF5" w:rsidRPr="00DD3664" w:rsidRDefault="007A7AF5">
      <w:pPr>
        <w:pStyle w:val="ConsPlusNormal"/>
      </w:pPr>
    </w:p>
    <w:p w:rsidR="007A7AF5" w:rsidRPr="00DD3664" w:rsidRDefault="007A7AF5">
      <w:pPr>
        <w:pStyle w:val="ConsPlusNormal"/>
      </w:pPr>
    </w:p>
    <w:p w:rsidR="007A7AF5" w:rsidRPr="00DD3664" w:rsidRDefault="007A7AF5">
      <w:pPr>
        <w:pStyle w:val="ConsPlusNormal"/>
        <w:jc w:val="right"/>
        <w:outlineLvl w:val="0"/>
      </w:pPr>
      <w:r w:rsidRPr="00DD3664">
        <w:lastRenderedPageBreak/>
        <w:t>Утвержден</w:t>
      </w:r>
    </w:p>
    <w:p w:rsidR="007A7AF5" w:rsidRPr="00DD3664" w:rsidRDefault="007A7AF5">
      <w:pPr>
        <w:pStyle w:val="ConsPlusNormal"/>
        <w:jc w:val="right"/>
      </w:pPr>
      <w:r w:rsidRPr="00DD3664">
        <w:t>Постановлением</w:t>
      </w:r>
    </w:p>
    <w:p w:rsidR="007A7AF5" w:rsidRPr="00DD3664" w:rsidRDefault="007A7AF5">
      <w:pPr>
        <w:pStyle w:val="ConsPlusNormal"/>
        <w:jc w:val="right"/>
      </w:pPr>
      <w:r w:rsidRPr="00DD3664">
        <w:t>Правительства Республики Коми</w:t>
      </w:r>
    </w:p>
    <w:p w:rsidR="007A7AF5" w:rsidRPr="00DD3664" w:rsidRDefault="007A7AF5">
      <w:pPr>
        <w:pStyle w:val="ConsPlusNormal"/>
        <w:jc w:val="right"/>
      </w:pPr>
      <w:r w:rsidRPr="00DD3664">
        <w:t>от 31 декабря 2010 г. N 522</w:t>
      </w:r>
    </w:p>
    <w:p w:rsidR="007A7AF5" w:rsidRPr="00DD3664" w:rsidRDefault="007A7AF5">
      <w:pPr>
        <w:pStyle w:val="ConsPlusNormal"/>
        <w:jc w:val="right"/>
      </w:pPr>
      <w:r w:rsidRPr="00DD3664">
        <w:t>(приложение N 10-1)</w:t>
      </w:r>
    </w:p>
    <w:p w:rsidR="007A7AF5" w:rsidRPr="00DD3664" w:rsidRDefault="007A7AF5">
      <w:pPr>
        <w:pStyle w:val="ConsPlusNormal"/>
      </w:pPr>
    </w:p>
    <w:p w:rsidR="007A7AF5" w:rsidRPr="00DD3664" w:rsidRDefault="007A7AF5">
      <w:pPr>
        <w:pStyle w:val="ConsPlusTitle"/>
        <w:jc w:val="center"/>
      </w:pPr>
      <w:bookmarkStart w:id="173" w:name="P3212"/>
      <w:bookmarkEnd w:id="173"/>
      <w:r w:rsidRPr="00DD3664">
        <w:t>ПОРЯДОК</w:t>
      </w:r>
    </w:p>
    <w:p w:rsidR="007A7AF5" w:rsidRPr="00DD3664" w:rsidRDefault="007A7AF5">
      <w:pPr>
        <w:pStyle w:val="ConsPlusTitle"/>
        <w:jc w:val="center"/>
      </w:pPr>
      <w:r w:rsidRPr="00DD3664">
        <w:t>ФОРМИРОВАНИЯ И РЕАЛИЗАЦИИ АДРЕСНОЙ</w:t>
      </w:r>
    </w:p>
    <w:p w:rsidR="007A7AF5" w:rsidRPr="00DD3664" w:rsidRDefault="007A7AF5">
      <w:pPr>
        <w:pStyle w:val="ConsPlusTitle"/>
        <w:jc w:val="center"/>
      </w:pPr>
      <w:r w:rsidRPr="00DD3664">
        <w:t>ИНВЕСТИЦИОННОЙ ПРОГРАММЫ РЕСПУБЛИКИ КОМИ</w:t>
      </w:r>
    </w:p>
    <w:p w:rsidR="007A7AF5" w:rsidRPr="00DD3664" w:rsidRDefault="007A7AF5">
      <w:pPr>
        <w:pStyle w:val="ConsPlusNormal"/>
        <w:jc w:val="center"/>
      </w:pPr>
    </w:p>
    <w:p w:rsidR="007A7AF5" w:rsidRPr="00DD3664" w:rsidRDefault="007A7AF5">
      <w:pPr>
        <w:pStyle w:val="ConsPlusNormal"/>
        <w:jc w:val="center"/>
      </w:pPr>
      <w:r w:rsidRPr="00DD3664">
        <w:t>Список изменяющих документов</w:t>
      </w:r>
    </w:p>
    <w:p w:rsidR="007A7AF5" w:rsidRPr="00DD3664" w:rsidRDefault="007A7AF5">
      <w:pPr>
        <w:pStyle w:val="ConsPlusNormal"/>
        <w:jc w:val="center"/>
      </w:pPr>
      <w:r w:rsidRPr="00DD3664">
        <w:t>(в ред. Постановлений Правительства РК от 26.01.2015 N 11,</w:t>
      </w:r>
    </w:p>
    <w:p w:rsidR="007A7AF5" w:rsidRPr="00DD3664" w:rsidRDefault="007A7AF5">
      <w:pPr>
        <w:pStyle w:val="ConsPlusNormal"/>
        <w:jc w:val="center"/>
      </w:pPr>
      <w:r w:rsidRPr="00DD3664">
        <w:t>от 10.03.2016 N 121, от 17.10.2016 N 481, от 28.12.2016 N 616)</w:t>
      </w:r>
    </w:p>
    <w:p w:rsidR="007A7AF5" w:rsidRPr="00DD3664" w:rsidRDefault="007A7AF5">
      <w:pPr>
        <w:pStyle w:val="ConsPlusNormal"/>
      </w:pPr>
    </w:p>
    <w:p w:rsidR="007A7AF5" w:rsidRPr="00DD3664" w:rsidRDefault="007A7AF5">
      <w:pPr>
        <w:pStyle w:val="ConsPlusNormal"/>
        <w:jc w:val="center"/>
        <w:outlineLvl w:val="1"/>
      </w:pPr>
      <w:r w:rsidRPr="00DD3664">
        <w:t>I. Основные положения</w:t>
      </w:r>
    </w:p>
    <w:p w:rsidR="007A7AF5" w:rsidRPr="00DD3664" w:rsidRDefault="007A7AF5">
      <w:pPr>
        <w:pStyle w:val="ConsPlusNormal"/>
      </w:pPr>
    </w:p>
    <w:p w:rsidR="007A7AF5" w:rsidRPr="00DD3664" w:rsidRDefault="007A7AF5">
      <w:pPr>
        <w:pStyle w:val="ConsPlusNormal"/>
        <w:ind w:firstLine="540"/>
        <w:jc w:val="both"/>
      </w:pPr>
      <w:r w:rsidRPr="00DD3664">
        <w:t>1. Настоящий Порядок устанавливает порядок формирования и реализации адресной инвестиционной программы Республики Коми, а также регулирует вопросы, связанные с формированием и ведением информационного ресурса адресной инвестиционной программы Республики Коми (далее - адресная программа).</w:t>
      </w:r>
    </w:p>
    <w:p w:rsidR="007A7AF5" w:rsidRPr="00DD3664" w:rsidRDefault="007A7AF5">
      <w:pPr>
        <w:pStyle w:val="ConsPlusNormal"/>
        <w:spacing w:before="220"/>
        <w:ind w:firstLine="540"/>
        <w:jc w:val="both"/>
      </w:pPr>
      <w:r w:rsidRPr="00DD3664">
        <w:t>2. Адресная программа представляет собой документ, устанавливающий распределение предусмотренных в республиканском бюджете Республики Коми на очередной финансовый год и плановый период бюджетных ассигнований на осуществление бюджетных инвестиций в объекты капитального строительства государственной собственности Республики Коми, а также на предоставление субсидий местным бюджетам на строительство и реконструкцию объектов муниципальной собственности в разрезе государственных программ Республики Коми по субъектам бюджетного планирования.</w:t>
      </w:r>
    </w:p>
    <w:p w:rsidR="007A7AF5" w:rsidRPr="00DD3664" w:rsidRDefault="007A7AF5">
      <w:pPr>
        <w:pStyle w:val="ConsPlusNormal"/>
        <w:spacing w:before="220"/>
        <w:ind w:firstLine="540"/>
        <w:jc w:val="both"/>
      </w:pPr>
      <w:r w:rsidRPr="00DD3664">
        <w:t>3. Распределение бюджетных ассигнований Инвестиционного фонда Республики Коми в состав адресной программы не включается.</w:t>
      </w:r>
    </w:p>
    <w:p w:rsidR="007A7AF5" w:rsidRPr="00DD3664" w:rsidRDefault="007A7AF5">
      <w:pPr>
        <w:pStyle w:val="ConsPlusNormal"/>
        <w:spacing w:before="220"/>
        <w:ind w:firstLine="540"/>
        <w:jc w:val="both"/>
      </w:pPr>
      <w:r w:rsidRPr="00DD3664">
        <w:t>4. Информационный ресурс адресной программы представляет собой совокупность сведений об объектах капитального строительства, включенных в адресную программу, на весь период реализации инвестиционных проектов (далее - информационный ресурс).</w:t>
      </w:r>
    </w:p>
    <w:p w:rsidR="007A7AF5" w:rsidRPr="00DD3664" w:rsidRDefault="007A7AF5">
      <w:pPr>
        <w:pStyle w:val="ConsPlusNormal"/>
        <w:spacing w:before="220"/>
        <w:ind w:firstLine="540"/>
        <w:jc w:val="both"/>
      </w:pPr>
      <w:r w:rsidRPr="00DD3664">
        <w:t>5. Органом исполнительной власти Республики Коми, уполномоченным на формирование проекта адресной программы, является Министерство экономики Республики Коми (далее - уполномоченный орган).</w:t>
      </w:r>
    </w:p>
    <w:p w:rsidR="007A7AF5" w:rsidRPr="00DD3664" w:rsidRDefault="007A7AF5">
      <w:pPr>
        <w:pStyle w:val="ConsPlusNormal"/>
        <w:jc w:val="both"/>
      </w:pPr>
      <w:r w:rsidRPr="00DD3664">
        <w:t>(в ред. Постановления Правительства РК от 10.03.2016 N 121)</w:t>
      </w:r>
    </w:p>
    <w:p w:rsidR="007A7AF5" w:rsidRPr="00DD3664" w:rsidRDefault="007A7AF5">
      <w:pPr>
        <w:pStyle w:val="ConsPlusNormal"/>
      </w:pPr>
    </w:p>
    <w:p w:rsidR="007A7AF5" w:rsidRPr="00DD3664" w:rsidRDefault="007A7AF5">
      <w:pPr>
        <w:pStyle w:val="ConsPlusNormal"/>
        <w:jc w:val="center"/>
        <w:outlineLvl w:val="1"/>
      </w:pPr>
      <w:r w:rsidRPr="00DD3664">
        <w:t>II. Порядок формирования адресной программы</w:t>
      </w:r>
    </w:p>
    <w:p w:rsidR="007A7AF5" w:rsidRPr="00DD3664" w:rsidRDefault="007A7AF5">
      <w:pPr>
        <w:pStyle w:val="ConsPlusNormal"/>
      </w:pPr>
    </w:p>
    <w:p w:rsidR="007A7AF5" w:rsidRPr="00DD3664" w:rsidRDefault="007A7AF5">
      <w:pPr>
        <w:pStyle w:val="ConsPlusNormal"/>
        <w:ind w:firstLine="540"/>
        <w:jc w:val="both"/>
      </w:pPr>
      <w:bookmarkStart w:id="174" w:name="P3231"/>
      <w:bookmarkEnd w:id="174"/>
      <w:r w:rsidRPr="00DD3664">
        <w:t>6. Формирование проекта адресной программы осуществляется на основании предложений, представляемых в уполномоченный орган в сроки, установленные Порядком составления проекта республиканского бюджета Республики Коми на очередной финансовый год и плановый период, следующими субъектами бюджетного планирования (далее - субъекты бюджетного планирования):</w:t>
      </w:r>
    </w:p>
    <w:p w:rsidR="007A7AF5" w:rsidRPr="00DD3664" w:rsidRDefault="007A7AF5">
      <w:pPr>
        <w:pStyle w:val="ConsPlusNormal"/>
        <w:spacing w:before="220"/>
        <w:ind w:firstLine="540"/>
        <w:jc w:val="both"/>
      </w:pPr>
      <w:r w:rsidRPr="00DD3664">
        <w:t>Министерством строительства, тарифов, жилищно-коммунального и дорожного хозяйства Республики Коми в виде:</w:t>
      </w:r>
    </w:p>
    <w:p w:rsidR="007A7AF5" w:rsidRPr="00DD3664" w:rsidRDefault="007A7AF5">
      <w:pPr>
        <w:pStyle w:val="ConsPlusNormal"/>
        <w:jc w:val="both"/>
      </w:pPr>
      <w:r w:rsidRPr="00DD3664">
        <w:t>(в ред. Постановления Правительства РК от 28.12.2016 N 616)</w:t>
      </w:r>
    </w:p>
    <w:p w:rsidR="007A7AF5" w:rsidRPr="00DD3664" w:rsidRDefault="007A7AF5">
      <w:pPr>
        <w:pStyle w:val="ConsPlusNormal"/>
        <w:spacing w:before="220"/>
        <w:ind w:firstLine="540"/>
        <w:jc w:val="both"/>
      </w:pPr>
      <w:r w:rsidRPr="00DD3664">
        <w:t xml:space="preserve">а) перечня объектов капитального строительства для государственных нужд Республики Коми, подлежащих строительству (реконструкции) в очередном финансовом году и плановом </w:t>
      </w:r>
      <w:r w:rsidRPr="00DD3664">
        <w:lastRenderedPageBreak/>
        <w:t>периоде за счет средств республиканского бюджета Республики Коми, формируемого в соответствии с разделом III настоящего Порядка;</w:t>
      </w:r>
    </w:p>
    <w:p w:rsidR="007A7AF5" w:rsidRPr="00DD3664" w:rsidRDefault="007A7AF5">
      <w:pPr>
        <w:pStyle w:val="ConsPlusNormal"/>
        <w:spacing w:before="220"/>
        <w:ind w:firstLine="540"/>
        <w:jc w:val="both"/>
      </w:pPr>
      <w:r w:rsidRPr="00DD3664">
        <w:t>б) перечня автомобильных дорог общего пользования регионального или межмуниципального значения Республики Коми, подлежащих строительству (реконструкции) в очередном финансовом году и плановом периоде за счет средств республиканского бюджета Республики Коми, формируемого в соответствии с разделом III настоящего Порядка;</w:t>
      </w:r>
    </w:p>
    <w:p w:rsidR="007A7AF5" w:rsidRPr="00DD3664" w:rsidRDefault="007A7AF5">
      <w:pPr>
        <w:pStyle w:val="ConsPlusNormal"/>
        <w:spacing w:before="220"/>
        <w:ind w:firstLine="540"/>
        <w:jc w:val="both"/>
      </w:pPr>
      <w:r w:rsidRPr="00DD3664">
        <w:t>органами исполнительной власти Республики Коми, осуществляющими руководство в соответствующей сфере деятельности, - в виде перечней объектов капитального строительства для муниципальных нужд, подлежащих строительству (реконструкции) в очередном финансовом году и плановом периоде за счет средств, выделяемых в виде субсидий из республиканского бюджета Республики Коми, формируемых в соответствии с разделом III настоящего Порядка.</w:t>
      </w:r>
    </w:p>
    <w:p w:rsidR="007A7AF5" w:rsidRPr="00DD3664" w:rsidRDefault="007A7AF5">
      <w:pPr>
        <w:pStyle w:val="ConsPlusNormal"/>
        <w:jc w:val="both"/>
      </w:pPr>
      <w:r w:rsidRPr="00DD3664">
        <w:t>(п. 6 в ред. Постановления Правительства РК от 10.03.2016 N 121)</w:t>
      </w:r>
    </w:p>
    <w:p w:rsidR="007A7AF5" w:rsidRPr="00DD3664" w:rsidRDefault="007A7AF5">
      <w:pPr>
        <w:pStyle w:val="ConsPlusNormal"/>
        <w:spacing w:before="220"/>
        <w:ind w:firstLine="540"/>
        <w:jc w:val="both"/>
      </w:pPr>
      <w:bookmarkStart w:id="175" w:name="P3238"/>
      <w:bookmarkEnd w:id="175"/>
      <w:r w:rsidRPr="00DD3664">
        <w:t>7. В отношении каждого объекта капитального строительства, предлагаемого для включения в проект адресной программы, в уполномоченный орган представляются следующие документы:</w:t>
      </w:r>
    </w:p>
    <w:p w:rsidR="007A7AF5" w:rsidRPr="00DD3664" w:rsidRDefault="007A7AF5">
      <w:pPr>
        <w:pStyle w:val="ConsPlusNormal"/>
        <w:spacing w:before="220"/>
        <w:ind w:firstLine="540"/>
        <w:jc w:val="both"/>
      </w:pPr>
      <w:bookmarkStart w:id="176" w:name="P3239"/>
      <w:bookmarkEnd w:id="176"/>
      <w:r w:rsidRPr="00DD3664">
        <w:t>7.1. Министерством строительства, тарифов, жилищно-коммунального и дорожного хозяйства Республики Коми по объектам капитального строительства для государственных нужд Республики Коми:</w:t>
      </w:r>
    </w:p>
    <w:p w:rsidR="007A7AF5" w:rsidRPr="00DD3664" w:rsidRDefault="007A7AF5">
      <w:pPr>
        <w:pStyle w:val="ConsPlusNormal"/>
        <w:jc w:val="both"/>
      </w:pPr>
      <w:r w:rsidRPr="00DD3664">
        <w:t>(в ред. Постановлений Правительства РК от 10.03.2016 N 121, от 28.12.2016 N 616)</w:t>
      </w:r>
    </w:p>
    <w:p w:rsidR="007A7AF5" w:rsidRPr="00DD3664" w:rsidRDefault="007A7AF5">
      <w:pPr>
        <w:pStyle w:val="ConsPlusNormal"/>
        <w:spacing w:before="220"/>
        <w:ind w:firstLine="540"/>
        <w:jc w:val="both"/>
      </w:pPr>
      <w:bookmarkStart w:id="177" w:name="P3241"/>
      <w:bookmarkEnd w:id="177"/>
      <w:r w:rsidRPr="00DD3664">
        <w:t>1) по объектам капитального строительства, финансирование (софинансирование) строительства которых осуществлялось с участием средств республиканского бюджета Республики Коми в году, предшествующем формированию адресной программы на очередной финансовый год и плановый период, либо в текущем финансовом году и строительство которых не завершено (далее - переходящие объекты):</w:t>
      </w:r>
    </w:p>
    <w:p w:rsidR="007A7AF5" w:rsidRPr="00DD3664" w:rsidRDefault="007A7AF5">
      <w:pPr>
        <w:pStyle w:val="ConsPlusNormal"/>
        <w:jc w:val="both"/>
      </w:pPr>
      <w:r w:rsidRPr="00DD3664">
        <w:t>(в ред. Постановления Правительства РК от 17.10.2016 N 481)</w:t>
      </w:r>
    </w:p>
    <w:p w:rsidR="007A7AF5" w:rsidRPr="00DD3664" w:rsidRDefault="007A7AF5">
      <w:pPr>
        <w:pStyle w:val="ConsPlusNormal"/>
        <w:spacing w:before="220"/>
        <w:ind w:firstLine="540"/>
        <w:jc w:val="both"/>
      </w:pPr>
      <w:r w:rsidRPr="00DD3664">
        <w:t>а) паспорт инвестиционного проекта по форме, утверждаемой уполномоченным органом и размещаемой на его официальном сайте в течение 10 рабочих дней со дня утверждения (далее - паспорт инвестиционного проекта);</w:t>
      </w:r>
    </w:p>
    <w:p w:rsidR="007A7AF5" w:rsidRPr="00DD3664" w:rsidRDefault="007A7AF5">
      <w:pPr>
        <w:pStyle w:val="ConsPlusNormal"/>
        <w:spacing w:before="220"/>
        <w:ind w:firstLine="540"/>
        <w:jc w:val="both"/>
      </w:pPr>
      <w:r w:rsidRPr="00DD3664">
        <w:t>б) копия плана-графика строительства объекта (за исключением автомобильных дорог общего пользования регионального или межмуниципального значения Республики Коми), планируемого к строительству в очередном финансовом году, по форме, утвержденной уполномоченным органом совместно с Министерством строительства, тарифов, жилищно-коммунального и дорожного хозяйства Республики Коми и размещенной на официальном сайте уполномоченного органа в информационно-телекоммуникационной сети "Интернет" в течение 10 рабочих дней со дня утверждения (с последующим уточнением сроков при заключении государственного контракта на строительство);</w:t>
      </w:r>
    </w:p>
    <w:p w:rsidR="007A7AF5" w:rsidRPr="00DD3664" w:rsidRDefault="007A7AF5">
      <w:pPr>
        <w:pStyle w:val="ConsPlusNormal"/>
        <w:jc w:val="both"/>
      </w:pPr>
      <w:r w:rsidRPr="00DD3664">
        <w:t>(в ред. Постановления Правительства РК от 28.12.2016 N 616)</w:t>
      </w:r>
    </w:p>
    <w:p w:rsidR="007A7AF5" w:rsidRPr="00DD3664" w:rsidRDefault="007A7AF5">
      <w:pPr>
        <w:pStyle w:val="ConsPlusNormal"/>
        <w:jc w:val="both"/>
      </w:pPr>
      <w:r w:rsidRPr="00DD3664">
        <w:t>(пп. 1 в ред. Постановления Правительства РК от 10.03.2016 N 121)</w:t>
      </w:r>
    </w:p>
    <w:p w:rsidR="007A7AF5" w:rsidRPr="00DD3664" w:rsidRDefault="007A7AF5">
      <w:pPr>
        <w:pStyle w:val="ConsPlusNormal"/>
        <w:spacing w:before="220"/>
        <w:ind w:firstLine="540"/>
        <w:jc w:val="both"/>
      </w:pPr>
      <w:bookmarkStart w:id="178" w:name="P3247"/>
      <w:bookmarkEnd w:id="178"/>
      <w:r w:rsidRPr="00DD3664">
        <w:t>2) по объектам, не являющимся переходящими объектами, в том числе по объектам, строительство которых было ранее приостановлено (далее - вновь начинаемые объекты):</w:t>
      </w:r>
    </w:p>
    <w:p w:rsidR="007A7AF5" w:rsidRPr="00DD3664" w:rsidRDefault="007A7AF5">
      <w:pPr>
        <w:pStyle w:val="ConsPlusNormal"/>
        <w:jc w:val="both"/>
      </w:pPr>
      <w:r w:rsidRPr="00DD3664">
        <w:t>(в ред. Постановления Правительства РК от 17.10.2016 N 481)</w:t>
      </w:r>
    </w:p>
    <w:p w:rsidR="007A7AF5" w:rsidRPr="00DD3664" w:rsidRDefault="007A7AF5">
      <w:pPr>
        <w:pStyle w:val="ConsPlusNormal"/>
        <w:spacing w:before="220"/>
        <w:ind w:firstLine="540"/>
        <w:jc w:val="both"/>
      </w:pPr>
      <w:r w:rsidRPr="00DD3664">
        <w:t>а) паспорт инвестиционного проекта;</w:t>
      </w:r>
    </w:p>
    <w:p w:rsidR="007A7AF5" w:rsidRPr="00DD3664" w:rsidRDefault="007A7AF5">
      <w:pPr>
        <w:pStyle w:val="ConsPlusNormal"/>
        <w:spacing w:before="220"/>
        <w:ind w:firstLine="540"/>
        <w:jc w:val="both"/>
      </w:pPr>
      <w:r w:rsidRPr="00DD3664">
        <w:t>б) копия положительного экспертного заключения о результатах проверки инвестиционного проекта на предмет эффективности использования средств республиканского бюджета Республики Коми, направляемых на капитальные вложения, подготовленного в соответствии с Порядком, утвержденным постановлением Правительства Республики Коми от 31 декабря 2010 г. N 522 (приложение N 4);</w:t>
      </w:r>
    </w:p>
    <w:p w:rsidR="007A7AF5" w:rsidRPr="00DD3664" w:rsidRDefault="007A7AF5">
      <w:pPr>
        <w:pStyle w:val="ConsPlusNormal"/>
        <w:spacing w:before="220"/>
        <w:ind w:firstLine="540"/>
        <w:jc w:val="both"/>
      </w:pPr>
      <w:r w:rsidRPr="00DD3664">
        <w:lastRenderedPageBreak/>
        <w:t>в) копия положительного заключения экспертизы проектной документации и результатов инженерных изысканий - при наличии проектной документации;</w:t>
      </w:r>
    </w:p>
    <w:p w:rsidR="007A7AF5" w:rsidRPr="00DD3664" w:rsidRDefault="007A7AF5">
      <w:pPr>
        <w:pStyle w:val="ConsPlusNormal"/>
        <w:jc w:val="both"/>
      </w:pPr>
      <w:r w:rsidRPr="00DD3664">
        <w:t>(пп. "в" в ред. Постановления Правительства РК от 10.03.2016 N 121)</w:t>
      </w:r>
    </w:p>
    <w:p w:rsidR="007A7AF5" w:rsidRPr="00DD3664" w:rsidRDefault="007A7AF5">
      <w:pPr>
        <w:pStyle w:val="ConsPlusNormal"/>
        <w:spacing w:before="220"/>
        <w:ind w:firstLine="540"/>
        <w:jc w:val="both"/>
      </w:pPr>
      <w:r w:rsidRPr="00DD3664">
        <w:t>г) копия положительного заключения по итогам проверки достоверности определения сметной стоимости строительства объекта капитального строительства, проведенной в порядке, установленном законодательством о градостроительной деятельности, - при наличии проектной документации;</w:t>
      </w:r>
    </w:p>
    <w:p w:rsidR="007A7AF5" w:rsidRPr="00DD3664" w:rsidRDefault="007A7AF5">
      <w:pPr>
        <w:pStyle w:val="ConsPlusNormal"/>
        <w:jc w:val="both"/>
      </w:pPr>
      <w:r w:rsidRPr="00DD3664">
        <w:t>(пп. "г" в ред. Постановления Правительства РК от 17.10.2016 N 481)</w:t>
      </w:r>
    </w:p>
    <w:p w:rsidR="007A7AF5" w:rsidRPr="00DD3664" w:rsidRDefault="007A7AF5">
      <w:pPr>
        <w:pStyle w:val="ConsPlusNormal"/>
        <w:spacing w:before="220"/>
        <w:ind w:firstLine="540"/>
        <w:jc w:val="both"/>
      </w:pPr>
      <w:r w:rsidRPr="00DD3664">
        <w:t>д) копия задания на проектирование по объектам капитального строительства (за исключением автомобильных дорог общего пользования регионального или межмуниципального значения Республики Коми) - при отсутствии проектной документации по инвестиционному проекту;</w:t>
      </w:r>
    </w:p>
    <w:p w:rsidR="007A7AF5" w:rsidRPr="00DD3664" w:rsidRDefault="007A7AF5">
      <w:pPr>
        <w:pStyle w:val="ConsPlusNormal"/>
        <w:spacing w:before="220"/>
        <w:ind w:firstLine="540"/>
        <w:jc w:val="both"/>
      </w:pPr>
      <w:r w:rsidRPr="00DD3664">
        <w:t>е) копия плана-графика строительства объекта (за исключением автомобильных дорог общего пользования регионального или межмуниципального значения Республики Коми), планируемого к строительству в очередном финансовом году, по форме, утвержденной уполномоченным органом совместно с Министерством строительства, тарифов, жилищно-коммунального и дорожного хозяйства Республики Коми и размещенной на официальном сайте уполномоченного органа в информационно-телекоммуникационной сети "Интернет" в течение 10 рабочих дней со дня утверждения (с последующим уточнением сроков при заключении государственного контракта на строительство);</w:t>
      </w:r>
    </w:p>
    <w:p w:rsidR="007A7AF5" w:rsidRPr="00DD3664" w:rsidRDefault="007A7AF5">
      <w:pPr>
        <w:pStyle w:val="ConsPlusNormal"/>
        <w:jc w:val="both"/>
      </w:pPr>
      <w:r w:rsidRPr="00DD3664">
        <w:t>(в ред. Постановлений Правительства РК от 10.03.2016 N 121, от 28.12.2016 N 616)</w:t>
      </w:r>
    </w:p>
    <w:p w:rsidR="007A7AF5" w:rsidRPr="00DD3664" w:rsidRDefault="007A7AF5">
      <w:pPr>
        <w:pStyle w:val="ConsPlusNormal"/>
        <w:spacing w:before="220"/>
        <w:ind w:firstLine="540"/>
        <w:jc w:val="both"/>
      </w:pPr>
      <w:r w:rsidRPr="00DD3664">
        <w:t>ж) кадастровый паспорт земельного участка, на котором планируется осуществлять строительство объекта (за исключением автомобильных дорог общего пользования регионального или межмуниципального значения Республики Коми);</w:t>
      </w:r>
    </w:p>
    <w:p w:rsidR="007A7AF5" w:rsidRPr="00DD3664" w:rsidRDefault="007A7AF5">
      <w:pPr>
        <w:pStyle w:val="ConsPlusNormal"/>
        <w:jc w:val="both"/>
      </w:pPr>
      <w:r w:rsidRPr="00DD3664">
        <w:t>(пп. "ж" в ред. Постановления Правительства РК от 10.03.2016 N 121)</w:t>
      </w:r>
    </w:p>
    <w:p w:rsidR="007A7AF5" w:rsidRPr="00DD3664" w:rsidRDefault="007A7AF5">
      <w:pPr>
        <w:pStyle w:val="ConsPlusNormal"/>
        <w:spacing w:before="220"/>
        <w:ind w:firstLine="540"/>
        <w:jc w:val="both"/>
      </w:pPr>
      <w:r w:rsidRPr="00DD3664">
        <w:t>з) копия протокола заседания общественного совета при администрации муниципального образования городского округа (района) о согласовании строительства объекта на соответствующем земельном участке (за исключением автомобильных дорог общего пользования регионального или межмуниципального значения Республики Коми);</w:t>
      </w:r>
    </w:p>
    <w:p w:rsidR="007A7AF5" w:rsidRPr="00DD3664" w:rsidRDefault="007A7AF5">
      <w:pPr>
        <w:pStyle w:val="ConsPlusNormal"/>
        <w:jc w:val="both"/>
      </w:pPr>
      <w:r w:rsidRPr="00DD3664">
        <w:t>(пп. "з" в ред. Постановления Правительства РК от 10.03.2016 N 121)</w:t>
      </w:r>
    </w:p>
    <w:p w:rsidR="007A7AF5" w:rsidRPr="00DD3664" w:rsidRDefault="007A7AF5">
      <w:pPr>
        <w:pStyle w:val="ConsPlusNormal"/>
        <w:spacing w:before="220"/>
        <w:ind w:firstLine="540"/>
        <w:jc w:val="both"/>
      </w:pPr>
      <w:r w:rsidRPr="00DD3664">
        <w:t>и) информационно-справочные материалы для проведения оценки социально-экономической значимости объекта инвестиций, предлагаемого для включения в проект адресной программы, по форме, установленной Порядком ранжирования объектов капитального строительства для государственных и муниципальных нужд, предлагаемых для включения в проект адресной программы, утвержденным уполномоченным органом и размещенным на его официальном сайте в информационно-телекоммуникационной сети "Интернет" в течение 10 рабочих дней со дня его утверждения.</w:t>
      </w:r>
    </w:p>
    <w:p w:rsidR="007A7AF5" w:rsidRPr="00DD3664" w:rsidRDefault="007A7AF5">
      <w:pPr>
        <w:pStyle w:val="ConsPlusNormal"/>
        <w:jc w:val="both"/>
      </w:pPr>
      <w:r w:rsidRPr="00DD3664">
        <w:t>(пп. "и" введен Постановлением Правительства РК от 10.03.2016 N 121)</w:t>
      </w:r>
    </w:p>
    <w:p w:rsidR="007A7AF5" w:rsidRPr="00DD3664" w:rsidRDefault="007A7AF5">
      <w:pPr>
        <w:pStyle w:val="ConsPlusNormal"/>
        <w:spacing w:before="220"/>
        <w:ind w:firstLine="540"/>
        <w:jc w:val="both"/>
      </w:pPr>
      <w:bookmarkStart w:id="179" w:name="P3264"/>
      <w:bookmarkEnd w:id="179"/>
      <w:r w:rsidRPr="00DD3664">
        <w:t>7.2. Органами исполнительной власти Республики Коми, осуществляющими руководство в соответствующей сфере деятельности, по объектам капитального строительства для муниципальных нужд:</w:t>
      </w:r>
    </w:p>
    <w:p w:rsidR="007A7AF5" w:rsidRPr="00DD3664" w:rsidRDefault="007A7AF5">
      <w:pPr>
        <w:pStyle w:val="ConsPlusNormal"/>
        <w:spacing w:before="220"/>
        <w:ind w:firstLine="540"/>
        <w:jc w:val="both"/>
      </w:pPr>
      <w:r w:rsidRPr="00DD3664">
        <w:t>1) по переходящим объектам:</w:t>
      </w:r>
    </w:p>
    <w:p w:rsidR="007A7AF5" w:rsidRPr="00DD3664" w:rsidRDefault="007A7AF5">
      <w:pPr>
        <w:pStyle w:val="ConsPlusNormal"/>
        <w:spacing w:before="220"/>
        <w:ind w:firstLine="540"/>
        <w:jc w:val="both"/>
      </w:pPr>
      <w:r w:rsidRPr="00DD3664">
        <w:t>а) паспорт инвестиционного проекта;</w:t>
      </w:r>
    </w:p>
    <w:p w:rsidR="007A7AF5" w:rsidRPr="00DD3664" w:rsidRDefault="007A7AF5">
      <w:pPr>
        <w:pStyle w:val="ConsPlusNormal"/>
        <w:spacing w:before="220"/>
        <w:ind w:firstLine="540"/>
        <w:jc w:val="both"/>
      </w:pPr>
      <w:r w:rsidRPr="00DD3664">
        <w:t xml:space="preserve">б) копия плана-графика строительства объекта, планируемого к строительству в очередном финансовом году, по форме, утвержденной уполномоченным органом совместно с Министерством строительства, тарифов, жилищно-коммунального и дорожного хозяйства </w:t>
      </w:r>
      <w:r w:rsidRPr="00DD3664">
        <w:lastRenderedPageBreak/>
        <w:t>Республики Коми и размещенной на официальном сайте уполномоченного органа в информационно-телекоммуникационной сети "Интернет" в течение 10 рабочих дней со дня утверждения (с последующим уточнением сроков при заключении государственного контракта на строительство);</w:t>
      </w:r>
    </w:p>
    <w:p w:rsidR="007A7AF5" w:rsidRPr="00DD3664" w:rsidRDefault="007A7AF5">
      <w:pPr>
        <w:pStyle w:val="ConsPlusNormal"/>
        <w:jc w:val="both"/>
      </w:pPr>
      <w:r w:rsidRPr="00DD3664">
        <w:t>(в ред. Постановления Правительства РК от 28.12.2016 N 616)</w:t>
      </w:r>
    </w:p>
    <w:p w:rsidR="007A7AF5" w:rsidRPr="00DD3664" w:rsidRDefault="007A7AF5">
      <w:pPr>
        <w:pStyle w:val="ConsPlusNormal"/>
        <w:jc w:val="both"/>
      </w:pPr>
      <w:r w:rsidRPr="00DD3664">
        <w:t>(пп. 1 в ред. Постановления Правительства РК от 10.03.2016 N 121)</w:t>
      </w:r>
    </w:p>
    <w:p w:rsidR="007A7AF5" w:rsidRPr="00DD3664" w:rsidRDefault="007A7AF5">
      <w:pPr>
        <w:pStyle w:val="ConsPlusNormal"/>
        <w:spacing w:before="220"/>
        <w:ind w:firstLine="540"/>
        <w:jc w:val="both"/>
      </w:pPr>
      <w:r w:rsidRPr="00DD3664">
        <w:t>2) по вновь начинаемым объектам:</w:t>
      </w:r>
    </w:p>
    <w:p w:rsidR="007A7AF5" w:rsidRPr="00DD3664" w:rsidRDefault="007A7AF5">
      <w:pPr>
        <w:pStyle w:val="ConsPlusNormal"/>
        <w:spacing w:before="220"/>
        <w:ind w:firstLine="540"/>
        <w:jc w:val="both"/>
      </w:pPr>
      <w:r w:rsidRPr="00DD3664">
        <w:t>а) паспорт инвестиционного проекта;</w:t>
      </w:r>
    </w:p>
    <w:p w:rsidR="007A7AF5" w:rsidRPr="00DD3664" w:rsidRDefault="007A7AF5">
      <w:pPr>
        <w:pStyle w:val="ConsPlusNormal"/>
        <w:spacing w:before="220"/>
        <w:ind w:firstLine="540"/>
        <w:jc w:val="both"/>
      </w:pPr>
      <w:r w:rsidRPr="00DD3664">
        <w:t>б) копия положительного заключения экспертизы проектной документации и результатов инженерных изысканий - при наличии проектной документации по объектам капитального строительства, подлежащим строительству (реконструкции) за счет средств республиканского бюджета Республики Коми в очередном финансовом году;</w:t>
      </w:r>
    </w:p>
    <w:p w:rsidR="007A7AF5" w:rsidRPr="00DD3664" w:rsidRDefault="007A7AF5">
      <w:pPr>
        <w:pStyle w:val="ConsPlusNormal"/>
        <w:jc w:val="both"/>
      </w:pPr>
      <w:r w:rsidRPr="00DD3664">
        <w:t>(пп. "б" в ред. Постановления Правительства РК от 10.03.2016 N 121)</w:t>
      </w:r>
    </w:p>
    <w:p w:rsidR="007A7AF5" w:rsidRPr="00DD3664" w:rsidRDefault="007A7AF5">
      <w:pPr>
        <w:pStyle w:val="ConsPlusNormal"/>
        <w:spacing w:before="220"/>
        <w:ind w:firstLine="540"/>
        <w:jc w:val="both"/>
      </w:pPr>
      <w:r w:rsidRPr="00DD3664">
        <w:t>в) копия положительного заключения по итогам проверки достоверности определения сметной стоимости строительства объекта капитального строительства, проведенной в порядке, установленном законодательством о градостроительной деятельности, - при наличии проектной документации по объектам капитального строительства, подлежащим строительству (реконструкции) за счет средств республиканского бюджета Республики Коми в очередном финансовом году;</w:t>
      </w:r>
    </w:p>
    <w:p w:rsidR="007A7AF5" w:rsidRPr="00DD3664" w:rsidRDefault="007A7AF5">
      <w:pPr>
        <w:pStyle w:val="ConsPlusNormal"/>
        <w:jc w:val="both"/>
      </w:pPr>
      <w:r w:rsidRPr="00DD3664">
        <w:t>(пп. "в" в ред. Постановления Правительства РК от 17.10.2016 N 481)</w:t>
      </w:r>
    </w:p>
    <w:p w:rsidR="007A7AF5" w:rsidRPr="00DD3664" w:rsidRDefault="007A7AF5">
      <w:pPr>
        <w:pStyle w:val="ConsPlusNormal"/>
        <w:spacing w:before="220"/>
        <w:ind w:firstLine="540"/>
        <w:jc w:val="both"/>
      </w:pPr>
      <w:r w:rsidRPr="00DD3664">
        <w:t>г) копия задания на проектирование (при отсутствии проектной документации по инвестиционному проекту), согласованная в установленном порядке с органом исполнительной власти Республики Коми, осуществляющим руководство в соответствующей сфере деятельности, и Министерством строительства, тарифов, жилищно-коммунального и дорожного хозяйства Республики Коми, по объектам капитального строительства, подлежащим строительству (реконструкции) в плановом периоде за счет средств республиканского бюджета Республики Коми;</w:t>
      </w:r>
    </w:p>
    <w:p w:rsidR="007A7AF5" w:rsidRPr="00DD3664" w:rsidRDefault="007A7AF5">
      <w:pPr>
        <w:pStyle w:val="ConsPlusNormal"/>
        <w:jc w:val="both"/>
      </w:pPr>
      <w:r w:rsidRPr="00DD3664">
        <w:t>(в ред. Постановлений Правительства РК от 10.03.2016 N 121, от 28.12.2016 N 616)</w:t>
      </w:r>
    </w:p>
    <w:p w:rsidR="007A7AF5" w:rsidRPr="00DD3664" w:rsidRDefault="007A7AF5">
      <w:pPr>
        <w:pStyle w:val="ConsPlusNormal"/>
        <w:spacing w:before="220"/>
        <w:ind w:firstLine="540"/>
        <w:jc w:val="both"/>
      </w:pPr>
      <w:r w:rsidRPr="00DD3664">
        <w:t>д) копия положительного заключения о результатах проверки инвестиционного проекта на предмет эффективности инвестиционных проектов для муниципальных нужд, планируемых к включению в адресную программу и подлежащих строительству (реконструкции) в очередном финансовом году и плановом периоде за счет средств, выделяемых в виде субсидий из республиканского бюджета Республики Коми;</w:t>
      </w:r>
    </w:p>
    <w:p w:rsidR="007A7AF5" w:rsidRPr="00DD3664" w:rsidRDefault="007A7AF5">
      <w:pPr>
        <w:pStyle w:val="ConsPlusNormal"/>
        <w:spacing w:before="220"/>
        <w:ind w:firstLine="540"/>
        <w:jc w:val="both"/>
      </w:pPr>
      <w:r w:rsidRPr="00DD3664">
        <w:t>е) копия плана-графика строительства объекта, планируемого к строительству в очередном финансовом году, согласованного Министерством строительства, тарифов, жилищно-коммунального и дорожного хозяйства Республики Коми, по форме, утвержденной уполномоченным органом совместно с Министерством строительства, тарифов, жилищно-коммунального и дорожного хозяйства Республики Коми и размещенной на официальном сайте уполномоченного органа в информационно-телекоммуникационной сети "Интернет" в течение 10 рабочих дней со дня утверждения (с последующим уточнением сроков при заключении муниципального контракта на строительство);</w:t>
      </w:r>
    </w:p>
    <w:p w:rsidR="007A7AF5" w:rsidRPr="00DD3664" w:rsidRDefault="007A7AF5">
      <w:pPr>
        <w:pStyle w:val="ConsPlusNormal"/>
        <w:jc w:val="both"/>
      </w:pPr>
      <w:r w:rsidRPr="00DD3664">
        <w:t>(в ред. Постановлений Правительства РК от 10.03.2016 N 121, от 28.12.2016 N 616)</w:t>
      </w:r>
    </w:p>
    <w:p w:rsidR="007A7AF5" w:rsidRPr="00DD3664" w:rsidRDefault="007A7AF5">
      <w:pPr>
        <w:pStyle w:val="ConsPlusNormal"/>
        <w:spacing w:before="220"/>
        <w:ind w:firstLine="540"/>
        <w:jc w:val="both"/>
      </w:pPr>
      <w:r w:rsidRPr="00DD3664">
        <w:t>ж) кадастровый паспорт земельного участка, на котором планируется осуществлять строительство объекта;</w:t>
      </w:r>
    </w:p>
    <w:p w:rsidR="007A7AF5" w:rsidRPr="00DD3664" w:rsidRDefault="007A7AF5">
      <w:pPr>
        <w:pStyle w:val="ConsPlusNormal"/>
        <w:spacing w:before="220"/>
        <w:ind w:firstLine="540"/>
        <w:jc w:val="both"/>
      </w:pPr>
      <w:r w:rsidRPr="00DD3664">
        <w:t xml:space="preserve">з) копия протокола заседания общественного совета при администрации муниципального образования городского округа (района) о согласовании строительства объекта на </w:t>
      </w:r>
      <w:r w:rsidRPr="00DD3664">
        <w:lastRenderedPageBreak/>
        <w:t>соответствующем земельном участке;</w:t>
      </w:r>
    </w:p>
    <w:p w:rsidR="007A7AF5" w:rsidRPr="00DD3664" w:rsidRDefault="007A7AF5">
      <w:pPr>
        <w:pStyle w:val="ConsPlusNormal"/>
        <w:jc w:val="both"/>
      </w:pPr>
      <w:r w:rsidRPr="00DD3664">
        <w:t>(в ред. Постановления Правительства РК от 10.03.2016 N 121)</w:t>
      </w:r>
    </w:p>
    <w:p w:rsidR="007A7AF5" w:rsidRPr="00DD3664" w:rsidRDefault="007A7AF5">
      <w:pPr>
        <w:pStyle w:val="ConsPlusNormal"/>
        <w:spacing w:before="220"/>
        <w:ind w:firstLine="540"/>
        <w:jc w:val="both"/>
      </w:pPr>
      <w:r w:rsidRPr="00DD3664">
        <w:t>и) информационно-справочные материалы для проведения оценки социально-экономической значимости объекта инвестиций, предлагаемого для включения в проект адресной программы, по форме, установленной Порядком ранжирования объектов капитального строительства для государственных и муниципальных нужд, предлагаемых для включения в проект адресной программы, утвержденным уполномоченным органом и размещенным на его официальном сайте в информационно-телекоммуникационной сети "Интернет" в течение 10 рабочих дней со дня его утверждения.</w:t>
      </w:r>
    </w:p>
    <w:p w:rsidR="007A7AF5" w:rsidRPr="00DD3664" w:rsidRDefault="007A7AF5">
      <w:pPr>
        <w:pStyle w:val="ConsPlusNormal"/>
        <w:jc w:val="both"/>
      </w:pPr>
      <w:r w:rsidRPr="00DD3664">
        <w:t>(пп. "и" введен Постановлением Правительства РК от 10.03.2016 N 121)</w:t>
      </w:r>
    </w:p>
    <w:p w:rsidR="007A7AF5" w:rsidRPr="00DD3664" w:rsidRDefault="007A7AF5">
      <w:pPr>
        <w:pStyle w:val="ConsPlusNormal"/>
        <w:spacing w:before="220"/>
        <w:ind w:firstLine="540"/>
        <w:jc w:val="both"/>
      </w:pPr>
      <w:r w:rsidRPr="00DD3664">
        <w:t>8. Уполномоченный орган:</w:t>
      </w:r>
    </w:p>
    <w:p w:rsidR="007A7AF5" w:rsidRPr="00DD3664" w:rsidRDefault="007A7AF5">
      <w:pPr>
        <w:pStyle w:val="ConsPlusNormal"/>
        <w:spacing w:before="220"/>
        <w:ind w:firstLine="540"/>
        <w:jc w:val="both"/>
      </w:pPr>
      <w:r w:rsidRPr="00DD3664">
        <w:t>1) осуществляет прием и регистрацию документов, указанных в пунктах 6, 7.1 и 7.2 настоящего Порядка. Датой поступления документов считается дата регистрации документов уполномоченным органом;</w:t>
      </w:r>
    </w:p>
    <w:p w:rsidR="007A7AF5" w:rsidRPr="00DD3664" w:rsidRDefault="007A7AF5">
      <w:pPr>
        <w:pStyle w:val="ConsPlusNormal"/>
        <w:spacing w:before="220"/>
        <w:ind w:firstLine="540"/>
        <w:jc w:val="both"/>
      </w:pPr>
      <w:r w:rsidRPr="00DD3664">
        <w:t>2) проводит оценку документов, указанных в пунктах 6, 7.1 и 7.2 настоящего Порядка, на предмет их соответствия требованиям комплектности, содержания, формам и срокам представления, установленным настоящим Порядком, в течение 5 рабочих дней с даты поступления документов.</w:t>
      </w:r>
    </w:p>
    <w:p w:rsidR="007A7AF5" w:rsidRPr="00DD3664" w:rsidRDefault="007A7AF5">
      <w:pPr>
        <w:pStyle w:val="ConsPlusNormal"/>
        <w:spacing w:before="220"/>
        <w:ind w:firstLine="540"/>
        <w:jc w:val="both"/>
      </w:pPr>
      <w:r w:rsidRPr="00DD3664">
        <w:t>При выявлении несоответствия документов требованиям комплектности, содержания, формам и срокам представления уполномоченный орган направляет органам исполнительной власти, указанным в пункте 6 настоящего Порядка, уведомление об отказе в рассмотрении документов в течение 7 рабочих дней с даты поступления документов.</w:t>
      </w:r>
    </w:p>
    <w:p w:rsidR="007A7AF5" w:rsidRPr="00DD3664" w:rsidRDefault="007A7AF5">
      <w:pPr>
        <w:pStyle w:val="ConsPlusNormal"/>
        <w:spacing w:before="220"/>
        <w:ind w:firstLine="540"/>
        <w:jc w:val="both"/>
      </w:pPr>
      <w:r w:rsidRPr="00DD3664">
        <w:t>Орган исполнительной власти Республики Коми, получивший уведомление об отказе в рассмотрении документов, при устранении недостатков вправе обратиться повторно не позднее сроков, установленных пунктом 6 настоящего Порядка;</w:t>
      </w:r>
    </w:p>
    <w:p w:rsidR="007A7AF5" w:rsidRPr="00DD3664" w:rsidRDefault="007A7AF5">
      <w:pPr>
        <w:pStyle w:val="ConsPlusNormal"/>
        <w:spacing w:before="220"/>
        <w:ind w:firstLine="540"/>
        <w:jc w:val="both"/>
      </w:pPr>
      <w:r w:rsidRPr="00DD3664">
        <w:t>3) осуществляет ранжирование объектов капитального строительства, включенных в перечни, указанные в пункте 16 настоящего Порядка, в соответствии с критериями, установленными Порядком ранжирования объектов капитального строительства для государственных и муниципальных нужд, предлагаемых для включения в проект адресной программы, утвержденным уполномоченным органом и размещенным на его официальном сайте в информационно-телекоммуникационной сети "Интернет" в течение 10 рабочих дней со дня его утверждения, и направляет его результаты в Министерство финансов Республики Коми с проектом адресной программы;</w:t>
      </w:r>
    </w:p>
    <w:p w:rsidR="007A7AF5" w:rsidRPr="00DD3664" w:rsidRDefault="007A7AF5">
      <w:pPr>
        <w:pStyle w:val="ConsPlusNormal"/>
        <w:spacing w:before="220"/>
        <w:ind w:firstLine="540"/>
        <w:jc w:val="both"/>
      </w:pPr>
      <w:r w:rsidRPr="00DD3664">
        <w:t>4) оформляет по форме согласно приложению к настоящему Порядку и направляет в Министерство финансов Республики Коми проект адресной программы в сроки, установленные Порядком составления проекта республиканского бюджета Республики Коми на очередной финансовый год и плановый период.</w:t>
      </w:r>
    </w:p>
    <w:p w:rsidR="007A7AF5" w:rsidRPr="00DD3664" w:rsidRDefault="007A7AF5">
      <w:pPr>
        <w:pStyle w:val="ConsPlusNormal"/>
        <w:spacing w:before="220"/>
        <w:ind w:firstLine="540"/>
        <w:jc w:val="both"/>
      </w:pPr>
      <w:r w:rsidRPr="00DD3664">
        <w:t>9. Министерство финансов Республики Коми направляет проект адресной программы в Правительственную комиссию по бюджетным проектировкам на очередной финансовый год и плановый период (далее - Бюджетная комиссия) в сроки, установленные Порядком составления проекта республиканского бюджета Республики Коми на очередной финансовый год и плановый период.</w:t>
      </w:r>
    </w:p>
    <w:p w:rsidR="007A7AF5" w:rsidRPr="00DD3664" w:rsidRDefault="007A7AF5">
      <w:pPr>
        <w:pStyle w:val="ConsPlusNormal"/>
        <w:spacing w:before="220"/>
        <w:ind w:firstLine="540"/>
        <w:jc w:val="both"/>
      </w:pPr>
      <w:r w:rsidRPr="00DD3664">
        <w:t>Решение Бюджетной комиссии является основанием для включения в установленном порядке Министерством финансов Республики Коми соответствующих объемов бюджетных ассигнований в проект республиканского бюджета Республики Коми на очередной финансовый год и плановый период.</w:t>
      </w:r>
    </w:p>
    <w:p w:rsidR="007A7AF5" w:rsidRPr="00DD3664" w:rsidRDefault="007A7AF5">
      <w:pPr>
        <w:pStyle w:val="ConsPlusNormal"/>
        <w:spacing w:before="220"/>
        <w:ind w:firstLine="540"/>
        <w:jc w:val="both"/>
      </w:pPr>
      <w:r w:rsidRPr="00DD3664">
        <w:lastRenderedPageBreak/>
        <w:t>10. Уполномоченный орган:</w:t>
      </w:r>
    </w:p>
    <w:p w:rsidR="007A7AF5" w:rsidRPr="00DD3664" w:rsidRDefault="007A7AF5">
      <w:pPr>
        <w:pStyle w:val="ConsPlusNormal"/>
        <w:spacing w:before="220"/>
        <w:ind w:firstLine="540"/>
        <w:jc w:val="both"/>
      </w:pPr>
      <w:r w:rsidRPr="00DD3664">
        <w:t>1) в течение 5 рабочих дней со дня получения протокола Бюджетной комиссии от Министерства финансов Республики Коми направляет субъектам бюджетного планирования, указанным в пункте 6 настоящего Порядка, проект адресной программы, доработанный с учетом принятого Бюджетной комиссией решения;</w:t>
      </w:r>
    </w:p>
    <w:p w:rsidR="007A7AF5" w:rsidRPr="00DD3664" w:rsidRDefault="007A7AF5">
      <w:pPr>
        <w:pStyle w:val="ConsPlusNormal"/>
        <w:spacing w:before="220"/>
        <w:ind w:firstLine="540"/>
        <w:jc w:val="both"/>
      </w:pPr>
      <w:r w:rsidRPr="00DD3664">
        <w:t>2) в течение 5 рабочих дней со дня утверждения закона Республики Коми о республиканском бюджете Республики Коми на очередной финансовый год и плановый период разрабатывает и вносит в установленном порядке в Правительство Республики Коми проект решения Правительства Республики Коми об утверждении адресной программы.</w:t>
      </w:r>
    </w:p>
    <w:p w:rsidR="007A7AF5" w:rsidRPr="00DD3664" w:rsidRDefault="007A7AF5">
      <w:pPr>
        <w:pStyle w:val="ConsPlusNormal"/>
      </w:pPr>
    </w:p>
    <w:p w:rsidR="007A7AF5" w:rsidRPr="00DD3664" w:rsidRDefault="007A7AF5">
      <w:pPr>
        <w:pStyle w:val="ConsPlusNormal"/>
        <w:jc w:val="center"/>
        <w:outlineLvl w:val="1"/>
      </w:pPr>
      <w:bookmarkStart w:id="180" w:name="P3299"/>
      <w:bookmarkEnd w:id="180"/>
      <w:r w:rsidRPr="00DD3664">
        <w:t>III. Порядок формирования перечня объектов капитального</w:t>
      </w:r>
    </w:p>
    <w:p w:rsidR="007A7AF5" w:rsidRPr="00DD3664" w:rsidRDefault="007A7AF5">
      <w:pPr>
        <w:pStyle w:val="ConsPlusNormal"/>
        <w:jc w:val="center"/>
      </w:pPr>
      <w:r w:rsidRPr="00DD3664">
        <w:t>строительства для государственных нужд Республики Коми,</w:t>
      </w:r>
    </w:p>
    <w:p w:rsidR="007A7AF5" w:rsidRPr="00DD3664" w:rsidRDefault="007A7AF5">
      <w:pPr>
        <w:pStyle w:val="ConsPlusNormal"/>
        <w:jc w:val="center"/>
      </w:pPr>
      <w:r w:rsidRPr="00DD3664">
        <w:t>подлежащих строительству (реконструкции) в очередном</w:t>
      </w:r>
    </w:p>
    <w:p w:rsidR="007A7AF5" w:rsidRPr="00DD3664" w:rsidRDefault="007A7AF5">
      <w:pPr>
        <w:pStyle w:val="ConsPlusNormal"/>
        <w:jc w:val="center"/>
      </w:pPr>
      <w:r w:rsidRPr="00DD3664">
        <w:t>финансовом году и плановом периоде за счет средств</w:t>
      </w:r>
    </w:p>
    <w:p w:rsidR="007A7AF5" w:rsidRPr="00DD3664" w:rsidRDefault="007A7AF5">
      <w:pPr>
        <w:pStyle w:val="ConsPlusNormal"/>
        <w:jc w:val="center"/>
      </w:pPr>
      <w:r w:rsidRPr="00DD3664">
        <w:t>республиканского бюджета Республики Коми, перечня объектов</w:t>
      </w:r>
    </w:p>
    <w:p w:rsidR="007A7AF5" w:rsidRPr="00DD3664" w:rsidRDefault="007A7AF5">
      <w:pPr>
        <w:pStyle w:val="ConsPlusNormal"/>
        <w:jc w:val="center"/>
      </w:pPr>
      <w:r w:rsidRPr="00DD3664">
        <w:t>капитального строительства для муниципальных нужд,</w:t>
      </w:r>
    </w:p>
    <w:p w:rsidR="007A7AF5" w:rsidRPr="00DD3664" w:rsidRDefault="007A7AF5">
      <w:pPr>
        <w:pStyle w:val="ConsPlusNormal"/>
        <w:jc w:val="center"/>
      </w:pPr>
      <w:r w:rsidRPr="00DD3664">
        <w:t>подлежащих строительству (реконструкции) в очередном</w:t>
      </w:r>
    </w:p>
    <w:p w:rsidR="007A7AF5" w:rsidRPr="00DD3664" w:rsidRDefault="007A7AF5">
      <w:pPr>
        <w:pStyle w:val="ConsPlusNormal"/>
        <w:jc w:val="center"/>
      </w:pPr>
      <w:r w:rsidRPr="00DD3664">
        <w:t>финансовом году и плановом периоде за счет средств,</w:t>
      </w:r>
    </w:p>
    <w:p w:rsidR="007A7AF5" w:rsidRPr="00DD3664" w:rsidRDefault="007A7AF5">
      <w:pPr>
        <w:pStyle w:val="ConsPlusNormal"/>
        <w:jc w:val="center"/>
      </w:pPr>
      <w:r w:rsidRPr="00DD3664">
        <w:t>выделяемых в виде субсидий из республиканского бюджета</w:t>
      </w:r>
    </w:p>
    <w:p w:rsidR="007A7AF5" w:rsidRPr="00DD3664" w:rsidRDefault="007A7AF5">
      <w:pPr>
        <w:pStyle w:val="ConsPlusNormal"/>
        <w:jc w:val="center"/>
      </w:pPr>
      <w:r w:rsidRPr="00DD3664">
        <w:t>Республики Коми, и перечня автомобильных дорог общего</w:t>
      </w:r>
    </w:p>
    <w:p w:rsidR="007A7AF5" w:rsidRPr="00DD3664" w:rsidRDefault="007A7AF5">
      <w:pPr>
        <w:pStyle w:val="ConsPlusNormal"/>
        <w:jc w:val="center"/>
      </w:pPr>
      <w:r w:rsidRPr="00DD3664">
        <w:t>пользования регионального или межмуниципального значения</w:t>
      </w:r>
    </w:p>
    <w:p w:rsidR="007A7AF5" w:rsidRPr="00DD3664" w:rsidRDefault="007A7AF5">
      <w:pPr>
        <w:pStyle w:val="ConsPlusNormal"/>
        <w:jc w:val="center"/>
      </w:pPr>
      <w:r w:rsidRPr="00DD3664">
        <w:t>Республики Коми, подлежащих строительству (реконструкции)</w:t>
      </w:r>
    </w:p>
    <w:p w:rsidR="007A7AF5" w:rsidRPr="00DD3664" w:rsidRDefault="007A7AF5">
      <w:pPr>
        <w:pStyle w:val="ConsPlusNormal"/>
        <w:jc w:val="center"/>
      </w:pPr>
      <w:r w:rsidRPr="00DD3664">
        <w:t>в очередном финансовом году и плановом периоде за счет</w:t>
      </w:r>
    </w:p>
    <w:p w:rsidR="007A7AF5" w:rsidRPr="00DD3664" w:rsidRDefault="007A7AF5">
      <w:pPr>
        <w:pStyle w:val="ConsPlusNormal"/>
        <w:jc w:val="center"/>
      </w:pPr>
      <w:r w:rsidRPr="00DD3664">
        <w:t>средств республиканского бюджета Республики Коми</w:t>
      </w:r>
    </w:p>
    <w:p w:rsidR="007A7AF5" w:rsidRPr="00DD3664" w:rsidRDefault="007A7AF5">
      <w:pPr>
        <w:pStyle w:val="ConsPlusNormal"/>
      </w:pPr>
    </w:p>
    <w:p w:rsidR="007A7AF5" w:rsidRPr="00DD3664" w:rsidRDefault="007A7AF5">
      <w:pPr>
        <w:pStyle w:val="ConsPlusNormal"/>
        <w:ind w:firstLine="540"/>
        <w:jc w:val="both"/>
      </w:pPr>
      <w:bookmarkStart w:id="181" w:name="P3314"/>
      <w:bookmarkEnd w:id="181"/>
      <w:r w:rsidRPr="00DD3664">
        <w:t>11. Перечень объектов капитального строительства для государственных нужд Республики Коми, подлежащих строительству (реконструкции) в очередном финансовом году и плановом периоде за счет средств республиканского бюджета Республики Коми, (далее - Перечень объектов для государственных нужд Республики Коми) формируется Министерством строительства, тарифов, жилищно-коммунального и дорожного хозяйства Республики Коми в разрезе государственных программ Республики Коми.</w:t>
      </w:r>
    </w:p>
    <w:p w:rsidR="007A7AF5" w:rsidRPr="00DD3664" w:rsidRDefault="007A7AF5">
      <w:pPr>
        <w:pStyle w:val="ConsPlusNormal"/>
        <w:jc w:val="both"/>
      </w:pPr>
      <w:r w:rsidRPr="00DD3664">
        <w:t>(в ред. Постановлений Правительства РК от 10.03.2016 N 121, от 28.12.2016 N 616)</w:t>
      </w:r>
    </w:p>
    <w:p w:rsidR="007A7AF5" w:rsidRPr="00DD3664" w:rsidRDefault="007A7AF5">
      <w:pPr>
        <w:pStyle w:val="ConsPlusNormal"/>
        <w:spacing w:before="220"/>
        <w:ind w:firstLine="540"/>
        <w:jc w:val="both"/>
      </w:pPr>
      <w:bookmarkStart w:id="182" w:name="P3316"/>
      <w:bookmarkEnd w:id="182"/>
      <w:r w:rsidRPr="00DD3664">
        <w:t>12. Перечень объектов капитального строительства для муниципальных нужд, подлежащих строительству (реконструкции) в очередном финансовом году и плановом периоде за счет средств, выделяемых в виде субсидий из республиканского бюджета Республики Коми, (далее - Перечень объектов для муниципальных нужд) формируется органами исполнительной власти Республики Коми, осуществляющими руководство в соответствующей сфере деятельности в разрезе государственных программ Республики Коми.</w:t>
      </w:r>
    </w:p>
    <w:p w:rsidR="007A7AF5" w:rsidRPr="00DD3664" w:rsidRDefault="007A7AF5">
      <w:pPr>
        <w:pStyle w:val="ConsPlusNormal"/>
        <w:spacing w:before="220"/>
        <w:ind w:firstLine="540"/>
        <w:jc w:val="both"/>
      </w:pPr>
      <w:bookmarkStart w:id="183" w:name="P3317"/>
      <w:bookmarkEnd w:id="183"/>
      <w:r w:rsidRPr="00DD3664">
        <w:t>13. Перечень автомобильных дорог общего пользования регионального или межмуниципального значения Республики Коми, подлежащих строительству (реконструкции) в очередном финансовом году и плановом периоде за счет средств республиканского бюджета Республики Коми, (далее - Перечень автомобильных дорог) формируется Министерством строительства, тарифов, жилищно-коммунального и дорожного хозяйства Республики Коми с учетом целей и задач, установленных Государственной программой Республики Коми "Развитие транспортной системы", утвержденной постановлением Правительства Республики Коми от 30 декабря 2011 г. N 650.</w:t>
      </w:r>
    </w:p>
    <w:p w:rsidR="007A7AF5" w:rsidRPr="00DD3664" w:rsidRDefault="007A7AF5">
      <w:pPr>
        <w:pStyle w:val="ConsPlusNormal"/>
        <w:jc w:val="both"/>
      </w:pPr>
      <w:r w:rsidRPr="00DD3664">
        <w:t>(в ред. Постановлений Правительства РК от 10.03.2016 N 121, от 28.12.2016 N 616)</w:t>
      </w:r>
    </w:p>
    <w:p w:rsidR="007A7AF5" w:rsidRPr="00DD3664" w:rsidRDefault="007A7AF5">
      <w:pPr>
        <w:pStyle w:val="ConsPlusNormal"/>
        <w:spacing w:before="220"/>
        <w:ind w:firstLine="540"/>
        <w:jc w:val="both"/>
      </w:pPr>
      <w:r w:rsidRPr="00DD3664">
        <w:t>14. В Перечень объектов для государственных нужд Республики Коми включаются:</w:t>
      </w:r>
    </w:p>
    <w:p w:rsidR="007A7AF5" w:rsidRPr="00DD3664" w:rsidRDefault="007A7AF5">
      <w:pPr>
        <w:pStyle w:val="ConsPlusNormal"/>
        <w:spacing w:before="220"/>
        <w:ind w:firstLine="540"/>
        <w:jc w:val="both"/>
      </w:pPr>
      <w:r w:rsidRPr="00DD3664">
        <w:t xml:space="preserve">1) объекты капитального строительства, относящиеся к государственной собственности </w:t>
      </w:r>
      <w:r w:rsidRPr="00DD3664">
        <w:lastRenderedPageBreak/>
        <w:t>Республики Коми;</w:t>
      </w:r>
    </w:p>
    <w:p w:rsidR="007A7AF5" w:rsidRPr="00DD3664" w:rsidRDefault="007A7AF5">
      <w:pPr>
        <w:pStyle w:val="ConsPlusNormal"/>
        <w:spacing w:before="220"/>
        <w:ind w:firstLine="540"/>
        <w:jc w:val="both"/>
      </w:pPr>
      <w:bookmarkStart w:id="184" w:name="P3321"/>
      <w:bookmarkEnd w:id="184"/>
      <w:r w:rsidRPr="00DD3664">
        <w:t>2) объекты, капитальное строительство которых осуществляется в рамках инвестиционных проектов, направленных на развитие социальной и инженерной инфраструктуры муниципальных образований, относящиеся к государственной собственности Республики Коми и подлежащие последующей безвозмездной передаче в муниципальную собственность.</w:t>
      </w:r>
    </w:p>
    <w:p w:rsidR="007A7AF5" w:rsidRPr="00DD3664" w:rsidRDefault="007A7AF5">
      <w:pPr>
        <w:pStyle w:val="ConsPlusNormal"/>
        <w:jc w:val="both"/>
      </w:pPr>
      <w:r w:rsidRPr="00DD3664">
        <w:t>(п. 14 в ред. Постановления Правительства РК от 17.10.2016 N 481)</w:t>
      </w:r>
    </w:p>
    <w:p w:rsidR="007A7AF5" w:rsidRPr="00DD3664" w:rsidRDefault="007A7AF5">
      <w:pPr>
        <w:pStyle w:val="ConsPlusNormal"/>
        <w:spacing w:before="220"/>
        <w:ind w:firstLine="540"/>
        <w:jc w:val="both"/>
      </w:pPr>
      <w:r w:rsidRPr="00DD3664">
        <w:t>15. Автомобильные дороги, которые не относятся (не могут быть отнесены) к государственной собственности Республики Коми, не подлежат включению в Перечень автомобильных дорог.</w:t>
      </w:r>
    </w:p>
    <w:p w:rsidR="007A7AF5" w:rsidRPr="00DD3664" w:rsidRDefault="007A7AF5">
      <w:pPr>
        <w:pStyle w:val="ConsPlusNormal"/>
        <w:spacing w:before="220"/>
        <w:ind w:firstLine="540"/>
        <w:jc w:val="both"/>
      </w:pPr>
      <w:bookmarkStart w:id="185" w:name="P3324"/>
      <w:bookmarkEnd w:id="185"/>
      <w:r w:rsidRPr="00DD3664">
        <w:t>16. В Перечень объектов для государственных нужд Республики Коми, Перечень объектов для муниципальных нужд и Перечень автомобильных дорог (далее - Перечни) включаются объекты капитального строительства, выполнение работ на которых осуществляется подрядным способом.</w:t>
      </w:r>
    </w:p>
    <w:p w:rsidR="007A7AF5" w:rsidRPr="00DD3664" w:rsidRDefault="007A7AF5">
      <w:pPr>
        <w:pStyle w:val="ConsPlusNormal"/>
        <w:spacing w:before="220"/>
        <w:ind w:firstLine="540"/>
        <w:jc w:val="both"/>
      </w:pPr>
      <w:r w:rsidRPr="00DD3664">
        <w:t>16.1. В перечни, указанные в пунктах 11 - 13 настоящего Порядка, включаются объекты капитального строительства (реконструкции), соответствующие нормам и требованиям законодательства Российской Федерации по формированию доступной среды жизнедеятельности для инвалидов и обеспечению беспрепятственного доступа инвалидов и других маломобильных групп населения к объектам социальной, инженерной и транспортной инфраструктуры.</w:t>
      </w:r>
    </w:p>
    <w:p w:rsidR="007A7AF5" w:rsidRPr="00DD3664" w:rsidRDefault="007A7AF5">
      <w:pPr>
        <w:pStyle w:val="ConsPlusNormal"/>
        <w:jc w:val="both"/>
      </w:pPr>
      <w:r w:rsidRPr="00DD3664">
        <w:t>(п. 16.1 введен Постановлением Правительства РК от 10.03.2016 N 121)</w:t>
      </w:r>
    </w:p>
    <w:p w:rsidR="007A7AF5" w:rsidRPr="00DD3664" w:rsidRDefault="007A7AF5">
      <w:pPr>
        <w:pStyle w:val="ConsPlusNormal"/>
        <w:spacing w:before="220"/>
        <w:ind w:firstLine="540"/>
        <w:jc w:val="both"/>
      </w:pPr>
      <w:r w:rsidRPr="00DD3664">
        <w:t>16.2. Обязательным условием для включения объектов капитального строительства (реконструкции) социально-культурного и коммунально-бытового назначения в перечни, указанные в пунктах 11 и 12 настоящего Порядка, является применение проектной документации повторного использования или модифицированной проектной документации с учетом положений законодательства о градостроительной деятельности.</w:t>
      </w:r>
    </w:p>
    <w:p w:rsidR="007A7AF5" w:rsidRPr="00DD3664" w:rsidRDefault="007A7AF5">
      <w:pPr>
        <w:pStyle w:val="ConsPlusNormal"/>
        <w:spacing w:before="220"/>
        <w:ind w:firstLine="540"/>
        <w:jc w:val="both"/>
      </w:pPr>
      <w:r w:rsidRPr="00DD3664">
        <w:t>При невозможности или нецелесообразности применения проектной документации повторного использования или модифицированной проектной документации в уполномоченный орган представляется обоснование невозможности или нецелесообразности применения типовой проектной документации по форме, утвержденной Министерством строительства, тарифов, жилищно-коммунального и дорожного хозяйства Республики Коми и размещенной на официальном сайте Министерства строительства, тарифов, жилищно-коммунального и дорожного хозяйства Республики Коми в информационно-телекоммуникационной сети "Интернет" в течение 10 рабочих дней со дня утверждения.</w:t>
      </w:r>
    </w:p>
    <w:p w:rsidR="007A7AF5" w:rsidRPr="00DD3664" w:rsidRDefault="007A7AF5">
      <w:pPr>
        <w:pStyle w:val="ConsPlusNormal"/>
        <w:jc w:val="both"/>
      </w:pPr>
      <w:r w:rsidRPr="00DD3664">
        <w:t>(в ред. Постановления Правительства РК от 28.12.2016 N 616)</w:t>
      </w:r>
    </w:p>
    <w:p w:rsidR="007A7AF5" w:rsidRPr="00DD3664" w:rsidRDefault="007A7AF5">
      <w:pPr>
        <w:pStyle w:val="ConsPlusNormal"/>
        <w:jc w:val="both"/>
      </w:pPr>
      <w:r w:rsidRPr="00DD3664">
        <w:t>(п. 16.2 в ред. Постановления Правительства РК от 17.10.2016 N 481)</w:t>
      </w:r>
    </w:p>
    <w:p w:rsidR="007A7AF5" w:rsidRPr="00DD3664" w:rsidRDefault="007A7AF5">
      <w:pPr>
        <w:pStyle w:val="ConsPlusNormal"/>
        <w:spacing w:before="220"/>
        <w:ind w:firstLine="540"/>
        <w:jc w:val="both"/>
      </w:pPr>
      <w:r w:rsidRPr="00DD3664">
        <w:t>17. Перечни, указанные в пунктах 11 - 13 настоящего Порядка, формируются по форме, утверждаемой уполномоченным органом и размещаемой на его официальном сайте в информационно-телекоммуникационной сети "Интернет" в течение 10 рабочих дней со дня утверждения.</w:t>
      </w:r>
    </w:p>
    <w:p w:rsidR="007A7AF5" w:rsidRPr="00DD3664" w:rsidRDefault="007A7AF5">
      <w:pPr>
        <w:pStyle w:val="ConsPlusNormal"/>
        <w:spacing w:before="220"/>
        <w:ind w:firstLine="540"/>
        <w:jc w:val="both"/>
      </w:pPr>
      <w:bookmarkStart w:id="186" w:name="P3332"/>
      <w:bookmarkEnd w:id="186"/>
      <w:r w:rsidRPr="00DD3664">
        <w:t xml:space="preserve">18. Для формирования Перечня объектов для государственных нужд Республики Коми органы исполнительной власти Республики Коми, осуществляющие руководство в соответствующей сфере деятельности, ежегодно в сроки, установленные Порядком составления проекта республиканского бюджета Республики Коми на очередной финансовый год и плановый период, представляют в Министерство строительства, тарифов, жилищно-коммунального и дорожного хозяйства Республики Коми предложения о включении в проект адресной программы объектов капитального строительства для государственных нужд Республики Коми, подлежащих строительству (реконструкции) в очередном финансовом году и плановом периоде за счет средств республиканского бюджета Республики Коми, в разрезе государственных программ Республики </w:t>
      </w:r>
      <w:r w:rsidRPr="00DD3664">
        <w:lastRenderedPageBreak/>
        <w:t>Коми (далее - предложения) с приложением следующих документов:</w:t>
      </w:r>
    </w:p>
    <w:p w:rsidR="007A7AF5" w:rsidRPr="00DD3664" w:rsidRDefault="007A7AF5">
      <w:pPr>
        <w:pStyle w:val="ConsPlusNormal"/>
        <w:jc w:val="both"/>
      </w:pPr>
      <w:r w:rsidRPr="00DD3664">
        <w:t>(в ред. Постановлений Правительства РК от 10.03.2016 N 121, от 28.12.2016 N 616)</w:t>
      </w:r>
    </w:p>
    <w:p w:rsidR="007A7AF5" w:rsidRPr="00DD3664" w:rsidRDefault="007A7AF5">
      <w:pPr>
        <w:pStyle w:val="ConsPlusNormal"/>
        <w:spacing w:before="220"/>
        <w:ind w:firstLine="540"/>
        <w:jc w:val="both"/>
      </w:pPr>
      <w:r w:rsidRPr="00DD3664">
        <w:t>1) по переходящим объектам капитального строительства для государственных нужд - в соответствии с подпунктом 1 пункта 7.1 настоящего Порядка;</w:t>
      </w:r>
    </w:p>
    <w:p w:rsidR="007A7AF5" w:rsidRPr="00DD3664" w:rsidRDefault="007A7AF5">
      <w:pPr>
        <w:pStyle w:val="ConsPlusNormal"/>
        <w:spacing w:before="220"/>
        <w:ind w:firstLine="540"/>
        <w:jc w:val="both"/>
      </w:pPr>
      <w:r w:rsidRPr="00DD3664">
        <w:t>2) по вновь начинаемым объектам, в том числе по объектам, строительство которых было ранее приостановлено, - в соответствии с подпунктом 2 пункта 7.1 настоящего Порядка.</w:t>
      </w:r>
    </w:p>
    <w:p w:rsidR="007A7AF5" w:rsidRPr="00DD3664" w:rsidRDefault="007A7AF5">
      <w:pPr>
        <w:pStyle w:val="ConsPlusNormal"/>
        <w:spacing w:before="220"/>
        <w:ind w:firstLine="540"/>
        <w:jc w:val="both"/>
      </w:pPr>
      <w:r w:rsidRPr="00DD3664">
        <w:t>19. Министерство строительства, тарифов, жилищно-коммунального и дорожного хозяйства Республики Коми:</w:t>
      </w:r>
    </w:p>
    <w:p w:rsidR="007A7AF5" w:rsidRPr="00DD3664" w:rsidRDefault="007A7AF5">
      <w:pPr>
        <w:pStyle w:val="ConsPlusNormal"/>
        <w:jc w:val="both"/>
      </w:pPr>
      <w:r w:rsidRPr="00DD3664">
        <w:t>(в ред. Постановлений Правительства РК от 10.03.2016 N 121, от 28.12.2016 N 616)</w:t>
      </w:r>
    </w:p>
    <w:p w:rsidR="007A7AF5" w:rsidRPr="00DD3664" w:rsidRDefault="007A7AF5">
      <w:pPr>
        <w:pStyle w:val="ConsPlusNormal"/>
        <w:spacing w:before="220"/>
        <w:ind w:firstLine="540"/>
        <w:jc w:val="both"/>
      </w:pPr>
      <w:r w:rsidRPr="00DD3664">
        <w:t>1) осуществляет прием и регистрацию документов, указанных в пункте 18 настоящего Порядка, в день представления документов в Министерство строительства, тарифов, жилищно-коммунального и дорожного хозяйства Республики Коми. Датой поступления документов считается дата регистрации документов Министерством строительства, тарифов, жилищно-коммунального и дорожного хозяйства Республики Коми;</w:t>
      </w:r>
    </w:p>
    <w:p w:rsidR="007A7AF5" w:rsidRPr="00DD3664" w:rsidRDefault="007A7AF5">
      <w:pPr>
        <w:pStyle w:val="ConsPlusNormal"/>
        <w:jc w:val="both"/>
      </w:pPr>
      <w:r w:rsidRPr="00DD3664">
        <w:t>(пп. 1 в ред. Постановления Правительства РК от 28.12.2016 N 616)</w:t>
      </w:r>
    </w:p>
    <w:p w:rsidR="007A7AF5" w:rsidRPr="00DD3664" w:rsidRDefault="007A7AF5">
      <w:pPr>
        <w:pStyle w:val="ConsPlusNormal"/>
        <w:spacing w:before="220"/>
        <w:ind w:firstLine="540"/>
        <w:jc w:val="both"/>
      </w:pPr>
      <w:bookmarkStart w:id="187" w:name="P3340"/>
      <w:bookmarkEnd w:id="187"/>
      <w:r w:rsidRPr="00DD3664">
        <w:t>2) в течение 6 рабочих дней с даты поступления документов, указанных в пункте 18 настоящего Порядка, проводит предварительную оценку на предмет их соответствия требованиям комплектности, содержания, формам и срокам представления, установленным пунктом 18 настоящего Порядка;</w:t>
      </w:r>
    </w:p>
    <w:p w:rsidR="007A7AF5" w:rsidRPr="00DD3664" w:rsidRDefault="007A7AF5">
      <w:pPr>
        <w:pStyle w:val="ConsPlusNormal"/>
        <w:spacing w:before="220"/>
        <w:ind w:firstLine="540"/>
        <w:jc w:val="both"/>
      </w:pPr>
      <w:r w:rsidRPr="00DD3664">
        <w:t>3) в сроки, установленные пунктом 6 настоящего Порядка, готовит и представляет в уполномоченный орган Перечень объектов для государственных нужд Республики Коми, включающий переходящие объекты капитального строительства для государственных нужд Республики Коми, а также вновь начинаемые объекты, в том числе объекты, строительство которых было ранее приостановлено.</w:t>
      </w:r>
    </w:p>
    <w:p w:rsidR="007A7AF5" w:rsidRPr="00DD3664" w:rsidRDefault="007A7AF5">
      <w:pPr>
        <w:pStyle w:val="ConsPlusNormal"/>
        <w:spacing w:before="220"/>
        <w:ind w:firstLine="540"/>
        <w:jc w:val="both"/>
      </w:pPr>
      <w:r w:rsidRPr="00DD3664">
        <w:t>Включение объектов капитального строительства в Перечень объектов для государственных нужд Республики Коми производится Министерством строительства, тарифов, жилищно-коммунального и дорожного хозяйства Республики Коми при условии представления органами исполнительной власти Республики Коми, осуществляющими руководство в соответствующей сфере деятельности, документов, указанных в пункте 18 настоящего Порядка.</w:t>
      </w:r>
    </w:p>
    <w:p w:rsidR="007A7AF5" w:rsidRPr="00DD3664" w:rsidRDefault="007A7AF5">
      <w:pPr>
        <w:pStyle w:val="ConsPlusNormal"/>
        <w:jc w:val="both"/>
      </w:pPr>
      <w:r w:rsidRPr="00DD3664">
        <w:t>(в ред. Постановлений Правительства РК от 10.03.2016 N 121, от 28.12.2016 N 616)</w:t>
      </w:r>
    </w:p>
    <w:p w:rsidR="007A7AF5" w:rsidRPr="00DD3664" w:rsidRDefault="007A7AF5">
      <w:pPr>
        <w:pStyle w:val="ConsPlusNormal"/>
        <w:spacing w:before="220"/>
        <w:ind w:firstLine="540"/>
        <w:jc w:val="both"/>
      </w:pPr>
      <w:bookmarkStart w:id="188" w:name="P3344"/>
      <w:bookmarkEnd w:id="188"/>
      <w:r w:rsidRPr="00DD3664">
        <w:t>20. Формирование Перечней объектов для муниципальных нужд производится органами исполнительной власти Республики Коми, осуществляющими руководство в соответствующей сфере деятельности, на основании критериев отбора, установленных правилами предоставления соответствующих субсидий, при наличии согласованного в установленном порядке задания на проектирование объекта капитального строительства.</w:t>
      </w:r>
    </w:p>
    <w:p w:rsidR="007A7AF5" w:rsidRPr="00DD3664" w:rsidRDefault="007A7AF5">
      <w:pPr>
        <w:pStyle w:val="ConsPlusNormal"/>
        <w:spacing w:before="220"/>
        <w:ind w:firstLine="540"/>
        <w:jc w:val="both"/>
      </w:pPr>
      <w:r w:rsidRPr="00DD3664">
        <w:t>Органы исполнительной власти Республики Коми, осуществляющие руководство в соответствующей сфере деятельности, ежегодно в сроки, установленные Порядком составления проекта республиканского бюджета Республики Коми на очередной финансовый год и плановый период, представляют в уполномоченный орган Перечни объектов для муниципальных нужд в разрезе государственных программ Республики Коми с приложением документов, предусмотренных пунктом 7.2 настоящего Порядка.</w:t>
      </w:r>
    </w:p>
    <w:p w:rsidR="007A7AF5" w:rsidRPr="00DD3664" w:rsidRDefault="007A7AF5">
      <w:pPr>
        <w:pStyle w:val="ConsPlusNormal"/>
        <w:spacing w:before="220"/>
        <w:ind w:firstLine="540"/>
        <w:jc w:val="both"/>
      </w:pPr>
      <w:r w:rsidRPr="00DD3664">
        <w:t>21. Основаниями для принятия решения Министерством строительства, тарифов, жилищно-коммунального и дорожного хозяйства Республики Коми об отказе во включении предложения в Перечни объектов для государственных нужд Республики Коми и уполномоченным органом об отказе во включении в проект адресной программы объектов муниципальной собственности являются:</w:t>
      </w:r>
    </w:p>
    <w:p w:rsidR="007A7AF5" w:rsidRPr="00DD3664" w:rsidRDefault="007A7AF5">
      <w:pPr>
        <w:pStyle w:val="ConsPlusNormal"/>
        <w:jc w:val="both"/>
      </w:pPr>
      <w:r w:rsidRPr="00DD3664">
        <w:lastRenderedPageBreak/>
        <w:t>(в ред. Постановлений Правительства РК от 10.03.2016 N 121, от 28.12.2016 N 616)</w:t>
      </w:r>
    </w:p>
    <w:p w:rsidR="007A7AF5" w:rsidRPr="00DD3664" w:rsidRDefault="007A7AF5">
      <w:pPr>
        <w:pStyle w:val="ConsPlusNormal"/>
        <w:spacing w:before="220"/>
        <w:ind w:firstLine="540"/>
        <w:jc w:val="both"/>
      </w:pPr>
      <w:r w:rsidRPr="00DD3664">
        <w:t>1) отсутствие в паспорте инвестиционного проекта информации:</w:t>
      </w:r>
    </w:p>
    <w:p w:rsidR="007A7AF5" w:rsidRPr="00DD3664" w:rsidRDefault="007A7AF5">
      <w:pPr>
        <w:pStyle w:val="ConsPlusNormal"/>
        <w:spacing w:before="220"/>
        <w:ind w:firstLine="540"/>
        <w:jc w:val="both"/>
      </w:pPr>
      <w:r w:rsidRPr="00DD3664">
        <w:t>а) о включении инвестиционного проекта в государственную программу Республики Коми, в государственную программу Российской Федерации, в рамках которой предполагается его реализация. Данный пункт не применяется в отношении органов государственной власти Республики Коми, расходы которых осуществляются вне рамок государственных программ (подпрограмм) Республики Коми, государственных программ (подпрограмм) Российской Федерации;</w:t>
      </w:r>
    </w:p>
    <w:p w:rsidR="007A7AF5" w:rsidRPr="00DD3664" w:rsidRDefault="007A7AF5">
      <w:pPr>
        <w:pStyle w:val="ConsPlusNormal"/>
        <w:spacing w:before="220"/>
        <w:ind w:firstLine="540"/>
        <w:jc w:val="both"/>
      </w:pPr>
      <w:r w:rsidRPr="00DD3664">
        <w:t>б) об объемах, источниках и сроках финансирования инвестиционного проекта (объекта);</w:t>
      </w:r>
    </w:p>
    <w:p w:rsidR="007A7AF5" w:rsidRPr="00DD3664" w:rsidRDefault="007A7AF5">
      <w:pPr>
        <w:pStyle w:val="ConsPlusNormal"/>
        <w:spacing w:before="220"/>
        <w:ind w:firstLine="540"/>
        <w:jc w:val="both"/>
      </w:pPr>
      <w:r w:rsidRPr="00DD3664">
        <w:t>в) о необходимости реализации инвестиционного проекта (объекта), включающей описание проблемы, на решение которой направлен инвестиционный проект (объект);</w:t>
      </w:r>
    </w:p>
    <w:p w:rsidR="007A7AF5" w:rsidRPr="00DD3664" w:rsidRDefault="007A7AF5">
      <w:pPr>
        <w:pStyle w:val="ConsPlusNormal"/>
        <w:spacing w:before="220"/>
        <w:ind w:firstLine="540"/>
        <w:jc w:val="both"/>
      </w:pPr>
      <w:r w:rsidRPr="00DD3664">
        <w:t>г) о показателе интегральной оценки эффективности проекта, рассчитанном в соответствии с Порядком, утвержденным постановлением Правительства Республики Коми от 31 декабря 2010 г. N 522 (приложение N 4);</w:t>
      </w:r>
    </w:p>
    <w:p w:rsidR="007A7AF5" w:rsidRPr="00DD3664" w:rsidRDefault="007A7AF5">
      <w:pPr>
        <w:pStyle w:val="ConsPlusNormal"/>
        <w:spacing w:before="220"/>
        <w:ind w:firstLine="540"/>
        <w:jc w:val="both"/>
      </w:pPr>
      <w:r w:rsidRPr="00DD3664">
        <w:t>2) внесение предложения о включении объекта капитального строительства в Министерство строительства, тарифов, жилищно-коммунального и дорожного хозяйства Республики Коми, уполномоченный орган с нарушением требований, установленных пунктами 18 и 20 настоящего Порядка.</w:t>
      </w:r>
    </w:p>
    <w:p w:rsidR="007A7AF5" w:rsidRPr="00DD3664" w:rsidRDefault="007A7AF5">
      <w:pPr>
        <w:pStyle w:val="ConsPlusNormal"/>
        <w:jc w:val="both"/>
      </w:pPr>
      <w:r w:rsidRPr="00DD3664">
        <w:t>(в ред. Постановлений Правительства РК от 10.03.2016 N 121, от 28.12.2016 N 616)</w:t>
      </w:r>
    </w:p>
    <w:p w:rsidR="007A7AF5" w:rsidRPr="00DD3664" w:rsidRDefault="007A7AF5">
      <w:pPr>
        <w:pStyle w:val="ConsPlusNormal"/>
        <w:spacing w:before="220"/>
        <w:ind w:firstLine="540"/>
        <w:jc w:val="both"/>
      </w:pPr>
      <w:r w:rsidRPr="00DD3664">
        <w:t>22. Министерство строительства, тарифов, жилищно-коммунального и дорожного хозяйства Республики Коми по результатам предварительной оценки документов, проведенной в соответствии с подпунктом 2 пункта 19 настоящего Порядка, в течение 10 рабочих дней с даты поступления документов, указанных в пункте 18 настоящего Порядка, направляет письменное уведомление в орган исполнительной власти Республики Коми, осуществляющий руководство в соответствующей сфере деятельности, представивший предложение, о принятии решения об отказе во включении в Перечень объектов для государственных нужд Республики Коми.</w:t>
      </w:r>
    </w:p>
    <w:p w:rsidR="007A7AF5" w:rsidRPr="00DD3664" w:rsidRDefault="007A7AF5">
      <w:pPr>
        <w:pStyle w:val="ConsPlusNormal"/>
        <w:jc w:val="both"/>
      </w:pPr>
      <w:r w:rsidRPr="00DD3664">
        <w:t>(в ред. Постановлений Правительства РК от 10.03.2016 N 121, от 28.12.2016 N 616)</w:t>
      </w:r>
    </w:p>
    <w:p w:rsidR="007A7AF5" w:rsidRPr="00DD3664" w:rsidRDefault="007A7AF5">
      <w:pPr>
        <w:pStyle w:val="ConsPlusNormal"/>
        <w:spacing w:before="220"/>
        <w:ind w:firstLine="540"/>
        <w:jc w:val="both"/>
      </w:pPr>
      <w:r w:rsidRPr="00DD3664">
        <w:t>Орган исполнительной власти Республики Коми, осуществляющий руководство в соответствующей сфере деятельности, представивший предложение, по которому принято решение об отказе во включении в Перечень объектов для государственных нужд Республики Коми, после устранения недостатков вправе обратиться повторно в сроки, установленные пунктом 18 настоящего Порядка.</w:t>
      </w:r>
    </w:p>
    <w:p w:rsidR="007A7AF5" w:rsidRPr="00DD3664" w:rsidRDefault="007A7AF5">
      <w:pPr>
        <w:pStyle w:val="ConsPlusNormal"/>
        <w:spacing w:before="220"/>
        <w:ind w:firstLine="540"/>
        <w:jc w:val="both"/>
      </w:pPr>
      <w:r w:rsidRPr="00DD3664">
        <w:t>23. Исключен с 10 марта 2016 года. - Постановление Правительства РК от 10.03.2016 N 121.</w:t>
      </w:r>
    </w:p>
    <w:p w:rsidR="007A7AF5" w:rsidRPr="00DD3664" w:rsidRDefault="007A7AF5">
      <w:pPr>
        <w:pStyle w:val="ConsPlusNormal"/>
        <w:spacing w:before="220"/>
        <w:ind w:firstLine="540"/>
        <w:jc w:val="both"/>
      </w:pPr>
      <w:r w:rsidRPr="00DD3664">
        <w:t>24. Задания на проектирование объектов капитального строительства для государственных нужд Республики Коми и муниципальных нужд, финансирование которых предполагается осуществлять с использованием средств республиканского бюджета Республики Коми, (далее - задание на проектирование объектов капитального строительства) подлежат разработке в соответствии с методическими рекомендациями, регламентирующими порядок подготовки предпроектных документации, формирования, согласования и утверждения заданий на проектирование объектов, утвержденными Министерством строительства, тарифов, жилищно-коммунального и дорожного хозяйства Республики Коми и размещенными в установленном порядке на его официальном сайте в информационно-телекоммуникационной сети "Интернет".</w:t>
      </w:r>
    </w:p>
    <w:p w:rsidR="007A7AF5" w:rsidRPr="00DD3664" w:rsidRDefault="007A7AF5">
      <w:pPr>
        <w:pStyle w:val="ConsPlusNormal"/>
        <w:jc w:val="both"/>
      </w:pPr>
      <w:r w:rsidRPr="00DD3664">
        <w:t>(в ред. Постановлений Правительства РК от 10.03.2016 N 121, от 28.12.2016 N 616)</w:t>
      </w:r>
    </w:p>
    <w:p w:rsidR="007A7AF5" w:rsidRPr="00DD3664" w:rsidRDefault="007A7AF5">
      <w:pPr>
        <w:pStyle w:val="ConsPlusNormal"/>
        <w:spacing w:before="220"/>
        <w:ind w:firstLine="540"/>
        <w:jc w:val="both"/>
      </w:pPr>
      <w:r w:rsidRPr="00DD3664">
        <w:t xml:space="preserve">Задания на проектирование объектов капитального строительства подлежат обязательному письменному согласованию с органом исполнительной власти Республики Коми, </w:t>
      </w:r>
      <w:r w:rsidRPr="00DD3664">
        <w:lastRenderedPageBreak/>
        <w:t>осуществляющим руководство в соответствующей сфере деятельности, и Министерством строительства, тарифов, жилищно-коммунального и дорожного хозяйства Республики Коми в установленные законодательством сроки.</w:t>
      </w:r>
    </w:p>
    <w:p w:rsidR="007A7AF5" w:rsidRPr="00DD3664" w:rsidRDefault="007A7AF5">
      <w:pPr>
        <w:pStyle w:val="ConsPlusNormal"/>
        <w:jc w:val="both"/>
      </w:pPr>
      <w:r w:rsidRPr="00DD3664">
        <w:t>(в ред. Постановлений Правительства РК от 10.03.2016 N 121, от 28.12.2016 N 616)</w:t>
      </w:r>
    </w:p>
    <w:p w:rsidR="007A7AF5" w:rsidRPr="00DD3664" w:rsidRDefault="007A7AF5">
      <w:pPr>
        <w:pStyle w:val="ConsPlusNormal"/>
      </w:pPr>
    </w:p>
    <w:p w:rsidR="007A7AF5" w:rsidRPr="00DD3664" w:rsidRDefault="007A7AF5">
      <w:pPr>
        <w:pStyle w:val="ConsPlusNormal"/>
        <w:jc w:val="center"/>
        <w:outlineLvl w:val="1"/>
      </w:pPr>
      <w:r w:rsidRPr="00DD3664">
        <w:t>IV. Порядок реализации адресной программы</w:t>
      </w:r>
    </w:p>
    <w:p w:rsidR="007A7AF5" w:rsidRPr="00DD3664" w:rsidRDefault="007A7AF5">
      <w:pPr>
        <w:pStyle w:val="ConsPlusNormal"/>
      </w:pPr>
    </w:p>
    <w:p w:rsidR="007A7AF5" w:rsidRPr="00DD3664" w:rsidRDefault="007A7AF5">
      <w:pPr>
        <w:pStyle w:val="ConsPlusNormal"/>
        <w:ind w:firstLine="540"/>
        <w:jc w:val="both"/>
      </w:pPr>
      <w:r w:rsidRPr="00DD3664">
        <w:t>25. Реализация адресной программы осуществляется субъектами бюджетного планирования.</w:t>
      </w:r>
    </w:p>
    <w:p w:rsidR="007A7AF5" w:rsidRPr="00DD3664" w:rsidRDefault="007A7AF5">
      <w:pPr>
        <w:pStyle w:val="ConsPlusNormal"/>
        <w:spacing w:before="220"/>
        <w:ind w:firstLine="540"/>
        <w:jc w:val="both"/>
      </w:pPr>
      <w:r w:rsidRPr="00DD3664">
        <w:t>26. Утвержденная адресная программа является основанием для осуществления закупок товаров, работ и услуг для обеспечения государственных и муниципальных нужд в соответствии с законодательством Российской Федерации.</w:t>
      </w:r>
    </w:p>
    <w:p w:rsidR="007A7AF5" w:rsidRPr="00DD3664" w:rsidRDefault="007A7AF5">
      <w:pPr>
        <w:pStyle w:val="ConsPlusNormal"/>
        <w:spacing w:before="220"/>
        <w:ind w:firstLine="540"/>
        <w:jc w:val="both"/>
      </w:pPr>
      <w:r w:rsidRPr="00DD3664">
        <w:t>27. Внесение изменений в адресную программу осуществляется в установленном порядке уполномоченным органом на основании предложений субъектов бюджетного планирования, согласованных с Министерством финансов Республики Коми.</w:t>
      </w:r>
    </w:p>
    <w:p w:rsidR="007A7AF5" w:rsidRPr="00DD3664" w:rsidRDefault="007A7AF5">
      <w:pPr>
        <w:pStyle w:val="ConsPlusNormal"/>
        <w:spacing w:before="220"/>
        <w:ind w:firstLine="540"/>
        <w:jc w:val="both"/>
      </w:pPr>
      <w:r w:rsidRPr="00DD3664">
        <w:t>При включении в предложения вновь начинаемых объектов, в том числе объектов, строительство которых было ранее приостановлено, вместе с предложениями в уполномоченный орган представляются документы, предусмотренные пунктом 7 настоящего Порядка.</w:t>
      </w:r>
    </w:p>
    <w:p w:rsidR="007A7AF5" w:rsidRPr="00DD3664" w:rsidRDefault="007A7AF5">
      <w:pPr>
        <w:pStyle w:val="ConsPlusNormal"/>
        <w:spacing w:before="220"/>
        <w:ind w:firstLine="540"/>
        <w:jc w:val="both"/>
      </w:pPr>
      <w:r w:rsidRPr="00DD3664">
        <w:t>Органы исполнительной власти Республики Коми, осуществляющие руководство в соответствующей сфере деятельности, представляют документы, предусмотренные пунктом 7 настоящего Порядка, соответственно:</w:t>
      </w:r>
    </w:p>
    <w:p w:rsidR="007A7AF5" w:rsidRPr="00DD3664" w:rsidRDefault="007A7AF5">
      <w:pPr>
        <w:pStyle w:val="ConsPlusNormal"/>
        <w:spacing w:before="220"/>
        <w:ind w:firstLine="540"/>
        <w:jc w:val="both"/>
      </w:pPr>
      <w:r w:rsidRPr="00DD3664">
        <w:t>1) по объектам капитального строительства для государственных нужд Республики Коми - в Министерство строительства, тарифов, жилищно-коммунального и дорожного хозяйства Республики Коми;</w:t>
      </w:r>
    </w:p>
    <w:p w:rsidR="007A7AF5" w:rsidRPr="00DD3664" w:rsidRDefault="007A7AF5">
      <w:pPr>
        <w:pStyle w:val="ConsPlusNormal"/>
        <w:jc w:val="both"/>
      </w:pPr>
      <w:r w:rsidRPr="00DD3664">
        <w:t>(в ред. Постановления Правительства РК от 28.12.2016 N 616)</w:t>
      </w:r>
    </w:p>
    <w:p w:rsidR="007A7AF5" w:rsidRPr="00DD3664" w:rsidRDefault="007A7AF5">
      <w:pPr>
        <w:pStyle w:val="ConsPlusNormal"/>
        <w:spacing w:before="220"/>
        <w:ind w:firstLine="540"/>
        <w:jc w:val="both"/>
      </w:pPr>
      <w:r w:rsidRPr="00DD3664">
        <w:t>2) по объектам капитального строительства для муниципальных нужд Республики Коми - в уполномоченный орган.</w:t>
      </w:r>
    </w:p>
    <w:p w:rsidR="007A7AF5" w:rsidRPr="00DD3664" w:rsidRDefault="007A7AF5">
      <w:pPr>
        <w:pStyle w:val="ConsPlusNormal"/>
        <w:jc w:val="both"/>
      </w:pPr>
      <w:r w:rsidRPr="00DD3664">
        <w:t>(абзац введен Постановлением Правительства РК от 10.03.2016 N 121)</w:t>
      </w:r>
    </w:p>
    <w:p w:rsidR="007A7AF5" w:rsidRPr="00DD3664" w:rsidRDefault="007A7AF5">
      <w:pPr>
        <w:pStyle w:val="ConsPlusNormal"/>
        <w:spacing w:before="220"/>
        <w:ind w:firstLine="540"/>
        <w:jc w:val="both"/>
      </w:pPr>
      <w:r w:rsidRPr="00DD3664">
        <w:t>В случае внесения соответствующих изменений в закон Республики Коми о республиканском бюджете Республики Коми на очередной финансовый год и плановый период уполномоченный орган в течение 5 рабочих дней после опубликования закона Республики Коми о внесении указанных изменений готовит проект решения Правительства Республики Коми о внесении изменений в адресную программу и в установленном порядке вносит его на рассмотрение Правительству Республики Коми.</w:t>
      </w:r>
    </w:p>
    <w:p w:rsidR="007A7AF5" w:rsidRPr="00DD3664" w:rsidRDefault="007A7AF5">
      <w:pPr>
        <w:pStyle w:val="ConsPlusNormal"/>
        <w:jc w:val="both"/>
      </w:pPr>
      <w:r w:rsidRPr="00DD3664">
        <w:t>(абзац введен Постановлением Правительства РК от 17.10.2016 N 481)</w:t>
      </w:r>
    </w:p>
    <w:p w:rsidR="007A7AF5" w:rsidRPr="00DD3664" w:rsidRDefault="007A7AF5">
      <w:pPr>
        <w:pStyle w:val="ConsPlusNormal"/>
        <w:spacing w:before="220"/>
        <w:ind w:firstLine="540"/>
        <w:jc w:val="both"/>
      </w:pPr>
      <w:r w:rsidRPr="00DD3664">
        <w:t>28. Внесение изменений в адресную программу, требующих внесения изменений в сводную бюджетную роспись, осуществляется после внесения соответствующих изменений в сводную бюджетную роспись, произведенных в установленном порядке по предложениям субъектов бюджетного планирования, в следующих случаях:</w:t>
      </w:r>
    </w:p>
    <w:p w:rsidR="007A7AF5" w:rsidRPr="00DD3664" w:rsidRDefault="007A7AF5">
      <w:pPr>
        <w:pStyle w:val="ConsPlusNormal"/>
        <w:spacing w:before="220"/>
        <w:ind w:firstLine="540"/>
        <w:jc w:val="both"/>
      </w:pPr>
      <w:r w:rsidRPr="00DD3664">
        <w:t>1) необходимости перераспределения бюджетных инвестиций в объекты капитального строительства по объектам, включенным в адресную программу;</w:t>
      </w:r>
    </w:p>
    <w:p w:rsidR="007A7AF5" w:rsidRPr="00DD3664" w:rsidRDefault="007A7AF5">
      <w:pPr>
        <w:pStyle w:val="ConsPlusNormal"/>
        <w:spacing w:before="220"/>
        <w:ind w:firstLine="540"/>
        <w:jc w:val="both"/>
      </w:pPr>
      <w:r w:rsidRPr="00DD3664">
        <w:t>2) изменения объема бюджетных инвестиций в объекты капитального строительства в соответствующем финансовом году и плановом периоде;</w:t>
      </w:r>
    </w:p>
    <w:p w:rsidR="007A7AF5" w:rsidRPr="00DD3664" w:rsidRDefault="007A7AF5">
      <w:pPr>
        <w:pStyle w:val="ConsPlusNormal"/>
        <w:spacing w:before="220"/>
        <w:ind w:firstLine="540"/>
        <w:jc w:val="both"/>
      </w:pPr>
      <w:r w:rsidRPr="00DD3664">
        <w:t>3) изменения состава или полномочий (функций) субъектов бюджетного планирования (подведомственных им учреждений);</w:t>
      </w:r>
    </w:p>
    <w:p w:rsidR="007A7AF5" w:rsidRPr="00DD3664" w:rsidRDefault="007A7AF5">
      <w:pPr>
        <w:pStyle w:val="ConsPlusNormal"/>
        <w:spacing w:before="220"/>
        <w:ind w:firstLine="540"/>
        <w:jc w:val="both"/>
      </w:pPr>
      <w:r w:rsidRPr="00DD3664">
        <w:lastRenderedPageBreak/>
        <w:t>4) принятия нормативных правовых актов Правительства Республики Коми о предоставлении (распределении) субсидий из республиканского бюджета Республики Коми на строительство и реконструкцию объектов муниципальной собственности, о внесении изменений в принятые решения.</w:t>
      </w:r>
    </w:p>
    <w:p w:rsidR="007A7AF5" w:rsidRPr="00DD3664" w:rsidRDefault="007A7AF5">
      <w:pPr>
        <w:pStyle w:val="ConsPlusNormal"/>
        <w:spacing w:before="220"/>
        <w:ind w:firstLine="540"/>
        <w:jc w:val="both"/>
      </w:pPr>
      <w:r w:rsidRPr="00DD3664">
        <w:t>28.1. По объектам, указанным в подпункте 2 пункта 14 настоящего Порядка, органы местного самоуправления в Республике Коми в срок до 1 февраля текущего финансового года представляют в адрес субъектов бюджетного планирования и уполномоченного органа копию решения представительного органа муниципального образования, на территории которого осуществляется строительство, о согласии принять в муниципальную собственность соответствующий объект капитального строительства после ввода его в эксплуатацию.</w:t>
      </w:r>
    </w:p>
    <w:p w:rsidR="007A7AF5" w:rsidRPr="00DD3664" w:rsidRDefault="007A7AF5">
      <w:pPr>
        <w:pStyle w:val="ConsPlusNormal"/>
        <w:jc w:val="both"/>
      </w:pPr>
      <w:r w:rsidRPr="00DD3664">
        <w:t>(п. 28.1 введен Постановлением Правительства РК от 17.10.2016 N 481)</w:t>
      </w:r>
    </w:p>
    <w:p w:rsidR="007A7AF5" w:rsidRPr="00DD3664" w:rsidRDefault="007A7AF5">
      <w:pPr>
        <w:pStyle w:val="ConsPlusNormal"/>
        <w:spacing w:before="220"/>
        <w:ind w:firstLine="540"/>
        <w:jc w:val="both"/>
      </w:pPr>
      <w:bookmarkStart w:id="189" w:name="P3384"/>
      <w:bookmarkEnd w:id="189"/>
      <w:r w:rsidRPr="00DD3664">
        <w:t>29. Исключение объектов из адресной программы осуществляется при наличии хотя бы одного из следующих случаев:</w:t>
      </w:r>
    </w:p>
    <w:p w:rsidR="007A7AF5" w:rsidRPr="00DD3664" w:rsidRDefault="007A7AF5">
      <w:pPr>
        <w:pStyle w:val="ConsPlusNormal"/>
        <w:spacing w:before="220"/>
        <w:ind w:firstLine="540"/>
        <w:jc w:val="both"/>
      </w:pPr>
      <w:bookmarkStart w:id="190" w:name="P3385"/>
      <w:bookmarkEnd w:id="190"/>
      <w:r w:rsidRPr="00DD3664">
        <w:t>1) отсутствие на 1 февраля текущего финансового года решения представительного органа муниципального образования, на территории которого осуществляется строительство объектов, указанных в подпункте 2 пункта 14 настоящего Порядка, о согласии принять в муниципальную собственность соответствующий объект капитального строительства после ввода его в эксплуатацию;</w:t>
      </w:r>
    </w:p>
    <w:p w:rsidR="007A7AF5" w:rsidRPr="00DD3664" w:rsidRDefault="007A7AF5">
      <w:pPr>
        <w:pStyle w:val="ConsPlusNormal"/>
        <w:spacing w:before="220"/>
        <w:ind w:firstLine="540"/>
        <w:jc w:val="both"/>
      </w:pPr>
      <w:bookmarkStart w:id="191" w:name="P3386"/>
      <w:bookmarkEnd w:id="191"/>
      <w:r w:rsidRPr="00DD3664">
        <w:t>2) отсутствие на 1 апреля текущего финансового года утвержденной в установленном порядке проектной документации по объектам капитального строительства государственной собственности Республики Коми, предусмотренным адресной программой (за исключением автомобильных дорог общего пользования регионального или межмуниципального значения Республики Коми);</w:t>
      </w:r>
    </w:p>
    <w:p w:rsidR="007A7AF5" w:rsidRPr="00DD3664" w:rsidRDefault="007A7AF5">
      <w:pPr>
        <w:pStyle w:val="ConsPlusNormal"/>
        <w:spacing w:before="220"/>
        <w:ind w:firstLine="540"/>
        <w:jc w:val="both"/>
      </w:pPr>
      <w:bookmarkStart w:id="192" w:name="P3387"/>
      <w:bookmarkEnd w:id="192"/>
      <w:r w:rsidRPr="00DD3664">
        <w:t>3) если в срок до 1 июня текущего финансового года не начаты процедуры проведения закупок или при осуществлении закупок по итогам определения поставщиков (подрядчиков, исполнителей) в отношении объектов капитального строительства подрядные организации (поставщики товаров и услуг) не определены.</w:t>
      </w:r>
    </w:p>
    <w:p w:rsidR="007A7AF5" w:rsidRPr="00DD3664" w:rsidRDefault="007A7AF5">
      <w:pPr>
        <w:pStyle w:val="ConsPlusNormal"/>
        <w:jc w:val="both"/>
      </w:pPr>
      <w:r w:rsidRPr="00DD3664">
        <w:t>(п. 29 в ред. Постановления Правительства РК от 17.10.2016 N 481)</w:t>
      </w:r>
    </w:p>
    <w:p w:rsidR="007A7AF5" w:rsidRPr="00DD3664" w:rsidRDefault="007A7AF5">
      <w:pPr>
        <w:pStyle w:val="ConsPlusNormal"/>
        <w:spacing w:before="220"/>
        <w:ind w:firstLine="540"/>
        <w:jc w:val="both"/>
      </w:pPr>
      <w:r w:rsidRPr="00DD3664">
        <w:t>29.1. Перераспределение бюджетных ассигнований на осуществление бюджетных инвестиций в объекты капитального строительства, предусмотренных адресной программой (за исключением автомобильных дорог общего пользования регионального или межмуниципального значения Республики Коми), в случаях, предусмотренных пунктом 29 настоящего Порядка, осуществляется в следующем порядке:</w:t>
      </w:r>
    </w:p>
    <w:p w:rsidR="007A7AF5" w:rsidRPr="00DD3664" w:rsidRDefault="007A7AF5">
      <w:pPr>
        <w:pStyle w:val="ConsPlusNormal"/>
        <w:spacing w:before="220"/>
        <w:ind w:firstLine="540"/>
        <w:jc w:val="both"/>
      </w:pPr>
      <w:bookmarkStart w:id="193" w:name="P3390"/>
      <w:bookmarkEnd w:id="193"/>
      <w:r w:rsidRPr="00DD3664">
        <w:t>1) субъекты бюджетного планирования представляют в уполномоченный орган:</w:t>
      </w:r>
    </w:p>
    <w:p w:rsidR="007A7AF5" w:rsidRPr="00DD3664" w:rsidRDefault="007A7AF5">
      <w:pPr>
        <w:pStyle w:val="ConsPlusNormal"/>
        <w:spacing w:before="220"/>
        <w:ind w:firstLine="540"/>
        <w:jc w:val="both"/>
      </w:pPr>
      <w:r w:rsidRPr="00DD3664">
        <w:t>документы, подтверждающие отсутствие оснований для исключения объектов капитального строительства из адресной программы, в случаях, предусмотренных пунктом 29 настоящего Порядка;</w:t>
      </w:r>
    </w:p>
    <w:p w:rsidR="007A7AF5" w:rsidRPr="00DD3664" w:rsidRDefault="007A7AF5">
      <w:pPr>
        <w:pStyle w:val="ConsPlusNormal"/>
        <w:spacing w:before="220"/>
        <w:ind w:firstLine="540"/>
        <w:jc w:val="both"/>
      </w:pPr>
      <w:r w:rsidRPr="00DD3664">
        <w:t>предложения о внесении изменений в адресную программу в части перераспределения бюджетных ассигнований в связи с наличием оснований для исключения объектов капитального строительства из адресной программы в случаях, предусмотренных пунктом 29 настоящего Порядка.</w:t>
      </w:r>
    </w:p>
    <w:p w:rsidR="007A7AF5" w:rsidRPr="00DD3664" w:rsidRDefault="007A7AF5">
      <w:pPr>
        <w:pStyle w:val="ConsPlusNormal"/>
        <w:spacing w:before="220"/>
        <w:ind w:firstLine="540"/>
        <w:jc w:val="both"/>
      </w:pPr>
      <w:r w:rsidRPr="00DD3664">
        <w:t xml:space="preserve">Документы, подтверждающие отсутствие оснований для исключения объектов капитального строительства из адресной программы, в случае, предусмотренном подпунктом 1 пункта 29 настоящего Порядка, а также предложения о внесении изменений в адресную программу по данному основанию представляются до 15 февраля текущего финансового года; в случаях, предусмотренных подпунктами 2 и 3 пункта 29 настоящего Порядка, - до 1 июля текущего </w:t>
      </w:r>
      <w:r w:rsidRPr="00DD3664">
        <w:lastRenderedPageBreak/>
        <w:t>финансового года;</w:t>
      </w:r>
    </w:p>
    <w:p w:rsidR="007A7AF5" w:rsidRPr="00DD3664" w:rsidRDefault="007A7AF5">
      <w:pPr>
        <w:pStyle w:val="ConsPlusNormal"/>
        <w:spacing w:before="220"/>
        <w:ind w:firstLine="540"/>
        <w:jc w:val="both"/>
      </w:pPr>
      <w:bookmarkStart w:id="194" w:name="P3394"/>
      <w:bookmarkEnd w:id="194"/>
      <w:r w:rsidRPr="00DD3664">
        <w:t>2) уполномоченный орган на основании документов и предложений, указанных в подпункте 1 настоящего пункта, по согласованию с Министерством финансов Республики Коми принимает решение о необходимости внесения изменений в адресную программу и информирует главных распорядителей средств республиканского бюджета Республики Коми о принятом решении в течение 3 рабочих дней со дня принятия решения.</w:t>
      </w:r>
    </w:p>
    <w:p w:rsidR="007A7AF5" w:rsidRPr="00DD3664" w:rsidRDefault="007A7AF5">
      <w:pPr>
        <w:pStyle w:val="ConsPlusNormal"/>
        <w:spacing w:before="220"/>
        <w:ind w:firstLine="540"/>
        <w:jc w:val="both"/>
      </w:pPr>
      <w:r w:rsidRPr="00DD3664">
        <w:t>В случае, предусмотренном подпунктом 1 пункта 29 настоящего Порядка, решение о необходимости внесения изменений в адресную программу принимается уполномоченным органом в срок до 20 февраля текущего финансового года; в случаях, предусмотренных подпунктами 2 и 3 пункта 29 настоящего Порядка, - до 15 июля текущего финансового года;</w:t>
      </w:r>
    </w:p>
    <w:p w:rsidR="007A7AF5" w:rsidRPr="00DD3664" w:rsidRDefault="007A7AF5">
      <w:pPr>
        <w:pStyle w:val="ConsPlusNormal"/>
        <w:spacing w:before="220"/>
        <w:ind w:firstLine="540"/>
        <w:jc w:val="both"/>
      </w:pPr>
      <w:bookmarkStart w:id="195" w:name="P3396"/>
      <w:bookmarkEnd w:id="195"/>
      <w:r w:rsidRPr="00DD3664">
        <w:t>3) главные распорядители средств республиканского бюджета Республики Коми представляют в установленном порядке в Министерство финансов Республики Коми предложения о внесении изменений, связанные с изменениями, указанными в подпункте 2 настоящего пункта, в сводную бюджетную роспись республиканского бюджета Республики Коми и (или) в закон Республики Коми о республиканском бюджете Республики Коми на текущий финансовый год и плановый период.</w:t>
      </w:r>
    </w:p>
    <w:p w:rsidR="007A7AF5" w:rsidRPr="00DD3664" w:rsidRDefault="007A7AF5">
      <w:pPr>
        <w:pStyle w:val="ConsPlusNormal"/>
        <w:spacing w:before="220"/>
        <w:ind w:firstLine="540"/>
        <w:jc w:val="both"/>
      </w:pPr>
      <w:r w:rsidRPr="00DD3664">
        <w:t>Предложения о внесении изменений в сводную бюджетную роспись республиканского бюджета Республики Коми и (или) в закон Республики Коми о республиканском бюджете Республики Коми на текущий финансовый год и плановый период, связанные с наличием основания, предусмотренного подпунктом 1 пункта 29 настоящего Порядка, представляются в срок до 1 марта текущего финансового года; в случаях, предусмотренных подпунктами 2 и 3 пункта 29 настоящего Порядка, - до 1 августа текущего финансового года;</w:t>
      </w:r>
    </w:p>
    <w:p w:rsidR="007A7AF5" w:rsidRPr="00DD3664" w:rsidRDefault="007A7AF5">
      <w:pPr>
        <w:pStyle w:val="ConsPlusNormal"/>
        <w:spacing w:before="220"/>
        <w:ind w:firstLine="540"/>
        <w:jc w:val="both"/>
      </w:pPr>
      <w:bookmarkStart w:id="196" w:name="P3398"/>
      <w:bookmarkEnd w:id="196"/>
      <w:r w:rsidRPr="00DD3664">
        <w:t>4) Министерство финансов Республики Коми в соответствии с предложениями главных распорядителей средств республиканского бюджета Республики Коми, указанными в подпункте 3 настоящего пункта, вносит в установленном порядке изменения в сводную бюджетную роспись республиканского бюджета Республики Коми и (или) готовит в установленном порядке предложения о внесении изменений в закон Республики Коми о республиканском бюджете Республики Коми на текущий финансовый год и плановый период, информирует уполномоченный орган о внесенных изменениях в сводную бюджетную роспись республиканского бюджета Республики Коми в течение 2 рабочих дней со дня внесения данных изменений;</w:t>
      </w:r>
    </w:p>
    <w:p w:rsidR="007A7AF5" w:rsidRPr="00DD3664" w:rsidRDefault="007A7AF5">
      <w:pPr>
        <w:pStyle w:val="ConsPlusNormal"/>
        <w:spacing w:before="220"/>
        <w:ind w:firstLine="540"/>
        <w:jc w:val="both"/>
      </w:pPr>
      <w:r w:rsidRPr="00DD3664">
        <w:t>5) уполномоченный орган в течение 10 рабочих дней со дня внесения Министерством финансов Республики Коми изменений в сводную бюджетную роспись республиканского бюджета Республики Коми, указанных в подпункте 4 настоящего пункта, готовит и вносит в установленном порядке в Правительство Республики Коми проект решения Правительства Республики Коми о внесении изменений в адресную программу.</w:t>
      </w:r>
    </w:p>
    <w:p w:rsidR="007A7AF5" w:rsidRPr="00DD3664" w:rsidRDefault="007A7AF5">
      <w:pPr>
        <w:pStyle w:val="ConsPlusNormal"/>
        <w:jc w:val="both"/>
      </w:pPr>
      <w:r w:rsidRPr="00DD3664">
        <w:t>(п. 29.1 введен Постановлением Правительства РК от 17.10.2016 N 481)</w:t>
      </w:r>
    </w:p>
    <w:p w:rsidR="007A7AF5" w:rsidRPr="00DD3664" w:rsidRDefault="007A7AF5">
      <w:pPr>
        <w:pStyle w:val="ConsPlusNormal"/>
      </w:pPr>
    </w:p>
    <w:p w:rsidR="007A7AF5" w:rsidRPr="00DD3664" w:rsidRDefault="007A7AF5">
      <w:pPr>
        <w:pStyle w:val="ConsPlusNormal"/>
        <w:jc w:val="center"/>
        <w:outlineLvl w:val="1"/>
      </w:pPr>
      <w:r w:rsidRPr="00DD3664">
        <w:t>V. Порядок финансирования объектов капитального</w:t>
      </w:r>
    </w:p>
    <w:p w:rsidR="007A7AF5" w:rsidRPr="00DD3664" w:rsidRDefault="007A7AF5">
      <w:pPr>
        <w:pStyle w:val="ConsPlusNormal"/>
        <w:jc w:val="center"/>
      </w:pPr>
      <w:r w:rsidRPr="00DD3664">
        <w:t>строительства для государственных нужд Республики Коми</w:t>
      </w:r>
    </w:p>
    <w:p w:rsidR="007A7AF5" w:rsidRPr="00DD3664" w:rsidRDefault="007A7AF5">
      <w:pPr>
        <w:pStyle w:val="ConsPlusNormal"/>
        <w:jc w:val="center"/>
      </w:pPr>
      <w:r w:rsidRPr="00DD3664">
        <w:t>и объектов капитального строительства для муниципальных</w:t>
      </w:r>
    </w:p>
    <w:p w:rsidR="007A7AF5" w:rsidRPr="00DD3664" w:rsidRDefault="007A7AF5">
      <w:pPr>
        <w:pStyle w:val="ConsPlusNormal"/>
        <w:jc w:val="center"/>
      </w:pPr>
      <w:r w:rsidRPr="00DD3664">
        <w:t>нужд, включенных в адресную программу</w:t>
      </w:r>
    </w:p>
    <w:p w:rsidR="007A7AF5" w:rsidRPr="00DD3664" w:rsidRDefault="007A7AF5">
      <w:pPr>
        <w:pStyle w:val="ConsPlusNormal"/>
      </w:pPr>
    </w:p>
    <w:p w:rsidR="007A7AF5" w:rsidRPr="00DD3664" w:rsidRDefault="007A7AF5">
      <w:pPr>
        <w:pStyle w:val="ConsPlusNormal"/>
        <w:ind w:firstLine="540"/>
        <w:jc w:val="both"/>
      </w:pPr>
      <w:r w:rsidRPr="00DD3664">
        <w:t>30. Порядок предоставления субсидий из республиканского бюджета Республики Коми местным бюджетам на строительство объектов капитального строительства для муниципальных нужд, включенных в адресную программу, устанавливается правилами предоставления соответствующих субсидий из республиканского бюджета Республики Коми местным бюджетам, утвержденными государственными программами Республики Коми.</w:t>
      </w:r>
    </w:p>
    <w:p w:rsidR="007A7AF5" w:rsidRPr="00DD3664" w:rsidRDefault="007A7AF5">
      <w:pPr>
        <w:pStyle w:val="ConsPlusNormal"/>
        <w:spacing w:before="220"/>
        <w:ind w:firstLine="540"/>
        <w:jc w:val="both"/>
      </w:pPr>
      <w:r w:rsidRPr="00DD3664">
        <w:lastRenderedPageBreak/>
        <w:t>31. Финансирование по объектам капитального строительства для государственных нужд Республики Коми, в том числе по автомобильным дорогам общего пользования регионального или межмуниципального значения Республики Коми, включенным в адресную программу, осуществляется Министерством финансов Республики Коми в соответствии со сводной бюджетной росписью республиканского бюджета Республики Коми на текущий финансовый год и плановый период и кассовым планом республиканского бюджета Республики Коми на текущий финансовый год и плановый период в пределах установленных лимитов бюджетных обязательств в порядке, установленном законодательством Российской Федерации, на основании заключенных в соответствии с законодательством Российской Федерации договоров и государственных контрактов с исполнителями работ (услуг).</w:t>
      </w:r>
    </w:p>
    <w:p w:rsidR="007A7AF5" w:rsidRPr="00DD3664" w:rsidRDefault="007A7AF5">
      <w:pPr>
        <w:pStyle w:val="ConsPlusNormal"/>
        <w:spacing w:before="220"/>
        <w:ind w:firstLine="540"/>
        <w:jc w:val="both"/>
      </w:pPr>
      <w:r w:rsidRPr="00DD3664">
        <w:t>32. Перечисление средств республиканского бюджета Республики Коми осуществляется с лицевого счета государственного заказчика (заказчика-застройщика), открытого в Министерстве финансов Республики Коми, на счета исполнителей работ (услуг) в порядке, установленном Министерством финансов Республики Коми в соответствии с законодательством Российской Федерации, при предоставлении государственным заказчиком (заказчиком-застройщиком) заявок на оплату расходов и следующих документов по каждому объекту:</w:t>
      </w:r>
    </w:p>
    <w:p w:rsidR="007A7AF5" w:rsidRPr="00DD3664" w:rsidRDefault="007A7AF5">
      <w:pPr>
        <w:pStyle w:val="ConsPlusNormal"/>
        <w:spacing w:before="220"/>
        <w:ind w:firstLine="540"/>
        <w:jc w:val="both"/>
      </w:pPr>
      <w:r w:rsidRPr="00DD3664">
        <w:t>1) государственных контрактов, заключенных в соответствии с законодательством Российской Федерации по итогам конкурса на осуществление закупок товаров, работ и услуг для обеспечения государственных нужд Республики Коми, а также на приобретение оборудования, не входящего в сметы объектов, иных договоров на выполнение работ (услуг), неразрывно связанных со строящимися объектами (далее - государственные контракты), а также договоров об осуществлении строительного контроля, заключенных с организацией, выигравшей конкурс (при их наличии);</w:t>
      </w:r>
    </w:p>
    <w:p w:rsidR="007A7AF5" w:rsidRPr="00DD3664" w:rsidRDefault="007A7AF5">
      <w:pPr>
        <w:pStyle w:val="ConsPlusNormal"/>
        <w:spacing w:before="220"/>
        <w:ind w:firstLine="540"/>
        <w:jc w:val="both"/>
      </w:pPr>
      <w:r w:rsidRPr="00DD3664">
        <w:t>2) положительных сводных заключений государственной экспертизы на предпроектную и проектную документацию по вновь начинаемым объектам, в отношении которых проведение такой экспертизы предусмотрено законодательством Российской Федерации;</w:t>
      </w:r>
    </w:p>
    <w:p w:rsidR="007A7AF5" w:rsidRPr="00DD3664" w:rsidRDefault="007A7AF5">
      <w:pPr>
        <w:pStyle w:val="ConsPlusNormal"/>
        <w:spacing w:before="220"/>
        <w:ind w:firstLine="540"/>
        <w:jc w:val="both"/>
      </w:pPr>
      <w:r w:rsidRPr="00DD3664">
        <w:t>3) справки о стоимости выполненных работ (услуг), а также о произведенных затратах, составленной на основании данных раздельного учета затрат по соответствующему объекту, актов сдачи-приемки выполненных работ (услуг) по формам, утвержденным Федеральной службой государственной статистики;</w:t>
      </w:r>
    </w:p>
    <w:p w:rsidR="007A7AF5" w:rsidRPr="00DD3664" w:rsidRDefault="007A7AF5">
      <w:pPr>
        <w:pStyle w:val="ConsPlusNormal"/>
        <w:spacing w:before="220"/>
        <w:ind w:firstLine="540"/>
        <w:jc w:val="both"/>
      </w:pPr>
      <w:r w:rsidRPr="00DD3664">
        <w:t>4) сводных сметных расчетов стоимости строительства, используемых в целях организации раздельного учета затрат, по соответствующему объекту;</w:t>
      </w:r>
    </w:p>
    <w:p w:rsidR="007A7AF5" w:rsidRPr="00DD3664" w:rsidRDefault="007A7AF5">
      <w:pPr>
        <w:pStyle w:val="ConsPlusNormal"/>
        <w:spacing w:before="220"/>
        <w:ind w:firstLine="540"/>
        <w:jc w:val="both"/>
      </w:pPr>
      <w:r w:rsidRPr="00DD3664">
        <w:t>5) титульных списков вновь начинаемых объектов с разбивкой бюджетных инвестиций по годам на весь период строительства, титульных списков переходящих объектов с указанием объемов бюджетных инвестиций на соответствующий год и плановый период;</w:t>
      </w:r>
    </w:p>
    <w:p w:rsidR="007A7AF5" w:rsidRPr="00DD3664" w:rsidRDefault="007A7AF5">
      <w:pPr>
        <w:pStyle w:val="ConsPlusNormal"/>
        <w:jc w:val="both"/>
      </w:pPr>
      <w:r w:rsidRPr="00DD3664">
        <w:t>(в ред. Постановления Правительства РК от 17.10.2016 N 481)</w:t>
      </w:r>
    </w:p>
    <w:p w:rsidR="007A7AF5" w:rsidRPr="00DD3664" w:rsidRDefault="007A7AF5">
      <w:pPr>
        <w:pStyle w:val="ConsPlusNormal"/>
        <w:spacing w:before="220"/>
        <w:ind w:firstLine="540"/>
        <w:jc w:val="both"/>
      </w:pPr>
      <w:r w:rsidRPr="00DD3664">
        <w:t>6) копии решения представительного органа муниципального образования, на территории которого осуществляется строительство, о согласии принять в муниципальную собственность соответствующий объект капитального строительства после ввода его в эксплуатацию - для объектов, указанных в подпункте 2 пункта 14 настоящего Порядка.</w:t>
      </w:r>
    </w:p>
    <w:p w:rsidR="007A7AF5" w:rsidRPr="00DD3664" w:rsidRDefault="007A7AF5">
      <w:pPr>
        <w:pStyle w:val="ConsPlusNormal"/>
        <w:jc w:val="both"/>
      </w:pPr>
      <w:r w:rsidRPr="00DD3664">
        <w:t>(пп. 6 введен Постановлением Правительства РК от 17.10.2016 N 481)</w:t>
      </w:r>
    </w:p>
    <w:p w:rsidR="007A7AF5" w:rsidRPr="00DD3664" w:rsidRDefault="007A7AF5">
      <w:pPr>
        <w:pStyle w:val="ConsPlusNormal"/>
        <w:spacing w:before="220"/>
        <w:ind w:firstLine="540"/>
        <w:jc w:val="both"/>
      </w:pPr>
      <w:r w:rsidRPr="00DD3664">
        <w:t>33. Изменение объема финансирования бюджетных инвестиций в объекты капитального строительства, направляемых на оплату выполненных работ (услуг), в связи с инфляцией в течение финансового года не производится.</w:t>
      </w:r>
    </w:p>
    <w:p w:rsidR="007A7AF5" w:rsidRPr="00DD3664" w:rsidRDefault="007A7AF5">
      <w:pPr>
        <w:pStyle w:val="ConsPlusNormal"/>
        <w:spacing w:before="220"/>
        <w:ind w:firstLine="540"/>
        <w:jc w:val="both"/>
      </w:pPr>
      <w:r w:rsidRPr="00DD3664">
        <w:t xml:space="preserve">34. Министерство финансов Республики Коми и субъекты бюджетного планирования осуществляют контроль за целевым использованием средств республиканского бюджета </w:t>
      </w:r>
      <w:r w:rsidRPr="00DD3664">
        <w:lastRenderedPageBreak/>
        <w:t>Республики Коми, выделенных на осуществление бюджетных инвестиций в объекты капитального строительства.</w:t>
      </w:r>
    </w:p>
    <w:p w:rsidR="007A7AF5" w:rsidRPr="00DD3664" w:rsidRDefault="007A7AF5">
      <w:pPr>
        <w:pStyle w:val="ConsPlusNormal"/>
        <w:spacing w:before="220"/>
        <w:ind w:firstLine="540"/>
        <w:jc w:val="both"/>
      </w:pPr>
      <w:r w:rsidRPr="00DD3664">
        <w:t>35. Государственные (муниципальные) заказчики (заказчики-застройщики) несут ответственность за целевое и эффективное использование выделенных бюджетных инвестиций в объекты капитального строительства.</w:t>
      </w:r>
    </w:p>
    <w:p w:rsidR="007A7AF5" w:rsidRPr="00DD3664" w:rsidRDefault="007A7AF5">
      <w:pPr>
        <w:pStyle w:val="ConsPlusNormal"/>
      </w:pPr>
    </w:p>
    <w:p w:rsidR="007A7AF5" w:rsidRPr="00DD3664" w:rsidRDefault="007A7AF5">
      <w:pPr>
        <w:pStyle w:val="ConsPlusNormal"/>
        <w:jc w:val="center"/>
        <w:outlineLvl w:val="1"/>
      </w:pPr>
      <w:r w:rsidRPr="00DD3664">
        <w:t>VI. Порядок мониторинга хода реализации адресной программы,</w:t>
      </w:r>
    </w:p>
    <w:p w:rsidR="007A7AF5" w:rsidRPr="00DD3664" w:rsidRDefault="007A7AF5">
      <w:pPr>
        <w:pStyle w:val="ConsPlusNormal"/>
        <w:jc w:val="center"/>
      </w:pPr>
      <w:r w:rsidRPr="00DD3664">
        <w:t>формирования и ведения информационного ресурса</w:t>
      </w:r>
    </w:p>
    <w:p w:rsidR="007A7AF5" w:rsidRPr="00DD3664" w:rsidRDefault="007A7AF5">
      <w:pPr>
        <w:pStyle w:val="ConsPlusNormal"/>
        <w:jc w:val="center"/>
      </w:pPr>
      <w:r w:rsidRPr="00DD3664">
        <w:t>адресной программы</w:t>
      </w:r>
    </w:p>
    <w:p w:rsidR="007A7AF5" w:rsidRPr="00DD3664" w:rsidRDefault="007A7AF5">
      <w:pPr>
        <w:pStyle w:val="ConsPlusNormal"/>
      </w:pPr>
    </w:p>
    <w:p w:rsidR="007A7AF5" w:rsidRPr="00DD3664" w:rsidRDefault="007A7AF5">
      <w:pPr>
        <w:pStyle w:val="ConsPlusNormal"/>
        <w:ind w:firstLine="540"/>
        <w:jc w:val="both"/>
      </w:pPr>
      <w:r w:rsidRPr="00DD3664">
        <w:t>36. Мониторинг хода реализации адресной программы производится уполномоченным органом в текущем финансовом году ежемесячно.</w:t>
      </w:r>
    </w:p>
    <w:p w:rsidR="007A7AF5" w:rsidRPr="00DD3664" w:rsidRDefault="007A7AF5">
      <w:pPr>
        <w:pStyle w:val="ConsPlusNormal"/>
        <w:jc w:val="both"/>
      </w:pPr>
      <w:r w:rsidRPr="00DD3664">
        <w:t>(в ред. Постановления Правительства РК от 17.10.2016 N 481)</w:t>
      </w:r>
    </w:p>
    <w:p w:rsidR="007A7AF5" w:rsidRPr="00DD3664" w:rsidRDefault="007A7AF5">
      <w:pPr>
        <w:pStyle w:val="ConsPlusNormal"/>
        <w:spacing w:before="220"/>
        <w:ind w:firstLine="540"/>
        <w:jc w:val="both"/>
      </w:pPr>
      <w:r w:rsidRPr="00DD3664">
        <w:t>37. Субъекты бюджетного планирования ежемесячно, не позднее 13-го числа месяца, следующего за отчетным месяцем, (не позднее 1 февраля - по итогам отчетного года) представляют в уполномоченный орган информацию о реализации инвестиционных проектов, включенных в адресную программу, по формам и перечню, утвержденным уполномоченным органом и размещенным на его официальном сайте в информационно-телекоммуникационной сети "Интернет" в течение 10 рабочих дней со дня утверждения.</w:t>
      </w:r>
    </w:p>
    <w:p w:rsidR="007A7AF5" w:rsidRPr="00DD3664" w:rsidRDefault="007A7AF5">
      <w:pPr>
        <w:pStyle w:val="ConsPlusNormal"/>
        <w:jc w:val="both"/>
      </w:pPr>
      <w:r w:rsidRPr="00DD3664">
        <w:t>(в ред. Постановления Правительства РК от 17.10.2016 N 481)</w:t>
      </w:r>
    </w:p>
    <w:p w:rsidR="007A7AF5" w:rsidRPr="00DD3664" w:rsidRDefault="007A7AF5">
      <w:pPr>
        <w:pStyle w:val="ConsPlusNormal"/>
        <w:spacing w:before="220"/>
        <w:ind w:firstLine="540"/>
        <w:jc w:val="both"/>
      </w:pPr>
      <w:r w:rsidRPr="00DD3664">
        <w:t>38. Уполномоченный орган:</w:t>
      </w:r>
    </w:p>
    <w:p w:rsidR="007A7AF5" w:rsidRPr="00DD3664" w:rsidRDefault="007A7AF5">
      <w:pPr>
        <w:pStyle w:val="ConsPlusNormal"/>
        <w:spacing w:before="220"/>
        <w:ind w:firstLine="540"/>
        <w:jc w:val="both"/>
      </w:pPr>
      <w:r w:rsidRPr="00DD3664">
        <w:t>1) оформляет сводный отчет по итогам мониторинга хода реализации адресной программы;</w:t>
      </w:r>
    </w:p>
    <w:p w:rsidR="007A7AF5" w:rsidRPr="00DD3664" w:rsidRDefault="007A7AF5">
      <w:pPr>
        <w:pStyle w:val="ConsPlusNormal"/>
        <w:spacing w:before="220"/>
        <w:ind w:firstLine="540"/>
        <w:jc w:val="both"/>
      </w:pPr>
      <w:r w:rsidRPr="00DD3664">
        <w:t>2) ежемесячно, не позднее 20 числа месяца, следующего за отчетным месяцем, (не позднее 15 февраля - по итогам отчетного года) представляет заместителям Председателя Правительства Республики Коми, а также в Министерство финансов Республики Коми сводный отчет о выполнении работ и финансировании объектов, включенных в адресную программу;</w:t>
      </w:r>
    </w:p>
    <w:p w:rsidR="007A7AF5" w:rsidRPr="00DD3664" w:rsidRDefault="007A7AF5">
      <w:pPr>
        <w:pStyle w:val="ConsPlusNormal"/>
        <w:jc w:val="both"/>
      </w:pPr>
      <w:r w:rsidRPr="00DD3664">
        <w:t>(пп. 2 в ред. Постановления Правительства РК от 17.10.2016 N 481)</w:t>
      </w:r>
    </w:p>
    <w:p w:rsidR="007A7AF5" w:rsidRPr="00DD3664" w:rsidRDefault="007A7AF5">
      <w:pPr>
        <w:pStyle w:val="ConsPlusNormal"/>
        <w:spacing w:before="220"/>
        <w:ind w:firstLine="540"/>
        <w:jc w:val="both"/>
      </w:pPr>
      <w:r w:rsidRPr="00DD3664">
        <w:t>3) ежегодно, не позднее 15 марта года, следующего за отчетным, представляет заместителям Председателя Правительства Республики Коми информацию о результатах мониторинга реализации инвестиционных проектов, включенных в адресную программу.</w:t>
      </w:r>
    </w:p>
    <w:p w:rsidR="007A7AF5" w:rsidRPr="00DD3664" w:rsidRDefault="007A7AF5">
      <w:pPr>
        <w:pStyle w:val="ConsPlusNormal"/>
        <w:spacing w:before="220"/>
        <w:ind w:firstLine="540"/>
        <w:jc w:val="both"/>
      </w:pPr>
      <w:r w:rsidRPr="00DD3664">
        <w:t>39. Информационный ресурс формируется и ведется уполномоченным органом на основании утвержденной адресной программы и сводного отчета о выполнении работ и финансировании объектов, включенных в адресную программу.</w:t>
      </w:r>
    </w:p>
    <w:p w:rsidR="007A7AF5" w:rsidRPr="00DD3664" w:rsidRDefault="007A7AF5">
      <w:pPr>
        <w:pStyle w:val="ConsPlusNormal"/>
        <w:spacing w:before="220"/>
        <w:ind w:firstLine="540"/>
        <w:jc w:val="both"/>
      </w:pPr>
      <w:r w:rsidRPr="00DD3664">
        <w:t>40. Формирование и ведение информационного ресурса осуществляется путем внесения в него сведений об объектах капитального строительства, включенных в адресную программу, и внесения изменений в эти сведения.</w:t>
      </w:r>
    </w:p>
    <w:p w:rsidR="007A7AF5" w:rsidRPr="00DD3664" w:rsidRDefault="007A7AF5">
      <w:pPr>
        <w:pStyle w:val="ConsPlusNormal"/>
        <w:spacing w:before="220"/>
        <w:ind w:firstLine="540"/>
        <w:jc w:val="both"/>
      </w:pPr>
      <w:r w:rsidRPr="00DD3664">
        <w:t>Порядок формирования и ведения информационного ресурса устанавливается уполномоченным органом.</w:t>
      </w:r>
    </w:p>
    <w:p w:rsidR="007A7AF5" w:rsidRPr="00DD3664" w:rsidRDefault="007A7AF5">
      <w:pPr>
        <w:pStyle w:val="ConsPlusNormal"/>
        <w:spacing w:before="220"/>
        <w:ind w:firstLine="540"/>
        <w:jc w:val="both"/>
      </w:pPr>
      <w:r w:rsidRPr="00DD3664">
        <w:t>41. Сведения, содержащиеся в информационном ресурсе, используются для разработки прогнозов и программ в Республике Коми, концепций и стратегий развития на среднесрочный и долгосрочный периоды, схем территориального планирования, проектов республиканского бюджета Республики Коми на очередной финансовый год и плановый период, для принятия решений о предоставлении бюджетных инвестиций, субсидий, составления реестра расходных обязательств Республики Коми, а также для иных целей, не противоречащих законодательству Российской Федерации и законодательству Республики Коми.</w:t>
      </w:r>
    </w:p>
    <w:p w:rsidR="007A7AF5" w:rsidRPr="00DD3664" w:rsidRDefault="007A7AF5">
      <w:pPr>
        <w:pStyle w:val="ConsPlusNormal"/>
        <w:spacing w:before="220"/>
        <w:ind w:firstLine="540"/>
        <w:jc w:val="both"/>
      </w:pPr>
      <w:r w:rsidRPr="00DD3664">
        <w:lastRenderedPageBreak/>
        <w:t>42. Сведения, включенные в информационный ресурс, размещаются на официальном сайте уполномоченного органа в информационно-телекоммуникационной сети "Интернет" ежеквартально, не позднее 30 числа месяца, следующего за отчетным кварталом, (по итогам отчетного года - не позднее 1 марта).</w:t>
      </w:r>
    </w:p>
    <w:p w:rsidR="007A7AF5" w:rsidRPr="00DD3664" w:rsidRDefault="007A7AF5">
      <w:pPr>
        <w:pStyle w:val="ConsPlusNormal"/>
        <w:jc w:val="both"/>
      </w:pPr>
      <w:r w:rsidRPr="00DD3664">
        <w:t>(в ред. Постановления Правительства РК от 17.10.2016 N 481)</w:t>
      </w:r>
    </w:p>
    <w:p w:rsidR="007A7AF5" w:rsidRPr="00DD3664" w:rsidRDefault="007A7AF5">
      <w:pPr>
        <w:pStyle w:val="ConsPlusNormal"/>
      </w:pPr>
    </w:p>
    <w:p w:rsidR="007A7AF5" w:rsidRPr="00DD3664" w:rsidRDefault="007A7AF5">
      <w:pPr>
        <w:pStyle w:val="ConsPlusNormal"/>
      </w:pPr>
    </w:p>
    <w:p w:rsidR="007A7AF5" w:rsidRPr="00DD3664" w:rsidRDefault="007A7AF5">
      <w:pPr>
        <w:pStyle w:val="ConsPlusNormal"/>
      </w:pPr>
    </w:p>
    <w:p w:rsidR="007A7AF5" w:rsidRPr="00DD3664" w:rsidRDefault="007A7AF5">
      <w:pPr>
        <w:pStyle w:val="ConsPlusNormal"/>
      </w:pPr>
    </w:p>
    <w:p w:rsidR="007A7AF5" w:rsidRPr="00DD3664" w:rsidRDefault="007A7AF5">
      <w:pPr>
        <w:pStyle w:val="ConsPlusNormal"/>
      </w:pPr>
    </w:p>
    <w:p w:rsidR="007A7AF5" w:rsidRPr="00DD3664" w:rsidRDefault="007A7AF5">
      <w:pPr>
        <w:sectPr w:rsidR="007A7AF5" w:rsidRPr="00DD3664" w:rsidSect="000528AC">
          <w:pgSz w:w="11906" w:h="16838"/>
          <w:pgMar w:top="1134" w:right="850" w:bottom="1134" w:left="1701" w:header="708" w:footer="708" w:gutter="0"/>
          <w:cols w:space="708"/>
          <w:docGrid w:linePitch="360"/>
        </w:sectPr>
      </w:pPr>
    </w:p>
    <w:p w:rsidR="007A7AF5" w:rsidRPr="00DD3664" w:rsidRDefault="007A7AF5">
      <w:pPr>
        <w:pStyle w:val="ConsPlusNormal"/>
        <w:jc w:val="right"/>
        <w:outlineLvl w:val="1"/>
      </w:pPr>
      <w:r w:rsidRPr="00DD3664">
        <w:lastRenderedPageBreak/>
        <w:t>Приложение</w:t>
      </w:r>
    </w:p>
    <w:p w:rsidR="007A7AF5" w:rsidRPr="00DD3664" w:rsidRDefault="007A7AF5">
      <w:pPr>
        <w:pStyle w:val="ConsPlusNormal"/>
        <w:jc w:val="right"/>
      </w:pPr>
      <w:r w:rsidRPr="00DD3664">
        <w:t>к Порядку</w:t>
      </w:r>
    </w:p>
    <w:p w:rsidR="007A7AF5" w:rsidRPr="00DD3664" w:rsidRDefault="007A7AF5">
      <w:pPr>
        <w:pStyle w:val="ConsPlusNormal"/>
        <w:jc w:val="right"/>
      </w:pPr>
      <w:r w:rsidRPr="00DD3664">
        <w:t>формирования и реализации</w:t>
      </w:r>
    </w:p>
    <w:p w:rsidR="007A7AF5" w:rsidRPr="00DD3664" w:rsidRDefault="007A7AF5">
      <w:pPr>
        <w:pStyle w:val="ConsPlusNormal"/>
        <w:jc w:val="right"/>
      </w:pPr>
      <w:r w:rsidRPr="00DD3664">
        <w:t>адресной инвестиционной программы</w:t>
      </w:r>
    </w:p>
    <w:p w:rsidR="007A7AF5" w:rsidRPr="00DD3664" w:rsidRDefault="007A7AF5">
      <w:pPr>
        <w:pStyle w:val="ConsPlusNormal"/>
        <w:jc w:val="right"/>
      </w:pPr>
      <w:r w:rsidRPr="00DD3664">
        <w:t>Республики Коми</w:t>
      </w:r>
    </w:p>
    <w:p w:rsidR="007A7AF5" w:rsidRPr="00DD3664" w:rsidRDefault="007A7AF5">
      <w:pPr>
        <w:pStyle w:val="ConsPlusNormal"/>
        <w:jc w:val="center"/>
      </w:pPr>
    </w:p>
    <w:p w:rsidR="007A7AF5" w:rsidRPr="00DD3664" w:rsidRDefault="007A7AF5">
      <w:pPr>
        <w:pStyle w:val="ConsPlusNormal"/>
        <w:jc w:val="center"/>
      </w:pPr>
      <w:r w:rsidRPr="00DD3664">
        <w:t>Список изменяющих документов</w:t>
      </w:r>
    </w:p>
    <w:p w:rsidR="007A7AF5" w:rsidRPr="00DD3664" w:rsidRDefault="007A7AF5">
      <w:pPr>
        <w:pStyle w:val="ConsPlusNormal"/>
        <w:jc w:val="center"/>
      </w:pPr>
      <w:r w:rsidRPr="00DD3664">
        <w:t>(в ред. Постановления Правительства РК от 17.10.2016 N 481)</w:t>
      </w:r>
    </w:p>
    <w:p w:rsidR="007A7AF5" w:rsidRPr="00DD3664" w:rsidRDefault="007A7AF5">
      <w:pPr>
        <w:pStyle w:val="ConsPlusNormal"/>
      </w:pPr>
    </w:p>
    <w:p w:rsidR="007A7AF5" w:rsidRPr="00DD3664" w:rsidRDefault="007A7AF5">
      <w:pPr>
        <w:pStyle w:val="ConsPlusNonformat"/>
        <w:jc w:val="both"/>
      </w:pPr>
      <w:bookmarkStart w:id="197" w:name="P3455"/>
      <w:bookmarkEnd w:id="197"/>
      <w:r w:rsidRPr="00DD3664">
        <w:t xml:space="preserve">                                   ФОРМА</w:t>
      </w:r>
    </w:p>
    <w:p w:rsidR="007A7AF5" w:rsidRPr="00DD3664" w:rsidRDefault="007A7AF5">
      <w:pPr>
        <w:pStyle w:val="ConsPlusNonformat"/>
        <w:jc w:val="both"/>
      </w:pPr>
      <w:r w:rsidRPr="00DD3664">
        <w:t xml:space="preserve">             адресной инвестиционной программы Республики Коми</w:t>
      </w:r>
    </w:p>
    <w:p w:rsidR="007A7AF5" w:rsidRPr="00DD3664" w:rsidRDefault="007A7AF5">
      <w:pPr>
        <w:pStyle w:val="ConsPlusNonformat"/>
        <w:jc w:val="both"/>
      </w:pPr>
      <w:r w:rsidRPr="00DD3664">
        <w:t xml:space="preserve">               на 20_ год и плановый период 20_ - 20_ годов</w:t>
      </w:r>
    </w:p>
    <w:p w:rsidR="007A7AF5" w:rsidRPr="00DD3664" w:rsidRDefault="007A7AF5">
      <w:pPr>
        <w:pStyle w:val="ConsPlusNonformat"/>
        <w:jc w:val="both"/>
      </w:pPr>
    </w:p>
    <w:p w:rsidR="007A7AF5" w:rsidRPr="00DD3664" w:rsidRDefault="007A7AF5">
      <w:pPr>
        <w:pStyle w:val="ConsPlusNonformat"/>
        <w:jc w:val="both"/>
      </w:pPr>
      <w:r w:rsidRPr="00DD3664">
        <w:t xml:space="preserve">                                                                тыс. рублей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9"/>
        <w:gridCol w:w="1723"/>
        <w:gridCol w:w="1056"/>
        <w:gridCol w:w="1304"/>
        <w:gridCol w:w="737"/>
        <w:gridCol w:w="1134"/>
        <w:gridCol w:w="964"/>
        <w:gridCol w:w="1474"/>
        <w:gridCol w:w="850"/>
        <w:gridCol w:w="850"/>
        <w:gridCol w:w="850"/>
      </w:tblGrid>
      <w:tr w:rsidR="00DD3664" w:rsidRPr="00DD3664">
        <w:tc>
          <w:tcPr>
            <w:tcW w:w="509" w:type="dxa"/>
            <w:vMerge w:val="restart"/>
          </w:tcPr>
          <w:p w:rsidR="007A7AF5" w:rsidRPr="00DD3664" w:rsidRDefault="007A7AF5">
            <w:pPr>
              <w:pStyle w:val="ConsPlusNormal"/>
              <w:jc w:val="center"/>
            </w:pPr>
            <w:r w:rsidRPr="00DD3664">
              <w:t>N п/п</w:t>
            </w:r>
          </w:p>
        </w:tc>
        <w:tc>
          <w:tcPr>
            <w:tcW w:w="1723" w:type="dxa"/>
            <w:vMerge w:val="restart"/>
          </w:tcPr>
          <w:p w:rsidR="007A7AF5" w:rsidRPr="00DD3664" w:rsidRDefault="007A7AF5">
            <w:pPr>
              <w:pStyle w:val="ConsPlusNormal"/>
              <w:jc w:val="center"/>
            </w:pPr>
            <w:r w:rsidRPr="00DD3664">
              <w:t>Наименование объекта</w:t>
            </w:r>
          </w:p>
        </w:tc>
        <w:tc>
          <w:tcPr>
            <w:tcW w:w="1056" w:type="dxa"/>
            <w:vMerge w:val="restart"/>
          </w:tcPr>
          <w:p w:rsidR="007A7AF5" w:rsidRPr="00DD3664" w:rsidRDefault="007A7AF5">
            <w:pPr>
              <w:pStyle w:val="ConsPlusNormal"/>
              <w:jc w:val="center"/>
            </w:pPr>
            <w:r w:rsidRPr="00DD3664">
              <w:t>Место размещения объекта</w:t>
            </w:r>
          </w:p>
        </w:tc>
        <w:tc>
          <w:tcPr>
            <w:tcW w:w="1304" w:type="dxa"/>
            <w:vMerge w:val="restart"/>
          </w:tcPr>
          <w:p w:rsidR="007A7AF5" w:rsidRPr="00DD3664" w:rsidRDefault="007A7AF5">
            <w:pPr>
              <w:pStyle w:val="ConsPlusNormal"/>
              <w:jc w:val="center"/>
            </w:pPr>
            <w:r w:rsidRPr="00DD3664">
              <w:t>Субъект собственности после ввода объекта в эксплуатацию &lt;*&gt;</w:t>
            </w:r>
          </w:p>
        </w:tc>
        <w:tc>
          <w:tcPr>
            <w:tcW w:w="737" w:type="dxa"/>
            <w:vMerge w:val="restart"/>
          </w:tcPr>
          <w:p w:rsidR="007A7AF5" w:rsidRPr="00DD3664" w:rsidRDefault="007A7AF5">
            <w:pPr>
              <w:pStyle w:val="ConsPlusNormal"/>
              <w:jc w:val="center"/>
            </w:pPr>
            <w:r w:rsidRPr="00DD3664">
              <w:t>ГРБС &lt;**&gt;</w:t>
            </w:r>
          </w:p>
        </w:tc>
        <w:tc>
          <w:tcPr>
            <w:tcW w:w="1134" w:type="dxa"/>
            <w:vMerge w:val="restart"/>
          </w:tcPr>
          <w:p w:rsidR="007A7AF5" w:rsidRPr="00DD3664" w:rsidRDefault="007A7AF5">
            <w:pPr>
              <w:pStyle w:val="ConsPlusNormal"/>
              <w:jc w:val="center"/>
            </w:pPr>
            <w:r w:rsidRPr="00DD3664">
              <w:t>Заказчик (по объекту)</w:t>
            </w:r>
          </w:p>
        </w:tc>
        <w:tc>
          <w:tcPr>
            <w:tcW w:w="964" w:type="dxa"/>
            <w:vMerge w:val="restart"/>
          </w:tcPr>
          <w:p w:rsidR="007A7AF5" w:rsidRPr="00DD3664" w:rsidRDefault="007A7AF5">
            <w:pPr>
              <w:pStyle w:val="ConsPlusNormal"/>
              <w:jc w:val="center"/>
            </w:pPr>
            <w:r w:rsidRPr="00DD3664">
              <w:t>Мощность, ед. изм.</w:t>
            </w:r>
          </w:p>
        </w:tc>
        <w:tc>
          <w:tcPr>
            <w:tcW w:w="1474" w:type="dxa"/>
            <w:vMerge w:val="restart"/>
          </w:tcPr>
          <w:p w:rsidR="007A7AF5" w:rsidRPr="00DD3664" w:rsidRDefault="007A7AF5">
            <w:pPr>
              <w:pStyle w:val="ConsPlusNormal"/>
              <w:jc w:val="center"/>
            </w:pPr>
            <w:r w:rsidRPr="00DD3664">
              <w:t>Год ввода в эксплуатацию и/или разработки проектной документации</w:t>
            </w:r>
          </w:p>
        </w:tc>
        <w:tc>
          <w:tcPr>
            <w:tcW w:w="2550" w:type="dxa"/>
            <w:gridSpan w:val="3"/>
          </w:tcPr>
          <w:p w:rsidR="007A7AF5" w:rsidRPr="00DD3664" w:rsidRDefault="007A7AF5">
            <w:pPr>
              <w:pStyle w:val="ConsPlusNormal"/>
              <w:jc w:val="center"/>
            </w:pPr>
            <w:r w:rsidRPr="00DD3664">
              <w:t>Бюджетные ассигнования</w:t>
            </w:r>
          </w:p>
        </w:tc>
      </w:tr>
      <w:tr w:rsidR="00DD3664" w:rsidRPr="00DD3664">
        <w:tc>
          <w:tcPr>
            <w:tcW w:w="509" w:type="dxa"/>
            <w:vMerge/>
          </w:tcPr>
          <w:p w:rsidR="007A7AF5" w:rsidRPr="00DD3664" w:rsidRDefault="007A7AF5"/>
        </w:tc>
        <w:tc>
          <w:tcPr>
            <w:tcW w:w="1723" w:type="dxa"/>
            <w:vMerge/>
          </w:tcPr>
          <w:p w:rsidR="007A7AF5" w:rsidRPr="00DD3664" w:rsidRDefault="007A7AF5"/>
        </w:tc>
        <w:tc>
          <w:tcPr>
            <w:tcW w:w="1056" w:type="dxa"/>
            <w:vMerge/>
          </w:tcPr>
          <w:p w:rsidR="007A7AF5" w:rsidRPr="00DD3664" w:rsidRDefault="007A7AF5"/>
        </w:tc>
        <w:tc>
          <w:tcPr>
            <w:tcW w:w="1304" w:type="dxa"/>
            <w:vMerge/>
          </w:tcPr>
          <w:p w:rsidR="007A7AF5" w:rsidRPr="00DD3664" w:rsidRDefault="007A7AF5"/>
        </w:tc>
        <w:tc>
          <w:tcPr>
            <w:tcW w:w="737" w:type="dxa"/>
            <w:vMerge/>
          </w:tcPr>
          <w:p w:rsidR="007A7AF5" w:rsidRPr="00DD3664" w:rsidRDefault="007A7AF5"/>
        </w:tc>
        <w:tc>
          <w:tcPr>
            <w:tcW w:w="1134" w:type="dxa"/>
            <w:vMerge/>
          </w:tcPr>
          <w:p w:rsidR="007A7AF5" w:rsidRPr="00DD3664" w:rsidRDefault="007A7AF5"/>
        </w:tc>
        <w:tc>
          <w:tcPr>
            <w:tcW w:w="964" w:type="dxa"/>
            <w:vMerge/>
          </w:tcPr>
          <w:p w:rsidR="007A7AF5" w:rsidRPr="00DD3664" w:rsidRDefault="007A7AF5"/>
        </w:tc>
        <w:tc>
          <w:tcPr>
            <w:tcW w:w="1474" w:type="dxa"/>
            <w:vMerge/>
          </w:tcPr>
          <w:p w:rsidR="007A7AF5" w:rsidRPr="00DD3664" w:rsidRDefault="007A7AF5"/>
        </w:tc>
        <w:tc>
          <w:tcPr>
            <w:tcW w:w="850" w:type="dxa"/>
            <w:vMerge w:val="restart"/>
          </w:tcPr>
          <w:p w:rsidR="007A7AF5" w:rsidRPr="00DD3664" w:rsidRDefault="007A7AF5">
            <w:pPr>
              <w:pStyle w:val="ConsPlusNormal"/>
              <w:jc w:val="center"/>
            </w:pPr>
            <w:r w:rsidRPr="00DD3664">
              <w:t>20_ год</w:t>
            </w:r>
          </w:p>
        </w:tc>
        <w:tc>
          <w:tcPr>
            <w:tcW w:w="1700" w:type="dxa"/>
            <w:gridSpan w:val="2"/>
          </w:tcPr>
          <w:p w:rsidR="007A7AF5" w:rsidRPr="00DD3664" w:rsidRDefault="007A7AF5">
            <w:pPr>
              <w:pStyle w:val="ConsPlusNormal"/>
              <w:jc w:val="center"/>
            </w:pPr>
            <w:r w:rsidRPr="00DD3664">
              <w:t>Плановый период</w:t>
            </w:r>
          </w:p>
        </w:tc>
      </w:tr>
      <w:tr w:rsidR="00DD3664" w:rsidRPr="00DD3664">
        <w:tc>
          <w:tcPr>
            <w:tcW w:w="509" w:type="dxa"/>
            <w:vMerge/>
          </w:tcPr>
          <w:p w:rsidR="007A7AF5" w:rsidRPr="00DD3664" w:rsidRDefault="007A7AF5"/>
        </w:tc>
        <w:tc>
          <w:tcPr>
            <w:tcW w:w="1723" w:type="dxa"/>
            <w:vMerge/>
          </w:tcPr>
          <w:p w:rsidR="007A7AF5" w:rsidRPr="00DD3664" w:rsidRDefault="007A7AF5"/>
        </w:tc>
        <w:tc>
          <w:tcPr>
            <w:tcW w:w="1056" w:type="dxa"/>
            <w:vMerge/>
          </w:tcPr>
          <w:p w:rsidR="007A7AF5" w:rsidRPr="00DD3664" w:rsidRDefault="007A7AF5"/>
        </w:tc>
        <w:tc>
          <w:tcPr>
            <w:tcW w:w="1304" w:type="dxa"/>
            <w:vMerge/>
          </w:tcPr>
          <w:p w:rsidR="007A7AF5" w:rsidRPr="00DD3664" w:rsidRDefault="007A7AF5"/>
        </w:tc>
        <w:tc>
          <w:tcPr>
            <w:tcW w:w="737" w:type="dxa"/>
            <w:vMerge/>
          </w:tcPr>
          <w:p w:rsidR="007A7AF5" w:rsidRPr="00DD3664" w:rsidRDefault="007A7AF5"/>
        </w:tc>
        <w:tc>
          <w:tcPr>
            <w:tcW w:w="1134" w:type="dxa"/>
            <w:vMerge/>
          </w:tcPr>
          <w:p w:rsidR="007A7AF5" w:rsidRPr="00DD3664" w:rsidRDefault="007A7AF5"/>
        </w:tc>
        <w:tc>
          <w:tcPr>
            <w:tcW w:w="964" w:type="dxa"/>
            <w:vMerge/>
          </w:tcPr>
          <w:p w:rsidR="007A7AF5" w:rsidRPr="00DD3664" w:rsidRDefault="007A7AF5"/>
        </w:tc>
        <w:tc>
          <w:tcPr>
            <w:tcW w:w="1474" w:type="dxa"/>
            <w:vMerge/>
          </w:tcPr>
          <w:p w:rsidR="007A7AF5" w:rsidRPr="00DD3664" w:rsidRDefault="007A7AF5"/>
        </w:tc>
        <w:tc>
          <w:tcPr>
            <w:tcW w:w="850" w:type="dxa"/>
            <w:vMerge/>
          </w:tcPr>
          <w:p w:rsidR="007A7AF5" w:rsidRPr="00DD3664" w:rsidRDefault="007A7AF5"/>
        </w:tc>
        <w:tc>
          <w:tcPr>
            <w:tcW w:w="850" w:type="dxa"/>
          </w:tcPr>
          <w:p w:rsidR="007A7AF5" w:rsidRPr="00DD3664" w:rsidRDefault="007A7AF5">
            <w:pPr>
              <w:pStyle w:val="ConsPlusNormal"/>
              <w:jc w:val="center"/>
            </w:pPr>
            <w:r w:rsidRPr="00DD3664">
              <w:t>20_ год</w:t>
            </w:r>
          </w:p>
        </w:tc>
        <w:tc>
          <w:tcPr>
            <w:tcW w:w="850" w:type="dxa"/>
          </w:tcPr>
          <w:p w:rsidR="007A7AF5" w:rsidRPr="00DD3664" w:rsidRDefault="007A7AF5">
            <w:pPr>
              <w:pStyle w:val="ConsPlusNormal"/>
              <w:jc w:val="center"/>
            </w:pPr>
            <w:r w:rsidRPr="00DD3664">
              <w:t>20_ год</w:t>
            </w:r>
          </w:p>
        </w:tc>
      </w:tr>
      <w:tr w:rsidR="00DD3664" w:rsidRPr="00DD3664">
        <w:tc>
          <w:tcPr>
            <w:tcW w:w="8901" w:type="dxa"/>
            <w:gridSpan w:val="8"/>
          </w:tcPr>
          <w:p w:rsidR="007A7AF5" w:rsidRPr="00DD3664" w:rsidRDefault="007A7AF5">
            <w:pPr>
              <w:pStyle w:val="ConsPlusNormal"/>
              <w:jc w:val="both"/>
              <w:outlineLvl w:val="2"/>
            </w:pPr>
            <w:r w:rsidRPr="00DD3664">
              <w:t>1. Объекты капитального строительства государственной собственности Республики Коми</w:t>
            </w: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r>
      <w:tr w:rsidR="00DD3664" w:rsidRPr="00DD3664">
        <w:tc>
          <w:tcPr>
            <w:tcW w:w="509" w:type="dxa"/>
          </w:tcPr>
          <w:p w:rsidR="007A7AF5" w:rsidRPr="00DD3664" w:rsidRDefault="007A7AF5">
            <w:pPr>
              <w:pStyle w:val="ConsPlusNormal"/>
            </w:pPr>
            <w:r w:rsidRPr="00DD3664">
              <w:t>1.</w:t>
            </w:r>
          </w:p>
        </w:tc>
        <w:tc>
          <w:tcPr>
            <w:tcW w:w="1723" w:type="dxa"/>
          </w:tcPr>
          <w:p w:rsidR="007A7AF5" w:rsidRPr="00DD3664" w:rsidRDefault="007A7AF5">
            <w:pPr>
              <w:pStyle w:val="ConsPlusNormal"/>
              <w:jc w:val="both"/>
            </w:pPr>
            <w:r w:rsidRPr="00DD3664">
              <w:t>Государственная программа Республики Коми</w:t>
            </w:r>
          </w:p>
        </w:tc>
        <w:tc>
          <w:tcPr>
            <w:tcW w:w="1056" w:type="dxa"/>
          </w:tcPr>
          <w:p w:rsidR="007A7AF5" w:rsidRPr="00DD3664" w:rsidRDefault="007A7AF5">
            <w:pPr>
              <w:pStyle w:val="ConsPlusNormal"/>
            </w:pPr>
          </w:p>
        </w:tc>
        <w:tc>
          <w:tcPr>
            <w:tcW w:w="1304" w:type="dxa"/>
          </w:tcPr>
          <w:p w:rsidR="007A7AF5" w:rsidRPr="00DD3664" w:rsidRDefault="007A7AF5">
            <w:pPr>
              <w:pStyle w:val="ConsPlusNormal"/>
            </w:pPr>
          </w:p>
        </w:tc>
        <w:tc>
          <w:tcPr>
            <w:tcW w:w="737" w:type="dxa"/>
          </w:tcPr>
          <w:p w:rsidR="007A7AF5" w:rsidRPr="00DD3664" w:rsidRDefault="007A7AF5">
            <w:pPr>
              <w:pStyle w:val="ConsPlusNormal"/>
            </w:pPr>
          </w:p>
        </w:tc>
        <w:tc>
          <w:tcPr>
            <w:tcW w:w="1134" w:type="dxa"/>
          </w:tcPr>
          <w:p w:rsidR="007A7AF5" w:rsidRPr="00DD3664" w:rsidRDefault="007A7AF5">
            <w:pPr>
              <w:pStyle w:val="ConsPlusNormal"/>
            </w:pPr>
          </w:p>
        </w:tc>
        <w:tc>
          <w:tcPr>
            <w:tcW w:w="964" w:type="dxa"/>
          </w:tcPr>
          <w:p w:rsidR="007A7AF5" w:rsidRPr="00DD3664" w:rsidRDefault="007A7AF5">
            <w:pPr>
              <w:pStyle w:val="ConsPlusNormal"/>
            </w:pPr>
          </w:p>
        </w:tc>
        <w:tc>
          <w:tcPr>
            <w:tcW w:w="1474" w:type="dxa"/>
          </w:tcPr>
          <w:p w:rsidR="007A7AF5" w:rsidRPr="00DD3664" w:rsidRDefault="007A7AF5">
            <w:pPr>
              <w:pStyle w:val="ConsPlusNormal"/>
            </w:pP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r>
      <w:tr w:rsidR="00DD3664" w:rsidRPr="00DD3664">
        <w:tc>
          <w:tcPr>
            <w:tcW w:w="509" w:type="dxa"/>
          </w:tcPr>
          <w:p w:rsidR="007A7AF5" w:rsidRPr="00DD3664" w:rsidRDefault="007A7AF5">
            <w:pPr>
              <w:pStyle w:val="ConsPlusNormal"/>
            </w:pPr>
          </w:p>
        </w:tc>
        <w:tc>
          <w:tcPr>
            <w:tcW w:w="1723" w:type="dxa"/>
          </w:tcPr>
          <w:p w:rsidR="007A7AF5" w:rsidRPr="00DD3664" w:rsidRDefault="007A7AF5">
            <w:pPr>
              <w:pStyle w:val="ConsPlusNormal"/>
              <w:jc w:val="both"/>
            </w:pPr>
            <w:r w:rsidRPr="00DD3664">
              <w:t>Подпрограмма</w:t>
            </w:r>
          </w:p>
        </w:tc>
        <w:tc>
          <w:tcPr>
            <w:tcW w:w="1056" w:type="dxa"/>
          </w:tcPr>
          <w:p w:rsidR="007A7AF5" w:rsidRPr="00DD3664" w:rsidRDefault="007A7AF5">
            <w:pPr>
              <w:pStyle w:val="ConsPlusNormal"/>
            </w:pPr>
          </w:p>
        </w:tc>
        <w:tc>
          <w:tcPr>
            <w:tcW w:w="1304" w:type="dxa"/>
          </w:tcPr>
          <w:p w:rsidR="007A7AF5" w:rsidRPr="00DD3664" w:rsidRDefault="007A7AF5">
            <w:pPr>
              <w:pStyle w:val="ConsPlusNormal"/>
            </w:pPr>
          </w:p>
        </w:tc>
        <w:tc>
          <w:tcPr>
            <w:tcW w:w="737" w:type="dxa"/>
          </w:tcPr>
          <w:p w:rsidR="007A7AF5" w:rsidRPr="00DD3664" w:rsidRDefault="007A7AF5">
            <w:pPr>
              <w:pStyle w:val="ConsPlusNormal"/>
            </w:pPr>
          </w:p>
        </w:tc>
        <w:tc>
          <w:tcPr>
            <w:tcW w:w="1134" w:type="dxa"/>
          </w:tcPr>
          <w:p w:rsidR="007A7AF5" w:rsidRPr="00DD3664" w:rsidRDefault="007A7AF5">
            <w:pPr>
              <w:pStyle w:val="ConsPlusNormal"/>
            </w:pPr>
          </w:p>
        </w:tc>
        <w:tc>
          <w:tcPr>
            <w:tcW w:w="964" w:type="dxa"/>
          </w:tcPr>
          <w:p w:rsidR="007A7AF5" w:rsidRPr="00DD3664" w:rsidRDefault="007A7AF5">
            <w:pPr>
              <w:pStyle w:val="ConsPlusNormal"/>
            </w:pPr>
          </w:p>
        </w:tc>
        <w:tc>
          <w:tcPr>
            <w:tcW w:w="1474" w:type="dxa"/>
          </w:tcPr>
          <w:p w:rsidR="007A7AF5" w:rsidRPr="00DD3664" w:rsidRDefault="007A7AF5">
            <w:pPr>
              <w:pStyle w:val="ConsPlusNormal"/>
            </w:pP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r>
      <w:tr w:rsidR="00DD3664" w:rsidRPr="00DD3664">
        <w:tc>
          <w:tcPr>
            <w:tcW w:w="509" w:type="dxa"/>
          </w:tcPr>
          <w:p w:rsidR="007A7AF5" w:rsidRPr="00DD3664" w:rsidRDefault="007A7AF5">
            <w:pPr>
              <w:pStyle w:val="ConsPlusNormal"/>
            </w:pPr>
          </w:p>
        </w:tc>
        <w:tc>
          <w:tcPr>
            <w:tcW w:w="1723" w:type="dxa"/>
          </w:tcPr>
          <w:p w:rsidR="007A7AF5" w:rsidRPr="00DD3664" w:rsidRDefault="007A7AF5">
            <w:pPr>
              <w:pStyle w:val="ConsPlusNormal"/>
              <w:jc w:val="both"/>
            </w:pPr>
            <w:r w:rsidRPr="00DD3664">
              <w:t>Главный распорядитель средств республиканског</w:t>
            </w:r>
            <w:r w:rsidRPr="00DD3664">
              <w:lastRenderedPageBreak/>
              <w:t>о бюджета Республики Коми</w:t>
            </w:r>
          </w:p>
        </w:tc>
        <w:tc>
          <w:tcPr>
            <w:tcW w:w="1056" w:type="dxa"/>
          </w:tcPr>
          <w:p w:rsidR="007A7AF5" w:rsidRPr="00DD3664" w:rsidRDefault="007A7AF5">
            <w:pPr>
              <w:pStyle w:val="ConsPlusNormal"/>
            </w:pPr>
          </w:p>
        </w:tc>
        <w:tc>
          <w:tcPr>
            <w:tcW w:w="1304" w:type="dxa"/>
          </w:tcPr>
          <w:p w:rsidR="007A7AF5" w:rsidRPr="00DD3664" w:rsidRDefault="007A7AF5">
            <w:pPr>
              <w:pStyle w:val="ConsPlusNormal"/>
            </w:pPr>
          </w:p>
        </w:tc>
        <w:tc>
          <w:tcPr>
            <w:tcW w:w="737" w:type="dxa"/>
          </w:tcPr>
          <w:p w:rsidR="007A7AF5" w:rsidRPr="00DD3664" w:rsidRDefault="007A7AF5">
            <w:pPr>
              <w:pStyle w:val="ConsPlusNormal"/>
            </w:pPr>
          </w:p>
        </w:tc>
        <w:tc>
          <w:tcPr>
            <w:tcW w:w="1134" w:type="dxa"/>
          </w:tcPr>
          <w:p w:rsidR="007A7AF5" w:rsidRPr="00DD3664" w:rsidRDefault="007A7AF5">
            <w:pPr>
              <w:pStyle w:val="ConsPlusNormal"/>
            </w:pPr>
          </w:p>
        </w:tc>
        <w:tc>
          <w:tcPr>
            <w:tcW w:w="964" w:type="dxa"/>
          </w:tcPr>
          <w:p w:rsidR="007A7AF5" w:rsidRPr="00DD3664" w:rsidRDefault="007A7AF5">
            <w:pPr>
              <w:pStyle w:val="ConsPlusNormal"/>
            </w:pPr>
          </w:p>
        </w:tc>
        <w:tc>
          <w:tcPr>
            <w:tcW w:w="1474" w:type="dxa"/>
          </w:tcPr>
          <w:p w:rsidR="007A7AF5" w:rsidRPr="00DD3664" w:rsidRDefault="007A7AF5">
            <w:pPr>
              <w:pStyle w:val="ConsPlusNormal"/>
            </w:pP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r>
      <w:tr w:rsidR="00DD3664" w:rsidRPr="00DD3664">
        <w:tc>
          <w:tcPr>
            <w:tcW w:w="509" w:type="dxa"/>
          </w:tcPr>
          <w:p w:rsidR="007A7AF5" w:rsidRPr="00DD3664" w:rsidRDefault="007A7AF5">
            <w:pPr>
              <w:pStyle w:val="ConsPlusNormal"/>
            </w:pPr>
          </w:p>
        </w:tc>
        <w:tc>
          <w:tcPr>
            <w:tcW w:w="1723" w:type="dxa"/>
          </w:tcPr>
          <w:p w:rsidR="007A7AF5" w:rsidRPr="00DD3664" w:rsidRDefault="007A7AF5">
            <w:pPr>
              <w:pStyle w:val="ConsPlusNormal"/>
              <w:jc w:val="both"/>
            </w:pPr>
            <w:r w:rsidRPr="00DD3664">
              <w:t>Перечень объектов (проектных и изыскательных работ по объектам)</w:t>
            </w:r>
          </w:p>
        </w:tc>
        <w:tc>
          <w:tcPr>
            <w:tcW w:w="1056" w:type="dxa"/>
          </w:tcPr>
          <w:p w:rsidR="007A7AF5" w:rsidRPr="00DD3664" w:rsidRDefault="007A7AF5">
            <w:pPr>
              <w:pStyle w:val="ConsPlusNormal"/>
            </w:pPr>
          </w:p>
        </w:tc>
        <w:tc>
          <w:tcPr>
            <w:tcW w:w="1304" w:type="dxa"/>
          </w:tcPr>
          <w:p w:rsidR="007A7AF5" w:rsidRPr="00DD3664" w:rsidRDefault="007A7AF5">
            <w:pPr>
              <w:pStyle w:val="ConsPlusNormal"/>
            </w:pPr>
          </w:p>
        </w:tc>
        <w:tc>
          <w:tcPr>
            <w:tcW w:w="737" w:type="dxa"/>
          </w:tcPr>
          <w:p w:rsidR="007A7AF5" w:rsidRPr="00DD3664" w:rsidRDefault="007A7AF5">
            <w:pPr>
              <w:pStyle w:val="ConsPlusNormal"/>
            </w:pPr>
          </w:p>
        </w:tc>
        <w:tc>
          <w:tcPr>
            <w:tcW w:w="1134" w:type="dxa"/>
          </w:tcPr>
          <w:p w:rsidR="007A7AF5" w:rsidRPr="00DD3664" w:rsidRDefault="007A7AF5">
            <w:pPr>
              <w:pStyle w:val="ConsPlusNormal"/>
            </w:pPr>
          </w:p>
        </w:tc>
        <w:tc>
          <w:tcPr>
            <w:tcW w:w="964" w:type="dxa"/>
          </w:tcPr>
          <w:p w:rsidR="007A7AF5" w:rsidRPr="00DD3664" w:rsidRDefault="007A7AF5">
            <w:pPr>
              <w:pStyle w:val="ConsPlusNormal"/>
            </w:pPr>
          </w:p>
        </w:tc>
        <w:tc>
          <w:tcPr>
            <w:tcW w:w="1474" w:type="dxa"/>
          </w:tcPr>
          <w:p w:rsidR="007A7AF5" w:rsidRPr="00DD3664" w:rsidRDefault="007A7AF5">
            <w:pPr>
              <w:pStyle w:val="ConsPlusNormal"/>
            </w:pP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r>
      <w:tr w:rsidR="00DD3664" w:rsidRPr="00DD3664">
        <w:tc>
          <w:tcPr>
            <w:tcW w:w="509" w:type="dxa"/>
          </w:tcPr>
          <w:p w:rsidR="007A7AF5" w:rsidRPr="00DD3664" w:rsidRDefault="007A7AF5">
            <w:pPr>
              <w:pStyle w:val="ConsPlusNormal"/>
            </w:pPr>
          </w:p>
        </w:tc>
        <w:tc>
          <w:tcPr>
            <w:tcW w:w="1723" w:type="dxa"/>
          </w:tcPr>
          <w:p w:rsidR="007A7AF5" w:rsidRPr="00DD3664" w:rsidRDefault="007A7AF5">
            <w:pPr>
              <w:pStyle w:val="ConsPlusNormal"/>
              <w:jc w:val="both"/>
            </w:pPr>
            <w:r w:rsidRPr="00DD3664">
              <w:t>...</w:t>
            </w:r>
          </w:p>
        </w:tc>
        <w:tc>
          <w:tcPr>
            <w:tcW w:w="1056" w:type="dxa"/>
          </w:tcPr>
          <w:p w:rsidR="007A7AF5" w:rsidRPr="00DD3664" w:rsidRDefault="007A7AF5">
            <w:pPr>
              <w:pStyle w:val="ConsPlusNormal"/>
            </w:pPr>
          </w:p>
        </w:tc>
        <w:tc>
          <w:tcPr>
            <w:tcW w:w="1304" w:type="dxa"/>
          </w:tcPr>
          <w:p w:rsidR="007A7AF5" w:rsidRPr="00DD3664" w:rsidRDefault="007A7AF5">
            <w:pPr>
              <w:pStyle w:val="ConsPlusNormal"/>
            </w:pPr>
          </w:p>
        </w:tc>
        <w:tc>
          <w:tcPr>
            <w:tcW w:w="737" w:type="dxa"/>
          </w:tcPr>
          <w:p w:rsidR="007A7AF5" w:rsidRPr="00DD3664" w:rsidRDefault="007A7AF5">
            <w:pPr>
              <w:pStyle w:val="ConsPlusNormal"/>
            </w:pPr>
          </w:p>
        </w:tc>
        <w:tc>
          <w:tcPr>
            <w:tcW w:w="1134" w:type="dxa"/>
          </w:tcPr>
          <w:p w:rsidR="007A7AF5" w:rsidRPr="00DD3664" w:rsidRDefault="007A7AF5">
            <w:pPr>
              <w:pStyle w:val="ConsPlusNormal"/>
            </w:pPr>
          </w:p>
        </w:tc>
        <w:tc>
          <w:tcPr>
            <w:tcW w:w="964" w:type="dxa"/>
          </w:tcPr>
          <w:p w:rsidR="007A7AF5" w:rsidRPr="00DD3664" w:rsidRDefault="007A7AF5">
            <w:pPr>
              <w:pStyle w:val="ConsPlusNormal"/>
            </w:pPr>
          </w:p>
        </w:tc>
        <w:tc>
          <w:tcPr>
            <w:tcW w:w="1474" w:type="dxa"/>
          </w:tcPr>
          <w:p w:rsidR="007A7AF5" w:rsidRPr="00DD3664" w:rsidRDefault="007A7AF5">
            <w:pPr>
              <w:pStyle w:val="ConsPlusNormal"/>
            </w:pP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r>
      <w:tr w:rsidR="00DD3664" w:rsidRPr="00DD3664">
        <w:tc>
          <w:tcPr>
            <w:tcW w:w="509" w:type="dxa"/>
          </w:tcPr>
          <w:p w:rsidR="007A7AF5" w:rsidRPr="00DD3664" w:rsidRDefault="007A7AF5">
            <w:pPr>
              <w:pStyle w:val="ConsPlusNormal"/>
            </w:pPr>
            <w:r w:rsidRPr="00DD3664">
              <w:t>2.</w:t>
            </w:r>
          </w:p>
        </w:tc>
        <w:tc>
          <w:tcPr>
            <w:tcW w:w="1723" w:type="dxa"/>
          </w:tcPr>
          <w:p w:rsidR="007A7AF5" w:rsidRPr="00DD3664" w:rsidRDefault="007A7AF5">
            <w:pPr>
              <w:pStyle w:val="ConsPlusNormal"/>
              <w:jc w:val="both"/>
            </w:pPr>
            <w:r w:rsidRPr="00DD3664">
              <w:t>...</w:t>
            </w:r>
          </w:p>
        </w:tc>
        <w:tc>
          <w:tcPr>
            <w:tcW w:w="1056" w:type="dxa"/>
          </w:tcPr>
          <w:p w:rsidR="007A7AF5" w:rsidRPr="00DD3664" w:rsidRDefault="007A7AF5">
            <w:pPr>
              <w:pStyle w:val="ConsPlusNormal"/>
            </w:pPr>
          </w:p>
        </w:tc>
        <w:tc>
          <w:tcPr>
            <w:tcW w:w="1304" w:type="dxa"/>
          </w:tcPr>
          <w:p w:rsidR="007A7AF5" w:rsidRPr="00DD3664" w:rsidRDefault="007A7AF5">
            <w:pPr>
              <w:pStyle w:val="ConsPlusNormal"/>
            </w:pPr>
          </w:p>
        </w:tc>
        <w:tc>
          <w:tcPr>
            <w:tcW w:w="737" w:type="dxa"/>
          </w:tcPr>
          <w:p w:rsidR="007A7AF5" w:rsidRPr="00DD3664" w:rsidRDefault="007A7AF5">
            <w:pPr>
              <w:pStyle w:val="ConsPlusNormal"/>
            </w:pPr>
          </w:p>
        </w:tc>
        <w:tc>
          <w:tcPr>
            <w:tcW w:w="1134" w:type="dxa"/>
          </w:tcPr>
          <w:p w:rsidR="007A7AF5" w:rsidRPr="00DD3664" w:rsidRDefault="007A7AF5">
            <w:pPr>
              <w:pStyle w:val="ConsPlusNormal"/>
            </w:pPr>
          </w:p>
        </w:tc>
        <w:tc>
          <w:tcPr>
            <w:tcW w:w="964" w:type="dxa"/>
          </w:tcPr>
          <w:p w:rsidR="007A7AF5" w:rsidRPr="00DD3664" w:rsidRDefault="007A7AF5">
            <w:pPr>
              <w:pStyle w:val="ConsPlusNormal"/>
            </w:pPr>
          </w:p>
        </w:tc>
        <w:tc>
          <w:tcPr>
            <w:tcW w:w="1474" w:type="dxa"/>
          </w:tcPr>
          <w:p w:rsidR="007A7AF5" w:rsidRPr="00DD3664" w:rsidRDefault="007A7AF5">
            <w:pPr>
              <w:pStyle w:val="ConsPlusNormal"/>
            </w:pP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r>
      <w:tr w:rsidR="00DD3664" w:rsidRPr="00DD3664">
        <w:tc>
          <w:tcPr>
            <w:tcW w:w="509" w:type="dxa"/>
          </w:tcPr>
          <w:p w:rsidR="007A7AF5" w:rsidRPr="00DD3664" w:rsidRDefault="007A7AF5">
            <w:pPr>
              <w:pStyle w:val="ConsPlusNormal"/>
            </w:pPr>
          </w:p>
        </w:tc>
        <w:tc>
          <w:tcPr>
            <w:tcW w:w="1723" w:type="dxa"/>
          </w:tcPr>
          <w:p w:rsidR="007A7AF5" w:rsidRPr="00DD3664" w:rsidRDefault="007A7AF5">
            <w:pPr>
              <w:pStyle w:val="ConsPlusNormal"/>
            </w:pPr>
          </w:p>
        </w:tc>
        <w:tc>
          <w:tcPr>
            <w:tcW w:w="1056" w:type="dxa"/>
          </w:tcPr>
          <w:p w:rsidR="007A7AF5" w:rsidRPr="00DD3664" w:rsidRDefault="007A7AF5">
            <w:pPr>
              <w:pStyle w:val="ConsPlusNormal"/>
            </w:pPr>
          </w:p>
        </w:tc>
        <w:tc>
          <w:tcPr>
            <w:tcW w:w="1304" w:type="dxa"/>
          </w:tcPr>
          <w:p w:rsidR="007A7AF5" w:rsidRPr="00DD3664" w:rsidRDefault="007A7AF5">
            <w:pPr>
              <w:pStyle w:val="ConsPlusNormal"/>
            </w:pPr>
          </w:p>
        </w:tc>
        <w:tc>
          <w:tcPr>
            <w:tcW w:w="737" w:type="dxa"/>
          </w:tcPr>
          <w:p w:rsidR="007A7AF5" w:rsidRPr="00DD3664" w:rsidRDefault="007A7AF5">
            <w:pPr>
              <w:pStyle w:val="ConsPlusNormal"/>
            </w:pPr>
          </w:p>
        </w:tc>
        <w:tc>
          <w:tcPr>
            <w:tcW w:w="1134" w:type="dxa"/>
          </w:tcPr>
          <w:p w:rsidR="007A7AF5" w:rsidRPr="00DD3664" w:rsidRDefault="007A7AF5">
            <w:pPr>
              <w:pStyle w:val="ConsPlusNormal"/>
            </w:pPr>
          </w:p>
        </w:tc>
        <w:tc>
          <w:tcPr>
            <w:tcW w:w="964" w:type="dxa"/>
          </w:tcPr>
          <w:p w:rsidR="007A7AF5" w:rsidRPr="00DD3664" w:rsidRDefault="007A7AF5">
            <w:pPr>
              <w:pStyle w:val="ConsPlusNormal"/>
            </w:pPr>
          </w:p>
        </w:tc>
        <w:tc>
          <w:tcPr>
            <w:tcW w:w="1474" w:type="dxa"/>
          </w:tcPr>
          <w:p w:rsidR="007A7AF5" w:rsidRPr="00DD3664" w:rsidRDefault="007A7AF5">
            <w:pPr>
              <w:pStyle w:val="ConsPlusNormal"/>
            </w:pP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r>
      <w:tr w:rsidR="00DD3664" w:rsidRPr="00DD3664">
        <w:tc>
          <w:tcPr>
            <w:tcW w:w="8901" w:type="dxa"/>
            <w:gridSpan w:val="8"/>
          </w:tcPr>
          <w:p w:rsidR="007A7AF5" w:rsidRPr="00DD3664" w:rsidRDefault="007A7AF5">
            <w:pPr>
              <w:pStyle w:val="ConsPlusNormal"/>
              <w:jc w:val="both"/>
              <w:outlineLvl w:val="2"/>
            </w:pPr>
            <w:bookmarkStart w:id="198" w:name="P3554"/>
            <w:bookmarkEnd w:id="198"/>
            <w:r w:rsidRPr="00DD3664">
              <w:t>2. Объекты капитального строительства муниципальной собственности</w:t>
            </w: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r>
      <w:tr w:rsidR="00DD3664" w:rsidRPr="00DD3664">
        <w:tc>
          <w:tcPr>
            <w:tcW w:w="509" w:type="dxa"/>
          </w:tcPr>
          <w:p w:rsidR="007A7AF5" w:rsidRPr="00DD3664" w:rsidRDefault="007A7AF5">
            <w:pPr>
              <w:pStyle w:val="ConsPlusNormal"/>
            </w:pPr>
            <w:r w:rsidRPr="00DD3664">
              <w:t>1.</w:t>
            </w:r>
          </w:p>
        </w:tc>
        <w:tc>
          <w:tcPr>
            <w:tcW w:w="1723" w:type="dxa"/>
          </w:tcPr>
          <w:p w:rsidR="007A7AF5" w:rsidRPr="00DD3664" w:rsidRDefault="007A7AF5">
            <w:pPr>
              <w:pStyle w:val="ConsPlusNormal"/>
              <w:jc w:val="both"/>
            </w:pPr>
            <w:r w:rsidRPr="00DD3664">
              <w:t>Государственная программа Республики Коми</w:t>
            </w:r>
          </w:p>
        </w:tc>
        <w:tc>
          <w:tcPr>
            <w:tcW w:w="1056" w:type="dxa"/>
          </w:tcPr>
          <w:p w:rsidR="007A7AF5" w:rsidRPr="00DD3664" w:rsidRDefault="007A7AF5">
            <w:pPr>
              <w:pStyle w:val="ConsPlusNormal"/>
            </w:pPr>
          </w:p>
        </w:tc>
        <w:tc>
          <w:tcPr>
            <w:tcW w:w="1304" w:type="dxa"/>
          </w:tcPr>
          <w:p w:rsidR="007A7AF5" w:rsidRPr="00DD3664" w:rsidRDefault="007A7AF5">
            <w:pPr>
              <w:pStyle w:val="ConsPlusNormal"/>
            </w:pPr>
          </w:p>
        </w:tc>
        <w:tc>
          <w:tcPr>
            <w:tcW w:w="737" w:type="dxa"/>
          </w:tcPr>
          <w:p w:rsidR="007A7AF5" w:rsidRPr="00DD3664" w:rsidRDefault="007A7AF5">
            <w:pPr>
              <w:pStyle w:val="ConsPlusNormal"/>
            </w:pPr>
          </w:p>
        </w:tc>
        <w:tc>
          <w:tcPr>
            <w:tcW w:w="1134" w:type="dxa"/>
          </w:tcPr>
          <w:p w:rsidR="007A7AF5" w:rsidRPr="00DD3664" w:rsidRDefault="007A7AF5">
            <w:pPr>
              <w:pStyle w:val="ConsPlusNormal"/>
            </w:pPr>
          </w:p>
        </w:tc>
        <w:tc>
          <w:tcPr>
            <w:tcW w:w="964" w:type="dxa"/>
          </w:tcPr>
          <w:p w:rsidR="007A7AF5" w:rsidRPr="00DD3664" w:rsidRDefault="007A7AF5">
            <w:pPr>
              <w:pStyle w:val="ConsPlusNormal"/>
            </w:pPr>
          </w:p>
        </w:tc>
        <w:tc>
          <w:tcPr>
            <w:tcW w:w="1474" w:type="dxa"/>
          </w:tcPr>
          <w:p w:rsidR="007A7AF5" w:rsidRPr="00DD3664" w:rsidRDefault="007A7AF5">
            <w:pPr>
              <w:pStyle w:val="ConsPlusNormal"/>
            </w:pP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r>
      <w:tr w:rsidR="00DD3664" w:rsidRPr="00DD3664">
        <w:tc>
          <w:tcPr>
            <w:tcW w:w="509" w:type="dxa"/>
          </w:tcPr>
          <w:p w:rsidR="007A7AF5" w:rsidRPr="00DD3664" w:rsidRDefault="007A7AF5">
            <w:pPr>
              <w:pStyle w:val="ConsPlusNormal"/>
            </w:pPr>
          </w:p>
        </w:tc>
        <w:tc>
          <w:tcPr>
            <w:tcW w:w="1723" w:type="dxa"/>
          </w:tcPr>
          <w:p w:rsidR="007A7AF5" w:rsidRPr="00DD3664" w:rsidRDefault="007A7AF5">
            <w:pPr>
              <w:pStyle w:val="ConsPlusNormal"/>
              <w:jc w:val="both"/>
            </w:pPr>
            <w:r w:rsidRPr="00DD3664">
              <w:t>Подпрограмма</w:t>
            </w:r>
          </w:p>
        </w:tc>
        <w:tc>
          <w:tcPr>
            <w:tcW w:w="1056" w:type="dxa"/>
          </w:tcPr>
          <w:p w:rsidR="007A7AF5" w:rsidRPr="00DD3664" w:rsidRDefault="007A7AF5">
            <w:pPr>
              <w:pStyle w:val="ConsPlusNormal"/>
            </w:pPr>
          </w:p>
        </w:tc>
        <w:tc>
          <w:tcPr>
            <w:tcW w:w="1304" w:type="dxa"/>
          </w:tcPr>
          <w:p w:rsidR="007A7AF5" w:rsidRPr="00DD3664" w:rsidRDefault="007A7AF5">
            <w:pPr>
              <w:pStyle w:val="ConsPlusNormal"/>
            </w:pPr>
          </w:p>
        </w:tc>
        <w:tc>
          <w:tcPr>
            <w:tcW w:w="737" w:type="dxa"/>
          </w:tcPr>
          <w:p w:rsidR="007A7AF5" w:rsidRPr="00DD3664" w:rsidRDefault="007A7AF5">
            <w:pPr>
              <w:pStyle w:val="ConsPlusNormal"/>
            </w:pPr>
          </w:p>
        </w:tc>
        <w:tc>
          <w:tcPr>
            <w:tcW w:w="1134" w:type="dxa"/>
          </w:tcPr>
          <w:p w:rsidR="007A7AF5" w:rsidRPr="00DD3664" w:rsidRDefault="007A7AF5">
            <w:pPr>
              <w:pStyle w:val="ConsPlusNormal"/>
            </w:pPr>
          </w:p>
        </w:tc>
        <w:tc>
          <w:tcPr>
            <w:tcW w:w="964" w:type="dxa"/>
          </w:tcPr>
          <w:p w:rsidR="007A7AF5" w:rsidRPr="00DD3664" w:rsidRDefault="007A7AF5">
            <w:pPr>
              <w:pStyle w:val="ConsPlusNormal"/>
            </w:pPr>
          </w:p>
        </w:tc>
        <w:tc>
          <w:tcPr>
            <w:tcW w:w="1474" w:type="dxa"/>
          </w:tcPr>
          <w:p w:rsidR="007A7AF5" w:rsidRPr="00DD3664" w:rsidRDefault="007A7AF5">
            <w:pPr>
              <w:pStyle w:val="ConsPlusNormal"/>
            </w:pP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r>
      <w:tr w:rsidR="00DD3664" w:rsidRPr="00DD3664">
        <w:tc>
          <w:tcPr>
            <w:tcW w:w="509" w:type="dxa"/>
          </w:tcPr>
          <w:p w:rsidR="007A7AF5" w:rsidRPr="00DD3664" w:rsidRDefault="007A7AF5">
            <w:pPr>
              <w:pStyle w:val="ConsPlusNormal"/>
            </w:pPr>
          </w:p>
        </w:tc>
        <w:tc>
          <w:tcPr>
            <w:tcW w:w="1723" w:type="dxa"/>
          </w:tcPr>
          <w:p w:rsidR="007A7AF5" w:rsidRPr="00DD3664" w:rsidRDefault="007A7AF5">
            <w:pPr>
              <w:pStyle w:val="ConsPlusNormal"/>
              <w:jc w:val="both"/>
            </w:pPr>
            <w:r w:rsidRPr="00DD3664">
              <w:t>Главный распорядитель средств республиканского бюджета Республики Коми</w:t>
            </w:r>
          </w:p>
        </w:tc>
        <w:tc>
          <w:tcPr>
            <w:tcW w:w="1056" w:type="dxa"/>
          </w:tcPr>
          <w:p w:rsidR="007A7AF5" w:rsidRPr="00DD3664" w:rsidRDefault="007A7AF5">
            <w:pPr>
              <w:pStyle w:val="ConsPlusNormal"/>
            </w:pPr>
          </w:p>
        </w:tc>
        <w:tc>
          <w:tcPr>
            <w:tcW w:w="1304" w:type="dxa"/>
          </w:tcPr>
          <w:p w:rsidR="007A7AF5" w:rsidRPr="00DD3664" w:rsidRDefault="007A7AF5">
            <w:pPr>
              <w:pStyle w:val="ConsPlusNormal"/>
            </w:pPr>
          </w:p>
        </w:tc>
        <w:tc>
          <w:tcPr>
            <w:tcW w:w="737" w:type="dxa"/>
          </w:tcPr>
          <w:p w:rsidR="007A7AF5" w:rsidRPr="00DD3664" w:rsidRDefault="007A7AF5">
            <w:pPr>
              <w:pStyle w:val="ConsPlusNormal"/>
            </w:pPr>
          </w:p>
        </w:tc>
        <w:tc>
          <w:tcPr>
            <w:tcW w:w="1134" w:type="dxa"/>
          </w:tcPr>
          <w:p w:rsidR="007A7AF5" w:rsidRPr="00DD3664" w:rsidRDefault="007A7AF5">
            <w:pPr>
              <w:pStyle w:val="ConsPlusNormal"/>
            </w:pPr>
          </w:p>
        </w:tc>
        <w:tc>
          <w:tcPr>
            <w:tcW w:w="964" w:type="dxa"/>
          </w:tcPr>
          <w:p w:rsidR="007A7AF5" w:rsidRPr="00DD3664" w:rsidRDefault="007A7AF5">
            <w:pPr>
              <w:pStyle w:val="ConsPlusNormal"/>
            </w:pPr>
          </w:p>
        </w:tc>
        <w:tc>
          <w:tcPr>
            <w:tcW w:w="1474" w:type="dxa"/>
          </w:tcPr>
          <w:p w:rsidR="007A7AF5" w:rsidRPr="00DD3664" w:rsidRDefault="007A7AF5">
            <w:pPr>
              <w:pStyle w:val="ConsPlusNormal"/>
            </w:pP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r>
      <w:tr w:rsidR="00DD3664" w:rsidRPr="00DD3664">
        <w:tc>
          <w:tcPr>
            <w:tcW w:w="509" w:type="dxa"/>
          </w:tcPr>
          <w:p w:rsidR="007A7AF5" w:rsidRPr="00DD3664" w:rsidRDefault="007A7AF5">
            <w:pPr>
              <w:pStyle w:val="ConsPlusNormal"/>
            </w:pPr>
          </w:p>
        </w:tc>
        <w:tc>
          <w:tcPr>
            <w:tcW w:w="1723" w:type="dxa"/>
          </w:tcPr>
          <w:p w:rsidR="007A7AF5" w:rsidRPr="00DD3664" w:rsidRDefault="007A7AF5">
            <w:pPr>
              <w:pStyle w:val="ConsPlusNormal"/>
              <w:jc w:val="both"/>
            </w:pPr>
            <w:r w:rsidRPr="00DD3664">
              <w:t xml:space="preserve">Перечень </w:t>
            </w:r>
            <w:r w:rsidRPr="00DD3664">
              <w:lastRenderedPageBreak/>
              <w:t>объектов (проектных и изыскательных работ по объектам)</w:t>
            </w:r>
          </w:p>
        </w:tc>
        <w:tc>
          <w:tcPr>
            <w:tcW w:w="1056" w:type="dxa"/>
          </w:tcPr>
          <w:p w:rsidR="007A7AF5" w:rsidRPr="00DD3664" w:rsidRDefault="007A7AF5">
            <w:pPr>
              <w:pStyle w:val="ConsPlusNormal"/>
            </w:pPr>
          </w:p>
        </w:tc>
        <w:tc>
          <w:tcPr>
            <w:tcW w:w="1304" w:type="dxa"/>
          </w:tcPr>
          <w:p w:rsidR="007A7AF5" w:rsidRPr="00DD3664" w:rsidRDefault="007A7AF5">
            <w:pPr>
              <w:pStyle w:val="ConsPlusNormal"/>
            </w:pPr>
          </w:p>
        </w:tc>
        <w:tc>
          <w:tcPr>
            <w:tcW w:w="737" w:type="dxa"/>
          </w:tcPr>
          <w:p w:rsidR="007A7AF5" w:rsidRPr="00DD3664" w:rsidRDefault="007A7AF5">
            <w:pPr>
              <w:pStyle w:val="ConsPlusNormal"/>
            </w:pPr>
          </w:p>
        </w:tc>
        <w:tc>
          <w:tcPr>
            <w:tcW w:w="1134" w:type="dxa"/>
          </w:tcPr>
          <w:p w:rsidR="007A7AF5" w:rsidRPr="00DD3664" w:rsidRDefault="007A7AF5">
            <w:pPr>
              <w:pStyle w:val="ConsPlusNormal"/>
            </w:pPr>
          </w:p>
        </w:tc>
        <w:tc>
          <w:tcPr>
            <w:tcW w:w="964" w:type="dxa"/>
          </w:tcPr>
          <w:p w:rsidR="007A7AF5" w:rsidRPr="00DD3664" w:rsidRDefault="007A7AF5">
            <w:pPr>
              <w:pStyle w:val="ConsPlusNormal"/>
            </w:pPr>
          </w:p>
        </w:tc>
        <w:tc>
          <w:tcPr>
            <w:tcW w:w="1474" w:type="dxa"/>
          </w:tcPr>
          <w:p w:rsidR="007A7AF5" w:rsidRPr="00DD3664" w:rsidRDefault="007A7AF5">
            <w:pPr>
              <w:pStyle w:val="ConsPlusNormal"/>
            </w:pP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r>
      <w:tr w:rsidR="00DD3664" w:rsidRPr="00DD3664">
        <w:tc>
          <w:tcPr>
            <w:tcW w:w="509" w:type="dxa"/>
          </w:tcPr>
          <w:p w:rsidR="007A7AF5" w:rsidRPr="00DD3664" w:rsidRDefault="007A7AF5">
            <w:pPr>
              <w:pStyle w:val="ConsPlusNormal"/>
            </w:pPr>
          </w:p>
        </w:tc>
        <w:tc>
          <w:tcPr>
            <w:tcW w:w="1723" w:type="dxa"/>
          </w:tcPr>
          <w:p w:rsidR="007A7AF5" w:rsidRPr="00DD3664" w:rsidRDefault="007A7AF5">
            <w:pPr>
              <w:pStyle w:val="ConsPlusNormal"/>
            </w:pPr>
          </w:p>
        </w:tc>
        <w:tc>
          <w:tcPr>
            <w:tcW w:w="1056" w:type="dxa"/>
          </w:tcPr>
          <w:p w:rsidR="007A7AF5" w:rsidRPr="00DD3664" w:rsidRDefault="007A7AF5">
            <w:pPr>
              <w:pStyle w:val="ConsPlusNormal"/>
            </w:pPr>
          </w:p>
        </w:tc>
        <w:tc>
          <w:tcPr>
            <w:tcW w:w="1304" w:type="dxa"/>
          </w:tcPr>
          <w:p w:rsidR="007A7AF5" w:rsidRPr="00DD3664" w:rsidRDefault="007A7AF5">
            <w:pPr>
              <w:pStyle w:val="ConsPlusNormal"/>
            </w:pPr>
          </w:p>
        </w:tc>
        <w:tc>
          <w:tcPr>
            <w:tcW w:w="737" w:type="dxa"/>
          </w:tcPr>
          <w:p w:rsidR="007A7AF5" w:rsidRPr="00DD3664" w:rsidRDefault="007A7AF5">
            <w:pPr>
              <w:pStyle w:val="ConsPlusNormal"/>
            </w:pPr>
          </w:p>
        </w:tc>
        <w:tc>
          <w:tcPr>
            <w:tcW w:w="1134" w:type="dxa"/>
          </w:tcPr>
          <w:p w:rsidR="007A7AF5" w:rsidRPr="00DD3664" w:rsidRDefault="007A7AF5">
            <w:pPr>
              <w:pStyle w:val="ConsPlusNormal"/>
            </w:pPr>
          </w:p>
        </w:tc>
        <w:tc>
          <w:tcPr>
            <w:tcW w:w="964" w:type="dxa"/>
          </w:tcPr>
          <w:p w:rsidR="007A7AF5" w:rsidRPr="00DD3664" w:rsidRDefault="007A7AF5">
            <w:pPr>
              <w:pStyle w:val="ConsPlusNormal"/>
            </w:pPr>
          </w:p>
        </w:tc>
        <w:tc>
          <w:tcPr>
            <w:tcW w:w="1474" w:type="dxa"/>
          </w:tcPr>
          <w:p w:rsidR="007A7AF5" w:rsidRPr="00DD3664" w:rsidRDefault="007A7AF5">
            <w:pPr>
              <w:pStyle w:val="ConsPlusNormal"/>
            </w:pP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r>
      <w:tr w:rsidR="00DD3664" w:rsidRPr="00DD3664">
        <w:tc>
          <w:tcPr>
            <w:tcW w:w="509" w:type="dxa"/>
          </w:tcPr>
          <w:p w:rsidR="007A7AF5" w:rsidRPr="00DD3664" w:rsidRDefault="007A7AF5">
            <w:pPr>
              <w:pStyle w:val="ConsPlusNormal"/>
            </w:pPr>
            <w:r w:rsidRPr="00DD3664">
              <w:t>2.</w:t>
            </w:r>
          </w:p>
        </w:tc>
        <w:tc>
          <w:tcPr>
            <w:tcW w:w="1723" w:type="dxa"/>
          </w:tcPr>
          <w:p w:rsidR="007A7AF5" w:rsidRPr="00DD3664" w:rsidRDefault="007A7AF5">
            <w:pPr>
              <w:pStyle w:val="ConsPlusNormal"/>
              <w:jc w:val="both"/>
            </w:pPr>
            <w:r w:rsidRPr="00DD3664">
              <w:t>...</w:t>
            </w:r>
          </w:p>
        </w:tc>
        <w:tc>
          <w:tcPr>
            <w:tcW w:w="1056" w:type="dxa"/>
          </w:tcPr>
          <w:p w:rsidR="007A7AF5" w:rsidRPr="00DD3664" w:rsidRDefault="007A7AF5">
            <w:pPr>
              <w:pStyle w:val="ConsPlusNormal"/>
            </w:pPr>
          </w:p>
        </w:tc>
        <w:tc>
          <w:tcPr>
            <w:tcW w:w="1304" w:type="dxa"/>
          </w:tcPr>
          <w:p w:rsidR="007A7AF5" w:rsidRPr="00DD3664" w:rsidRDefault="007A7AF5">
            <w:pPr>
              <w:pStyle w:val="ConsPlusNormal"/>
            </w:pPr>
          </w:p>
        </w:tc>
        <w:tc>
          <w:tcPr>
            <w:tcW w:w="737" w:type="dxa"/>
          </w:tcPr>
          <w:p w:rsidR="007A7AF5" w:rsidRPr="00DD3664" w:rsidRDefault="007A7AF5">
            <w:pPr>
              <w:pStyle w:val="ConsPlusNormal"/>
            </w:pPr>
          </w:p>
        </w:tc>
        <w:tc>
          <w:tcPr>
            <w:tcW w:w="1134" w:type="dxa"/>
          </w:tcPr>
          <w:p w:rsidR="007A7AF5" w:rsidRPr="00DD3664" w:rsidRDefault="007A7AF5">
            <w:pPr>
              <w:pStyle w:val="ConsPlusNormal"/>
            </w:pPr>
          </w:p>
        </w:tc>
        <w:tc>
          <w:tcPr>
            <w:tcW w:w="964" w:type="dxa"/>
          </w:tcPr>
          <w:p w:rsidR="007A7AF5" w:rsidRPr="00DD3664" w:rsidRDefault="007A7AF5">
            <w:pPr>
              <w:pStyle w:val="ConsPlusNormal"/>
            </w:pPr>
          </w:p>
        </w:tc>
        <w:tc>
          <w:tcPr>
            <w:tcW w:w="1474" w:type="dxa"/>
          </w:tcPr>
          <w:p w:rsidR="007A7AF5" w:rsidRPr="00DD3664" w:rsidRDefault="007A7AF5">
            <w:pPr>
              <w:pStyle w:val="ConsPlusNormal"/>
            </w:pP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r>
      <w:tr w:rsidR="00DD3664" w:rsidRPr="00DD3664">
        <w:tc>
          <w:tcPr>
            <w:tcW w:w="509" w:type="dxa"/>
          </w:tcPr>
          <w:p w:rsidR="007A7AF5" w:rsidRPr="00DD3664" w:rsidRDefault="007A7AF5">
            <w:pPr>
              <w:pStyle w:val="ConsPlusNormal"/>
            </w:pPr>
          </w:p>
        </w:tc>
        <w:tc>
          <w:tcPr>
            <w:tcW w:w="1723" w:type="dxa"/>
          </w:tcPr>
          <w:p w:rsidR="007A7AF5" w:rsidRPr="00DD3664" w:rsidRDefault="007A7AF5">
            <w:pPr>
              <w:pStyle w:val="ConsPlusNormal"/>
            </w:pPr>
          </w:p>
        </w:tc>
        <w:tc>
          <w:tcPr>
            <w:tcW w:w="1056" w:type="dxa"/>
          </w:tcPr>
          <w:p w:rsidR="007A7AF5" w:rsidRPr="00DD3664" w:rsidRDefault="007A7AF5">
            <w:pPr>
              <w:pStyle w:val="ConsPlusNormal"/>
            </w:pPr>
          </w:p>
        </w:tc>
        <w:tc>
          <w:tcPr>
            <w:tcW w:w="1304" w:type="dxa"/>
          </w:tcPr>
          <w:p w:rsidR="007A7AF5" w:rsidRPr="00DD3664" w:rsidRDefault="007A7AF5">
            <w:pPr>
              <w:pStyle w:val="ConsPlusNormal"/>
            </w:pPr>
          </w:p>
        </w:tc>
        <w:tc>
          <w:tcPr>
            <w:tcW w:w="737" w:type="dxa"/>
          </w:tcPr>
          <w:p w:rsidR="007A7AF5" w:rsidRPr="00DD3664" w:rsidRDefault="007A7AF5">
            <w:pPr>
              <w:pStyle w:val="ConsPlusNormal"/>
            </w:pPr>
          </w:p>
        </w:tc>
        <w:tc>
          <w:tcPr>
            <w:tcW w:w="1134" w:type="dxa"/>
          </w:tcPr>
          <w:p w:rsidR="007A7AF5" w:rsidRPr="00DD3664" w:rsidRDefault="007A7AF5">
            <w:pPr>
              <w:pStyle w:val="ConsPlusNormal"/>
            </w:pPr>
          </w:p>
        </w:tc>
        <w:tc>
          <w:tcPr>
            <w:tcW w:w="964" w:type="dxa"/>
          </w:tcPr>
          <w:p w:rsidR="007A7AF5" w:rsidRPr="00DD3664" w:rsidRDefault="007A7AF5">
            <w:pPr>
              <w:pStyle w:val="ConsPlusNormal"/>
            </w:pPr>
          </w:p>
        </w:tc>
        <w:tc>
          <w:tcPr>
            <w:tcW w:w="1474" w:type="dxa"/>
          </w:tcPr>
          <w:p w:rsidR="007A7AF5" w:rsidRPr="00DD3664" w:rsidRDefault="007A7AF5">
            <w:pPr>
              <w:pStyle w:val="ConsPlusNormal"/>
            </w:pP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c>
          <w:tcPr>
            <w:tcW w:w="850" w:type="dxa"/>
          </w:tcPr>
          <w:p w:rsidR="007A7AF5" w:rsidRPr="00DD3664" w:rsidRDefault="007A7AF5">
            <w:pPr>
              <w:pStyle w:val="ConsPlusNormal"/>
            </w:pPr>
          </w:p>
        </w:tc>
      </w:tr>
    </w:tbl>
    <w:p w:rsidR="007A7AF5" w:rsidRPr="00DD3664" w:rsidRDefault="007A7AF5">
      <w:pPr>
        <w:sectPr w:rsidR="007A7AF5" w:rsidRPr="00DD3664">
          <w:pgSz w:w="16838" w:h="11905" w:orient="landscape"/>
          <w:pgMar w:top="1701" w:right="1134" w:bottom="850" w:left="1134" w:header="0" w:footer="0" w:gutter="0"/>
          <w:cols w:space="720"/>
        </w:sectPr>
      </w:pPr>
    </w:p>
    <w:p w:rsidR="007A7AF5" w:rsidRPr="00DD3664" w:rsidRDefault="007A7AF5">
      <w:pPr>
        <w:pStyle w:val="ConsPlusNormal"/>
      </w:pPr>
    </w:p>
    <w:p w:rsidR="007A7AF5" w:rsidRPr="00DD3664" w:rsidRDefault="007A7AF5">
      <w:pPr>
        <w:pStyle w:val="ConsPlusNonformat"/>
        <w:jc w:val="both"/>
      </w:pPr>
      <w:r w:rsidRPr="00DD3664">
        <w:t xml:space="preserve">    --------------------------------</w:t>
      </w:r>
    </w:p>
    <w:p w:rsidR="007A7AF5" w:rsidRPr="00DD3664" w:rsidRDefault="007A7AF5">
      <w:pPr>
        <w:pStyle w:val="ConsPlusNonformat"/>
        <w:jc w:val="both"/>
      </w:pPr>
      <w:bookmarkStart w:id="199" w:name="P3637"/>
      <w:bookmarkEnd w:id="199"/>
      <w:r w:rsidRPr="00DD3664">
        <w:t xml:space="preserve">    &lt;*&gt;  -  наименование  муниципального  образования, которому планируется</w:t>
      </w:r>
    </w:p>
    <w:p w:rsidR="007A7AF5" w:rsidRPr="00DD3664" w:rsidRDefault="007A7AF5">
      <w:pPr>
        <w:pStyle w:val="ConsPlusNonformat"/>
        <w:jc w:val="both"/>
      </w:pPr>
      <w:r w:rsidRPr="00DD3664">
        <w:t>передать объект в муниципальную собственность/Республика Коми. По разделу 2</w:t>
      </w:r>
    </w:p>
    <w:p w:rsidR="007A7AF5" w:rsidRPr="00DD3664" w:rsidRDefault="007A7AF5">
      <w:pPr>
        <w:pStyle w:val="ConsPlusNonformat"/>
        <w:jc w:val="both"/>
      </w:pPr>
      <w:r w:rsidRPr="00DD3664">
        <w:t>"Объекты  капитального  строительства муниципальной собственности" графа не</w:t>
      </w:r>
    </w:p>
    <w:p w:rsidR="007A7AF5" w:rsidRPr="00DD3664" w:rsidRDefault="007A7AF5">
      <w:pPr>
        <w:pStyle w:val="ConsPlusNonformat"/>
        <w:jc w:val="both"/>
      </w:pPr>
      <w:r w:rsidRPr="00DD3664">
        <w:t>заполняется.</w:t>
      </w:r>
    </w:p>
    <w:p w:rsidR="007A7AF5" w:rsidRPr="00DD3664" w:rsidRDefault="007A7AF5">
      <w:pPr>
        <w:pStyle w:val="ConsPlusNonformat"/>
        <w:jc w:val="both"/>
      </w:pPr>
      <w:bookmarkStart w:id="200" w:name="P3641"/>
      <w:bookmarkEnd w:id="200"/>
      <w:r w:rsidRPr="00DD3664">
        <w:t xml:space="preserve">    &lt;**&gt; - ГРБС - код главного распорядителя бюджетных средств.</w:t>
      </w:r>
    </w:p>
    <w:p w:rsidR="007A7AF5" w:rsidRPr="00DD3664" w:rsidRDefault="007A7AF5">
      <w:pPr>
        <w:pStyle w:val="ConsPlusNormal"/>
      </w:pPr>
    </w:p>
    <w:p w:rsidR="007A7AF5" w:rsidRPr="00DD3664" w:rsidRDefault="007A7AF5">
      <w:pPr>
        <w:pStyle w:val="ConsPlusNormal"/>
      </w:pPr>
    </w:p>
    <w:p w:rsidR="007A7AF5" w:rsidRPr="00DD3664" w:rsidRDefault="007A7AF5">
      <w:pPr>
        <w:pStyle w:val="ConsPlusNormal"/>
      </w:pPr>
    </w:p>
    <w:p w:rsidR="007A7AF5" w:rsidRPr="00DD3664" w:rsidRDefault="007A7AF5">
      <w:pPr>
        <w:pStyle w:val="ConsPlusNormal"/>
      </w:pPr>
    </w:p>
    <w:p w:rsidR="007A7AF5" w:rsidRPr="00DD3664" w:rsidRDefault="007A7AF5">
      <w:pPr>
        <w:pStyle w:val="ConsPlusNormal"/>
      </w:pPr>
    </w:p>
    <w:p w:rsidR="007A7AF5" w:rsidRPr="00DD3664" w:rsidRDefault="007A7AF5">
      <w:pPr>
        <w:pStyle w:val="ConsPlusNormal"/>
        <w:jc w:val="right"/>
        <w:outlineLvl w:val="0"/>
      </w:pPr>
      <w:r w:rsidRPr="00DD3664">
        <w:t>Утвержден</w:t>
      </w:r>
    </w:p>
    <w:p w:rsidR="007A7AF5" w:rsidRPr="00DD3664" w:rsidRDefault="007A7AF5">
      <w:pPr>
        <w:pStyle w:val="ConsPlusNormal"/>
        <w:jc w:val="right"/>
      </w:pPr>
      <w:r w:rsidRPr="00DD3664">
        <w:t>Постановлением</w:t>
      </w:r>
    </w:p>
    <w:p w:rsidR="007A7AF5" w:rsidRPr="00DD3664" w:rsidRDefault="007A7AF5">
      <w:pPr>
        <w:pStyle w:val="ConsPlusNormal"/>
        <w:jc w:val="right"/>
      </w:pPr>
      <w:r w:rsidRPr="00DD3664">
        <w:t>Правительства Республики Коми</w:t>
      </w:r>
    </w:p>
    <w:p w:rsidR="007A7AF5" w:rsidRPr="00DD3664" w:rsidRDefault="007A7AF5">
      <w:pPr>
        <w:pStyle w:val="ConsPlusNormal"/>
        <w:jc w:val="right"/>
      </w:pPr>
      <w:r w:rsidRPr="00DD3664">
        <w:t>от 31 декабря 2010 г. N 522</w:t>
      </w:r>
    </w:p>
    <w:p w:rsidR="007A7AF5" w:rsidRPr="00DD3664" w:rsidRDefault="007A7AF5">
      <w:pPr>
        <w:pStyle w:val="ConsPlusNormal"/>
        <w:jc w:val="right"/>
      </w:pPr>
      <w:r w:rsidRPr="00DD3664">
        <w:t>(приложение N 11)</w:t>
      </w:r>
    </w:p>
    <w:p w:rsidR="007A7AF5" w:rsidRPr="00DD3664" w:rsidRDefault="007A7AF5">
      <w:pPr>
        <w:pStyle w:val="ConsPlusNormal"/>
      </w:pPr>
    </w:p>
    <w:p w:rsidR="007A7AF5" w:rsidRPr="00DD3664" w:rsidRDefault="007A7AF5">
      <w:pPr>
        <w:pStyle w:val="ConsPlusTitle"/>
        <w:jc w:val="center"/>
      </w:pPr>
      <w:bookmarkStart w:id="201" w:name="P3653"/>
      <w:bookmarkEnd w:id="201"/>
      <w:r w:rsidRPr="00DD3664">
        <w:t>ПЕРЕЧЕНЬ</w:t>
      </w:r>
    </w:p>
    <w:p w:rsidR="007A7AF5" w:rsidRPr="00DD3664" w:rsidRDefault="007A7AF5">
      <w:pPr>
        <w:pStyle w:val="ConsPlusTitle"/>
        <w:jc w:val="center"/>
      </w:pPr>
      <w:r w:rsidRPr="00DD3664">
        <w:t>ПОСТАНОВЛЕНИЙ ПРАВИТЕЛЬСТВА РЕСПУБЛИКИ КОМИ,</w:t>
      </w:r>
    </w:p>
    <w:p w:rsidR="007A7AF5" w:rsidRPr="00DD3664" w:rsidRDefault="007A7AF5">
      <w:pPr>
        <w:pStyle w:val="ConsPlusTitle"/>
        <w:jc w:val="center"/>
      </w:pPr>
      <w:r w:rsidRPr="00DD3664">
        <w:t>УТРАТИВШИХ СИЛУ</w:t>
      </w:r>
    </w:p>
    <w:p w:rsidR="007A7AF5" w:rsidRPr="00DD3664" w:rsidRDefault="007A7AF5">
      <w:pPr>
        <w:pStyle w:val="ConsPlusNormal"/>
      </w:pPr>
    </w:p>
    <w:p w:rsidR="007A7AF5" w:rsidRPr="00DD3664" w:rsidRDefault="007A7AF5">
      <w:pPr>
        <w:pStyle w:val="ConsPlusNormal"/>
        <w:ind w:firstLine="540"/>
        <w:jc w:val="both"/>
      </w:pPr>
      <w:r w:rsidRPr="00DD3664">
        <w:t>1. Постановление Правительства Республики Коми от 3 сентября 2002 г. N 130 "Об утверждении Положения о формировании перечня строек и объектов для государственных нужд Республики Коми и их финансировании за счет средств республиканского бюджета Республики Коми".</w:t>
      </w:r>
    </w:p>
    <w:p w:rsidR="007A7AF5" w:rsidRPr="00DD3664" w:rsidRDefault="007A7AF5">
      <w:pPr>
        <w:pStyle w:val="ConsPlusNormal"/>
        <w:spacing w:before="220"/>
        <w:ind w:firstLine="540"/>
        <w:jc w:val="both"/>
      </w:pPr>
      <w:r w:rsidRPr="00DD3664">
        <w:t>2. Постановление Правительства Республики Коми от 28 марта 2003 г. N 45 "О Порядке субсидирования из республиканского бюджета Республики Коми части затрат, связанных с выплатой в 2003 году купонного дохода по корпоративным облигациям, размещенным субъектами инвестиционной деятельности для реализации инвестиционных проектов создания новых и модернизации собственных производств".</w:t>
      </w:r>
    </w:p>
    <w:p w:rsidR="007A7AF5" w:rsidRPr="00DD3664" w:rsidRDefault="007A7AF5">
      <w:pPr>
        <w:pStyle w:val="ConsPlusNormal"/>
        <w:spacing w:before="220"/>
        <w:ind w:firstLine="540"/>
        <w:jc w:val="both"/>
      </w:pPr>
      <w:r w:rsidRPr="00DD3664">
        <w:t>3. Постановление Правительства Республики Коми от 30 ноября 2004 г. N 216 "О внесении изменений и дополнений в постановление Правительства Республики Коми от 3 сентября 2002 г. N 130 "Об утверждении Положения о формировании перечня строек и объектов для государственных нужд Республики Коми и их финансировании за счет средств республиканского бюджета Республики Коми".</w:t>
      </w:r>
    </w:p>
    <w:p w:rsidR="007A7AF5" w:rsidRPr="00DD3664" w:rsidRDefault="007A7AF5">
      <w:pPr>
        <w:pStyle w:val="ConsPlusNormal"/>
        <w:spacing w:before="220"/>
        <w:ind w:firstLine="540"/>
        <w:jc w:val="both"/>
      </w:pPr>
      <w:r w:rsidRPr="00DD3664">
        <w:t>4. Постановление Правительства Республики Коми от 30 июня 2005 г. N 168 "О порядке предоставления государственных гарантий Республики Коми на конкурсной основе за счет республиканского бюджета Республики Коми".</w:t>
      </w:r>
    </w:p>
    <w:p w:rsidR="007A7AF5" w:rsidRPr="00DD3664" w:rsidRDefault="007A7AF5">
      <w:pPr>
        <w:pStyle w:val="ConsPlusNormal"/>
        <w:spacing w:before="220"/>
        <w:ind w:firstLine="540"/>
        <w:jc w:val="both"/>
      </w:pPr>
      <w:r w:rsidRPr="00DD3664">
        <w:t>5. Постановление Правительства Республики Коми от 30 июня 2005 г. N 187 "О порядке принятия решений о финансировании инвестиционных проектов за счет средств республиканского бюджета Республики Коми".</w:t>
      </w:r>
    </w:p>
    <w:p w:rsidR="007A7AF5" w:rsidRPr="00DD3664" w:rsidRDefault="007A7AF5">
      <w:pPr>
        <w:pStyle w:val="ConsPlusNormal"/>
        <w:spacing w:before="220"/>
        <w:ind w:firstLine="540"/>
        <w:jc w:val="both"/>
      </w:pPr>
      <w:r w:rsidRPr="00DD3664">
        <w:t>6. Постановление Правительства Республики Коми от 30 июня 2005 г. N 189 "О порядке отбора и оценки эффективности планируемых и реализуемых за счет средств республиканского бюджета Республики Коми инвестиционных проектов".</w:t>
      </w:r>
    </w:p>
    <w:p w:rsidR="007A7AF5" w:rsidRPr="00DD3664" w:rsidRDefault="007A7AF5">
      <w:pPr>
        <w:pStyle w:val="ConsPlusNormal"/>
        <w:spacing w:before="220"/>
        <w:ind w:firstLine="540"/>
        <w:jc w:val="both"/>
      </w:pPr>
      <w:r w:rsidRPr="00DD3664">
        <w:t>7. Постановление Правительства Республики Коми от 18 августа 2005 г. N 223 "О мерах по реализации Закона Республики Коми "Об инвестиционной деятельности на территории Республики Коми".</w:t>
      </w:r>
    </w:p>
    <w:p w:rsidR="007A7AF5" w:rsidRPr="00DD3664" w:rsidRDefault="007A7AF5">
      <w:pPr>
        <w:pStyle w:val="ConsPlusNormal"/>
        <w:spacing w:before="220"/>
        <w:ind w:firstLine="540"/>
        <w:jc w:val="both"/>
      </w:pPr>
      <w:r w:rsidRPr="00DD3664">
        <w:t xml:space="preserve">8. Постановление Правительства Республики Коми от 22 июня 2006 г. N 142 "О внесении </w:t>
      </w:r>
      <w:r w:rsidRPr="00DD3664">
        <w:lastRenderedPageBreak/>
        <w:t>изменения в постановление Правительства Республики Коми от 18 августа 2005 г. N 223 "О мерах по реализации Закона Республики Коми "Об инвестиционной деятельности на территории Республики Коми".</w:t>
      </w:r>
    </w:p>
    <w:p w:rsidR="007A7AF5" w:rsidRPr="00DD3664" w:rsidRDefault="007A7AF5">
      <w:pPr>
        <w:pStyle w:val="ConsPlusNormal"/>
        <w:spacing w:before="220"/>
        <w:ind w:firstLine="540"/>
        <w:jc w:val="both"/>
      </w:pPr>
      <w:r w:rsidRPr="00DD3664">
        <w:t>9. Постановление Правительства Республики Коми от 1 августа 2008 г. N 215 "О внесении изменений в постановление Правительства Республики Коми от 3 сентября 2002 г. N 130 "Об утверждении Положения о формировании перечня строек и объектов для государственных нужд Республики Коми и их финансировании за счет средств республиканского бюджета Республики Коми".</w:t>
      </w:r>
    </w:p>
    <w:p w:rsidR="007A7AF5" w:rsidRPr="00DD3664" w:rsidRDefault="007A7AF5">
      <w:pPr>
        <w:pStyle w:val="ConsPlusNormal"/>
        <w:spacing w:before="220"/>
        <w:ind w:firstLine="540"/>
        <w:jc w:val="both"/>
      </w:pPr>
      <w:r w:rsidRPr="00DD3664">
        <w:t>10. Постановление Правительства Республики Коми от 29 сентября 2008 г. N 265 "О внесении изменений в постановление Правительства Республики Коми от 3 сентября 2002 г. N 130 "Об утверждении Положения о формировании перечня строек и объектов для государственных нужд Республики Коми и их финансировании за счет средств республиканского бюджета Республики Коми".</w:t>
      </w:r>
    </w:p>
    <w:p w:rsidR="007A7AF5" w:rsidRPr="00DD3664" w:rsidRDefault="007A7AF5">
      <w:pPr>
        <w:pStyle w:val="ConsPlusNormal"/>
        <w:spacing w:before="220"/>
        <w:ind w:firstLine="540"/>
        <w:jc w:val="both"/>
      </w:pPr>
      <w:r w:rsidRPr="00DD3664">
        <w:t>11. Постановление Правительства Республики Коми от 23 апреля 2010 г. N 113 "О внесении изменений в постановление Правительства Республики Коми от 18 августа 2005 г. N 223 "О мерах по реализации Закона Республики Коми "Об инвестиционной деятельности на территории Республики Коми".</w:t>
      </w:r>
    </w:p>
    <w:p w:rsidR="007A7AF5" w:rsidRPr="00DD3664" w:rsidRDefault="007A7AF5">
      <w:pPr>
        <w:pStyle w:val="ConsPlusNormal"/>
      </w:pPr>
    </w:p>
    <w:p w:rsidR="007A7AF5" w:rsidRPr="00DD3664" w:rsidRDefault="007A7AF5">
      <w:pPr>
        <w:pStyle w:val="ConsPlusNormal"/>
      </w:pPr>
    </w:p>
    <w:p w:rsidR="007A7AF5" w:rsidRPr="00DD3664" w:rsidRDefault="007A7AF5">
      <w:pPr>
        <w:pStyle w:val="ConsPlusNormal"/>
        <w:pBdr>
          <w:top w:val="single" w:sz="6" w:space="0" w:color="auto"/>
        </w:pBdr>
        <w:spacing w:before="100" w:after="100"/>
        <w:jc w:val="both"/>
        <w:rPr>
          <w:sz w:val="2"/>
          <w:szCs w:val="2"/>
        </w:rPr>
      </w:pPr>
    </w:p>
    <w:p w:rsidR="001B6B28" w:rsidRPr="00DD3664" w:rsidRDefault="001B6B28"/>
    <w:sectPr w:rsidR="001B6B28" w:rsidRPr="00DD3664" w:rsidSect="00554BE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AF5"/>
    <w:rsid w:val="001B6B28"/>
    <w:rsid w:val="007A7AF5"/>
    <w:rsid w:val="00DD3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5E0A14-D521-43FF-9D33-CA7A42E9E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7A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7A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7A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7A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7A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A7A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7A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A7AF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image" Target="media/image10.wm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image" Target="media/image9.wm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wmf"/><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5" Type="http://schemas.openxmlformats.org/officeDocument/2006/relationships/image" Target="media/image2.wmf"/><Relationship Id="rId15" Type="http://schemas.openxmlformats.org/officeDocument/2006/relationships/image" Target="media/image12.wmf"/><Relationship Id="rId10" Type="http://schemas.openxmlformats.org/officeDocument/2006/relationships/image" Target="media/image7.wmf"/><Relationship Id="rId4" Type="http://schemas.openxmlformats.org/officeDocument/2006/relationships/image" Target="media/image1.wmf"/><Relationship Id="rId9" Type="http://schemas.openxmlformats.org/officeDocument/2006/relationships/image" Target="media/image6.wmf"/><Relationship Id="rId14" Type="http://schemas.openxmlformats.org/officeDocument/2006/relationships/image" Target="media/image1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47662</Words>
  <Characters>271680</Characters>
  <Application>Microsoft Office Word</Application>
  <DocSecurity>0</DocSecurity>
  <Lines>2264</Lines>
  <Paragraphs>637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Гарбуз</dc:creator>
  <cp:lastModifiedBy>Роман Вячеславович Забелин</cp:lastModifiedBy>
  <cp:revision>3</cp:revision>
  <dcterms:created xsi:type="dcterms:W3CDTF">2017-07-17T08:55:00Z</dcterms:created>
  <dcterms:modified xsi:type="dcterms:W3CDTF">2017-07-17T13:38:00Z</dcterms:modified>
</cp:coreProperties>
</file>